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Dental specialties needing special licensure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2743bf05904e44">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42b7409fd4b74235">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fc8fae03ba44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756a63759c412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902C4" w:rsidRDefault="00432135" w14:paraId="47642A99" w14:textId="367DB261">
      <w:pPr>
        <w:pStyle w:val="scemptylineheader"/>
      </w:pPr>
    </w:p>
    <w:p w:rsidRPr="00BB0725" w:rsidR="00A73EFA" w:rsidP="000902C4" w:rsidRDefault="00A73EFA" w14:paraId="7B72410E" w14:textId="0F30F2DB">
      <w:pPr>
        <w:pStyle w:val="scemptylineheader"/>
      </w:pPr>
    </w:p>
    <w:p w:rsidRPr="00BB0725" w:rsidR="00A73EFA" w:rsidP="000902C4" w:rsidRDefault="00A73EFA" w14:paraId="6AD935C9" w14:textId="63E17733">
      <w:pPr>
        <w:pStyle w:val="scemptylineheader"/>
      </w:pPr>
    </w:p>
    <w:p w:rsidRPr="00DF3B44" w:rsidR="00A73EFA" w:rsidP="000902C4" w:rsidRDefault="00A73EFA" w14:paraId="51A98227" w14:textId="5BA6CFD8">
      <w:pPr>
        <w:pStyle w:val="scemptylineheader"/>
      </w:pPr>
    </w:p>
    <w:p w:rsidRPr="00DF3B44" w:rsidR="00A73EFA" w:rsidP="000902C4" w:rsidRDefault="00A73EFA" w14:paraId="3858851A" w14:textId="29807606">
      <w:pPr>
        <w:pStyle w:val="scemptylineheader"/>
      </w:pPr>
    </w:p>
    <w:p w:rsidRPr="00DF3B44" w:rsidR="00A73EFA" w:rsidP="000902C4" w:rsidRDefault="00A73EFA" w14:paraId="4E3DDE20" w14:textId="403C94E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00C7" w14:paraId="40FEFADA" w14:textId="7E4DEE7A">
          <w:pPr>
            <w:pStyle w:val="scbilltitle"/>
            <w:tabs>
              <w:tab w:val="left" w:pos="2104"/>
            </w:tabs>
          </w:pPr>
          <w:r>
            <w:t>to amend the South Carolina Code of Laws by amending Section 40-15-220, relating to DENTAL SPECIALTIES RECOGNIZED BY THE AMERICAN DENTAL ASSOCIATION FOR WHICH SPECIAL LICENSURE BY THE BOARD OF DENTISTRY IS REQUIRED, so as to INCLUDE DENTAL SPECIALTIES RECOGNIZED BY THE AMERICAN BOARD OF DENTAL SPECIALTIES TO SUCH LICENSURE REQUIREMENTS; by amending Section 40-15-250, relating to THE GRANTING OF DENTAL SPECIALTY LICENSES WITHOUT BOARD EXAMINATION TO DIPLOMATES OF CERTAIN NATIONAL CERTIFYING BOARDS, so as to INCLUDE THE AMERICAN BOARD OF DENTAL SPECIALTIES AMONG SUCH NATIONAL CERTIFYING BOARDS; and by amending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sdtContent>
    </w:sdt>
    <w:bookmarkStart w:name="at_23cd66dae" w:displacedByCustomXml="prev" w:id="0"/>
    <w:bookmarkEnd w:id="0"/>
    <w:p w:rsidRPr="00DF3B44" w:rsidR="006C18F0" w:rsidP="006C18F0" w:rsidRDefault="006C18F0" w14:paraId="5BAAC1B7" w14:textId="77777777">
      <w:pPr>
        <w:pStyle w:val="scbillwhereasclause"/>
      </w:pPr>
    </w:p>
    <w:p w:rsidR="00283C27" w:rsidP="00283C27" w:rsidRDefault="00283C27" w14:paraId="7F93BADE" w14:textId="77777777">
      <w:pPr>
        <w:pStyle w:val="scenactingwords"/>
      </w:pPr>
      <w:bookmarkStart w:name="ew_3ffbdefa4" w:id="1"/>
      <w:r>
        <w:t>B</w:t>
      </w:r>
      <w:bookmarkEnd w:id="1"/>
      <w:r>
        <w:t>e it enacted by the General Assembly of the State of South Carolina:</w:t>
      </w:r>
    </w:p>
    <w:p w:rsidR="00283C27" w:rsidP="00283C27" w:rsidRDefault="00283C27" w14:paraId="6174C04C" w14:textId="77777777">
      <w:pPr>
        <w:pStyle w:val="scemptyline"/>
      </w:pPr>
    </w:p>
    <w:p w:rsidR="00283C27" w:rsidP="00283C27" w:rsidRDefault="00283C27" w14:paraId="570201F1" w14:textId="16DEEA9A">
      <w:pPr>
        <w:pStyle w:val="scdirectionallanguage"/>
      </w:pPr>
      <w:bookmarkStart w:name="bs_num_1_1366b9ae5" w:id="2"/>
      <w:r>
        <w:t>S</w:t>
      </w:r>
      <w:bookmarkEnd w:id="2"/>
      <w:r>
        <w:t>ECTION 1.</w:t>
      </w:r>
      <w:r>
        <w:tab/>
      </w:r>
      <w:bookmarkStart w:name="dl_2e35fd835" w:id="3"/>
      <w:r>
        <w:t>S</w:t>
      </w:r>
      <w:bookmarkEnd w:id="3"/>
      <w:r>
        <w:t>ection 40</w:t>
      </w:r>
      <w:r>
        <w:noBreakHyphen/>
        <w:t>15</w:t>
      </w:r>
      <w:r>
        <w:noBreakHyphen/>
        <w:t xml:space="preserve">220 of the </w:t>
      </w:r>
      <w:r w:rsidR="00CB1D7A">
        <w:t>S.C.</w:t>
      </w:r>
      <w:r>
        <w:t xml:space="preserve"> Code is amended to read:</w:t>
      </w:r>
    </w:p>
    <w:p w:rsidR="00283C27" w:rsidP="00283C27" w:rsidRDefault="00283C27" w14:paraId="03116EB2" w14:textId="77777777">
      <w:pPr>
        <w:pStyle w:val="scemptyline"/>
      </w:pPr>
    </w:p>
    <w:p w:rsidRPr="006868AF" w:rsidR="00283C27" w:rsidP="00283C27" w:rsidRDefault="00283C27" w14:paraId="4ED0449B" w14:textId="77777777">
      <w:pPr>
        <w:pStyle w:val="sccodifiedsection"/>
      </w:pPr>
      <w:bookmarkStart w:name="cs_T40C15N220_c16b26c0c" w:id="4"/>
      <w:r>
        <w:tab/>
      </w:r>
      <w:bookmarkEnd w:id="4"/>
      <w:r>
        <w:t>Section 40</w:t>
      </w:r>
      <w:r>
        <w:noBreakHyphen/>
        <w:t>15</w:t>
      </w:r>
      <w:r>
        <w:noBreakHyphen/>
        <w:t>220.</w:t>
      </w:r>
      <w:r>
        <w:tab/>
      </w:r>
      <w:r w:rsidRPr="002566B2">
        <w:rPr>
          <w:lang w:val="en-PH"/>
        </w:rPr>
        <w:t>A special license shall be required for the practice of each special area of dentistry recognized by the American Dental Association</w:t>
      </w:r>
      <w:r>
        <w:rPr>
          <w:lang w:val="en-PH"/>
        </w:rPr>
        <w:t xml:space="preserve"> </w:t>
      </w:r>
      <w:r>
        <w:rPr>
          <w:rStyle w:val="scinsert"/>
        </w:rPr>
        <w:t>or the American Board of Dental Specialties</w:t>
      </w:r>
      <w:r w:rsidRPr="002566B2">
        <w:rPr>
          <w:lang w:val="en-PH"/>
        </w:rPr>
        <w:t>,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Pr="008746E7">
        <w:rPr>
          <w:lang w:val="en-PH"/>
        </w:rPr>
        <w:t>’</w:t>
      </w:r>
      <w:r w:rsidRPr="002566B2">
        <w:rPr>
          <w:lang w:val="en-PH"/>
        </w:rPr>
        <w:t>s activity to any one or more limited areas of dentistry shall not in themselves constitute a holding out to the public that the dentist is a specialist.</w:t>
      </w:r>
    </w:p>
    <w:p w:rsidR="00283C27" w:rsidP="00283C27" w:rsidRDefault="00283C27" w14:paraId="26E4D304" w14:textId="77777777">
      <w:pPr>
        <w:pStyle w:val="scemptyline"/>
      </w:pPr>
    </w:p>
    <w:p w:rsidR="00283C27" w:rsidP="00283C27" w:rsidRDefault="00283C27" w14:paraId="33800FBA" w14:textId="6EC6AC59">
      <w:pPr>
        <w:pStyle w:val="scdirectionallanguage"/>
      </w:pPr>
      <w:bookmarkStart w:name="bs_num_2_b3553913f" w:id="5"/>
      <w:r>
        <w:t>S</w:t>
      </w:r>
      <w:bookmarkEnd w:id="5"/>
      <w:r>
        <w:t>ECTION 2.</w:t>
      </w:r>
      <w:r>
        <w:tab/>
      </w:r>
      <w:bookmarkStart w:name="dl_2d34f4840" w:id="6"/>
      <w:r>
        <w:t>S</w:t>
      </w:r>
      <w:bookmarkEnd w:id="6"/>
      <w:r>
        <w:t>ection 40</w:t>
      </w:r>
      <w:r>
        <w:noBreakHyphen/>
        <w:t>15</w:t>
      </w:r>
      <w:r>
        <w:noBreakHyphen/>
        <w:t xml:space="preserve">250 of the </w:t>
      </w:r>
      <w:r w:rsidR="003A00C7">
        <w:t>S.C.</w:t>
      </w:r>
      <w:r>
        <w:t xml:space="preserve"> Code is amended to read:</w:t>
      </w:r>
    </w:p>
    <w:p w:rsidR="00283C27" w:rsidP="00283C27" w:rsidRDefault="00283C27" w14:paraId="52E83327" w14:textId="77777777">
      <w:pPr>
        <w:pStyle w:val="scemptyline"/>
      </w:pPr>
    </w:p>
    <w:p w:rsidRPr="006868AF" w:rsidR="00283C27" w:rsidP="00283C27" w:rsidRDefault="00283C27" w14:paraId="30FF3E2E" w14:textId="77777777">
      <w:pPr>
        <w:pStyle w:val="sccodifiedsection"/>
      </w:pPr>
      <w:bookmarkStart w:name="cs_T40C15N250_f8d0043a0" w:id="7"/>
      <w:r>
        <w:tab/>
      </w:r>
      <w:bookmarkEnd w:id="7"/>
      <w:r>
        <w:t>Section 40</w:t>
      </w:r>
      <w:r>
        <w:noBreakHyphen/>
        <w:t>15</w:t>
      </w:r>
      <w:r>
        <w:noBreakHyphen/>
        <w:t>250.</w:t>
      </w:r>
      <w:r>
        <w:tab/>
      </w:r>
      <w:bookmarkStart w:name="up_fde32aa6d" w:id="8"/>
      <w:r w:rsidRPr="002566B2">
        <w:rPr>
          <w:lang w:val="en-PH"/>
        </w:rPr>
        <w:t>E</w:t>
      </w:r>
      <w:bookmarkEnd w:id="8"/>
      <w:r w:rsidRPr="002566B2">
        <w:rPr>
          <w:lang w:val="en-PH"/>
        </w:rPr>
        <w:t xml:space="preserv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w:t>
      </w:r>
      <w:r w:rsidRPr="002566B2">
        <w:rPr>
          <w:lang w:val="en-PH"/>
        </w:rPr>
        <w:lastRenderedPageBreak/>
        <w:t>to specialize. The examination must be given either orally or in writing, or by requiring a practical demonstration of the applicant</w:t>
      </w:r>
      <w:r w:rsidRPr="008746E7">
        <w:rPr>
          <w:lang w:val="en-PH"/>
        </w:rPr>
        <w:t>’</w:t>
      </w:r>
      <w:r w:rsidRPr="002566B2">
        <w:rPr>
          <w:lang w:val="en-PH"/>
        </w:rPr>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w:t>
      </w:r>
      <w:r>
        <w:rPr>
          <w:lang w:val="en-PH"/>
        </w:rPr>
        <w:t xml:space="preserve"> </w:t>
      </w:r>
      <w:r>
        <w:rPr>
          <w:rStyle w:val="scinsert"/>
        </w:rPr>
        <w:t>or the American Board of Dental Specialties</w:t>
      </w:r>
      <w:r w:rsidRPr="002566B2">
        <w:rPr>
          <w:lang w:val="en-PH"/>
        </w:rPr>
        <w:t xml:space="preserve">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283C27" w:rsidP="00283C27" w:rsidRDefault="00283C27" w14:paraId="4B012A79" w14:textId="77777777">
      <w:pPr>
        <w:pStyle w:val="scemptyline"/>
      </w:pPr>
    </w:p>
    <w:p w:rsidR="00283C27" w:rsidP="00283C27" w:rsidRDefault="00283C27" w14:paraId="06C753E7" w14:textId="5530BD61">
      <w:pPr>
        <w:pStyle w:val="scdirectionallanguage"/>
      </w:pPr>
      <w:bookmarkStart w:name="bs_num_3_03a310709" w:id="9"/>
      <w:r>
        <w:t>S</w:t>
      </w:r>
      <w:bookmarkEnd w:id="9"/>
      <w:r>
        <w:t>ECTION 3.</w:t>
      </w:r>
      <w:r>
        <w:tab/>
      </w:r>
      <w:bookmarkStart w:name="dl_335ec0869" w:id="10"/>
      <w:r>
        <w:t>S</w:t>
      </w:r>
      <w:bookmarkEnd w:id="10"/>
      <w:r>
        <w:t>ection 40</w:t>
      </w:r>
      <w:r>
        <w:noBreakHyphen/>
        <w:t>15</w:t>
      </w:r>
      <w:r>
        <w:noBreakHyphen/>
        <w:t xml:space="preserve">260 of the </w:t>
      </w:r>
      <w:r w:rsidR="003A00C7">
        <w:t>S.C.</w:t>
      </w:r>
      <w:r>
        <w:t xml:space="preserve"> Code is amended to read:</w:t>
      </w:r>
    </w:p>
    <w:p w:rsidR="00283C27" w:rsidP="00283C27" w:rsidRDefault="00283C27" w14:paraId="27EA86A2" w14:textId="77777777">
      <w:pPr>
        <w:pStyle w:val="scemptyline"/>
      </w:pPr>
    </w:p>
    <w:p w:rsidR="00283C27" w:rsidP="00283C27" w:rsidRDefault="00283C27" w14:paraId="6B3BB3CA" w14:textId="77777777">
      <w:pPr>
        <w:pStyle w:val="sccodifiedsection"/>
      </w:pPr>
      <w:bookmarkStart w:name="cs_T40C15N260_524ff9d35" w:id="11"/>
      <w:r>
        <w:tab/>
      </w:r>
      <w:bookmarkEnd w:id="11"/>
      <w:r>
        <w:t>Section 40</w:t>
      </w:r>
      <w:r>
        <w:noBreakHyphen/>
        <w:t>15</w:t>
      </w:r>
      <w:r>
        <w:noBreakHyphen/>
        <w:t>260.</w:t>
      </w:r>
      <w:r>
        <w:tab/>
      </w:r>
      <w:bookmarkStart w:name="up_e1fc73993" w:id="12"/>
      <w:r w:rsidRPr="002566B2">
        <w:rPr>
          <w:lang w:val="en-PH"/>
        </w:rPr>
        <w:t>T</w:t>
      </w:r>
      <w:bookmarkEnd w:id="12"/>
      <w:r w:rsidRPr="002566B2">
        <w:rPr>
          <w:lang w:val="en-PH"/>
        </w:rPr>
        <w:t>he board, upon satisfactory proof that the applicant has satisfied the then current educational requirements as set forth by the American Dental Association</w:t>
      </w:r>
      <w:r>
        <w:rPr>
          <w:lang w:val="en-PH"/>
        </w:rPr>
        <w:t xml:space="preserve"> </w:t>
      </w:r>
      <w:r>
        <w:rPr>
          <w:rStyle w:val="scinsert"/>
        </w:rPr>
        <w:t>or the American Board of Dental Specialties</w:t>
      </w:r>
      <w:r w:rsidRPr="002566B2">
        <w:rPr>
          <w:lang w:val="en-PH"/>
        </w:rPr>
        <w:t xml:space="preserve">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283C27" w:rsidP="00283C27" w:rsidRDefault="00283C27" w14:paraId="6C6D3C66" w14:textId="77777777">
      <w:pPr>
        <w:pStyle w:val="scemptyline"/>
      </w:pPr>
    </w:p>
    <w:p w:rsidR="00283C27" w:rsidP="00283C27" w:rsidRDefault="00283C27" w14:paraId="35B3042D" w14:textId="77777777">
      <w:pPr>
        <w:pStyle w:val="scnoncodifiedsection"/>
      </w:pPr>
      <w:bookmarkStart w:name="eff_date_section" w:id="13"/>
      <w:bookmarkStart w:name="bs_num_4_lastsection" w:id="14"/>
      <w:bookmarkEnd w:id="13"/>
      <w:r>
        <w:t>S</w:t>
      </w:r>
      <w:bookmarkEnd w:id="14"/>
      <w:r>
        <w:t>ECTION 4.</w:t>
      </w:r>
      <w:r>
        <w:tab/>
        <w:t>This act takes effect upon approval by the Governor.</w:t>
      </w:r>
    </w:p>
    <w:p w:rsidRPr="00DF3B44" w:rsidR="005516F6" w:rsidP="009E4191" w:rsidRDefault="00283C27" w14:paraId="7389F665" w14:textId="47DFD5F3">
      <w:pPr>
        <w:pStyle w:val="scbillendxx"/>
      </w:pPr>
      <w:r>
        <w:noBreakHyphen/>
      </w:r>
      <w:r>
        <w:noBreakHyphen/>
      </w:r>
      <w:r>
        <w:noBreakHyphen/>
      </w:r>
      <w:r>
        <w:noBreakHyphen/>
        <w:t>XX</w:t>
      </w:r>
      <w:r>
        <w:noBreakHyphen/>
      </w:r>
      <w:r>
        <w:noBreakHyphen/>
      </w:r>
      <w:r>
        <w:noBreakHyphen/>
      </w:r>
      <w:r>
        <w:noBreakHyphen/>
      </w:r>
    </w:p>
    <w:sectPr w:rsidRPr="00DF3B44" w:rsidR="005516F6" w:rsidSect="00202A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2BAE5C" w:rsidR="00685035" w:rsidRPr="007B4AF7" w:rsidRDefault="004B04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[3329]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35D"/>
    <w:rsid w:val="00026421"/>
    <w:rsid w:val="00030409"/>
    <w:rsid w:val="00037F04"/>
    <w:rsid w:val="000404BF"/>
    <w:rsid w:val="00044B84"/>
    <w:rsid w:val="000479D0"/>
    <w:rsid w:val="0006464F"/>
    <w:rsid w:val="00066B54"/>
    <w:rsid w:val="00072FCD"/>
    <w:rsid w:val="00074A4F"/>
    <w:rsid w:val="000902C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A00"/>
    <w:rsid w:val="002038AA"/>
    <w:rsid w:val="002114C8"/>
    <w:rsid w:val="0021166F"/>
    <w:rsid w:val="002162DF"/>
    <w:rsid w:val="00230038"/>
    <w:rsid w:val="00233975"/>
    <w:rsid w:val="00236D73"/>
    <w:rsid w:val="00257F60"/>
    <w:rsid w:val="002625EA"/>
    <w:rsid w:val="00264AE9"/>
    <w:rsid w:val="00275AE6"/>
    <w:rsid w:val="002836D8"/>
    <w:rsid w:val="00283C27"/>
    <w:rsid w:val="002A7989"/>
    <w:rsid w:val="002B02F3"/>
    <w:rsid w:val="002C3463"/>
    <w:rsid w:val="002D266D"/>
    <w:rsid w:val="002D5B3D"/>
    <w:rsid w:val="002D7447"/>
    <w:rsid w:val="002E315A"/>
    <w:rsid w:val="002E4F8C"/>
    <w:rsid w:val="002F560C"/>
    <w:rsid w:val="002F5847"/>
    <w:rsid w:val="0030425A"/>
    <w:rsid w:val="00315FB8"/>
    <w:rsid w:val="003421F1"/>
    <w:rsid w:val="0034279C"/>
    <w:rsid w:val="00354F64"/>
    <w:rsid w:val="003559A1"/>
    <w:rsid w:val="00361563"/>
    <w:rsid w:val="00371D36"/>
    <w:rsid w:val="00373E17"/>
    <w:rsid w:val="003775E6"/>
    <w:rsid w:val="00381998"/>
    <w:rsid w:val="003A00C7"/>
    <w:rsid w:val="003A5F1C"/>
    <w:rsid w:val="003C3E2E"/>
    <w:rsid w:val="003D4A3C"/>
    <w:rsid w:val="003D55B2"/>
    <w:rsid w:val="003E0033"/>
    <w:rsid w:val="003E5452"/>
    <w:rsid w:val="003E7165"/>
    <w:rsid w:val="003E7FF6"/>
    <w:rsid w:val="004046B5"/>
    <w:rsid w:val="00406F27"/>
    <w:rsid w:val="004111A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4CF"/>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3E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B2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06A"/>
    <w:rsid w:val="00782BF8"/>
    <w:rsid w:val="00783C75"/>
    <w:rsid w:val="007849D9"/>
    <w:rsid w:val="00787433"/>
    <w:rsid w:val="007A10F1"/>
    <w:rsid w:val="007A3D50"/>
    <w:rsid w:val="007B2D29"/>
    <w:rsid w:val="007B412F"/>
    <w:rsid w:val="007B4AF7"/>
    <w:rsid w:val="007B4DBF"/>
    <w:rsid w:val="007C5458"/>
    <w:rsid w:val="007D2C67"/>
    <w:rsid w:val="007E06BB"/>
    <w:rsid w:val="007E57EA"/>
    <w:rsid w:val="007F50D1"/>
    <w:rsid w:val="00816D52"/>
    <w:rsid w:val="00831048"/>
    <w:rsid w:val="00834272"/>
    <w:rsid w:val="008619D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D7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9&amp;session=125&amp;summary=B" TargetMode="External" Id="R30fc8fae03ba449d" /><Relationship Type="http://schemas.openxmlformats.org/officeDocument/2006/relationships/hyperlink" Target="https://www.scstatehouse.gov/sess125_2023-2024/prever/3329_20221208.docx" TargetMode="External" Id="R8f756a63759c4127" /><Relationship Type="http://schemas.openxmlformats.org/officeDocument/2006/relationships/hyperlink" Target="h:\hj\20230110.docx" TargetMode="External" Id="R6f2743bf05904e44" /><Relationship Type="http://schemas.openxmlformats.org/officeDocument/2006/relationships/hyperlink" Target="h:\hj\20230110.docx" TargetMode="External" Id="R42b7409fd4b742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7ea2e11e-2cf5-435f-8cee-5b2801c3f66d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7cb7f2c3-9363-487c-aa20-16757ca84f51</T_BILL_REQUEST_REQUEST>
  <T_BILL_R_ORIGINALDRAFT>325fccaa-afc0-4658-a9a6-871f900d81cc</T_BILL_R_ORIGINALDRAFT>
  <T_BILL_SPONSOR_SPONSOR>b2136199-117e-4ca1-8f14-47ba232bb14f</T_BILL_SPONSOR_SPONSOR>
  <T_BILL_T_ACTNUMBER>None</T_BILL_T_ACTNUMBER>
  <T_BILL_T_BILLNAME>[3329]</T_BILL_T_BILLNAME>
  <T_BILL_T_BILLNUMBER>3329</T_BILL_T_BILLNUMBER>
  <T_BILL_T_BILLTITLE>to amend the South Carolina Code of Laws by amending Section 40-15-220, relating to DENTAL SPECIALTIES RECOGNIZED BY THE AMERICAN DENTAL ASSOCIATION FOR WHICH SPECIAL LICENSURE BY THE BOARD OF DENTISTRY IS REQUIRED, so as to INCLUDE DENTAL SPECIALTIES RECOGNIZED BY THE AMERICAN BOARD OF DENTAL SPECIALTIES TO SUCH LICENSURE REQUIREMENTS; by amending Section 40-15-250, relating to THE GRANTING OF DENTAL SPECIALTY LICENSES WITHOUT BOARD EXAMINATION TO DIPLOMATES OF CERTAIN NATIONAL CERTIFYING BOARDS, so as to INCLUDE THE AMERICAN BOARD OF DENTAL SPECIALTIES AMONG SUCH NATIONAL CERTIFYING BOARDS; and by amending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T_BILL_T_BILLTITLE>
  <T_BILL_T_CHAMBER>house</T_BILL_T_CHAMBER>
  <T_BILL_T_FILENAME> </T_BILL_T_FILENAME>
  <T_BILL_T_LEGTYPE>bill_statewide</T_BILL_T_LEGTYPE>
  <T_BILL_T_RATNUMBER>None</T_BILL_T_RATNUMBER>
  <T_BILL_T_SECTIONS>[{"SectionUUID":"f95f1fbc-343c-44c4-b4c4-f8321022c043","SectionName":"code_section","SectionNumber":1,"SectionType":"code_section","CodeSections":[{"CodeSectionBookmarkName":"cs_T40C15N220_c16b26c0c","IsConstitutionSection":false,"Identity":"40-15-220","IsNew":false,"SubSections":[],"TitleRelatedTo":"DENTAL SPECIALTIES RECOGNIZED BY THE AMERICAN DENTAL ASSOCIATION FOR WHICH SPECIAL LICENSURE BY THE BOARD OF DENTISTRY IS REQUIRED","TitleSoAsTo":"INCLUDE DENTAL SPECIALTIES RECOGNIZED BY THE AMERICAN BOARD OF DENTAL SPECIALTIES TO SUCH LICENSURE REQUIREMENTS","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RELATING TO THE GRANTING OF DENTAL SPECIALTY LICENSES WITHOUT BOARD EXAMINATION TO DIPLOMATES OF CERTAIN NATIONAL CERTIFYING BOARDS","TitleSoAsTo":"INCLUDE THE AMERICAN BOARD OF DENTAL SPECIALTIES AMONG SUCH NATIONAL CERTIFYING BOARDS","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THE ISSUANCE OF DENTAL SPECIALTY LICENSES TO APPLICANTS WHO COMPLY WITH EDUCATIONAL REQUIREMENTS OF THE AMERICAN DENTAL ASSOCIATION","TitleSoAsTo":"PROVIDE COMPLIANCE WITH EDUCATIONAL REQUIREMENTS OF THE AMERICAN BOARD OF DENTAL SPECIALTIES AS AN ALTERNATIVE","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_BILL_T_SECTIONS>
  <T_BILL_T_SECTIONSHISTORY>[{"Id":1,"SectionsList":[{"SectionUUID":"f95f1fbc-343c-44c4-b4c4-f8321022c043","SectionName":"code_section","SectionNumber":1,"SectionType":"code_section","CodeSections":[{"CodeSectionBookmarkName":"cs_T40C15N220_c16b26c0c","IsConstitutionSection":false,"Identity":"40-15-220","IsNew":false,"SubSections":[],"TitleRelatedTo":"License to practice specialty.","TitleSoAsTo":"","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Examinations for licensing as specialists.","TitleSoAsTo":"","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Issuance, recording, and reregistration of license to practice speciality.","TitleSoAsTo":"","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imestamp":"2022-11-15T16:49:33.9828897-05:00","Username":null},{"Id":2,"SectionsList":[{"SectionUUID":"f95f1fbc-343c-44c4-b4c4-f8321022c043","SectionName":"code_section","SectionNumber":1,"SectionType":"code_section","CodeSections":[{"CodeSectionBookmarkName":"cs_T40C15N220_c16b26c0c","IsConstitutionSection":false,"Identity":"40-15-220","IsNew":false,"SubSections":[],"TitleRelatedTo":"DENTAL SPECIALTIES RECOGNIZED BY THE AMERICAN DENTAL ASSOCIATION FOR WHICH SPECIAL LICENSURE BY THE BOARD OF DENTISTRY IS REQUIRED","TitleSoAsTo":"INCLUDE DENTAL SPECIALTIES RECOGNIZED BY THE AMERICAN BOARD OF DENTAL SPECIALTIES TO SUCH LICENSURE REQUIREMENTS","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RELATING TO THE GRANTING OF DENTAL SPECIALTY LICENSES WITHOUT BOARD EXAMINATION TO DIPLOMATES OF CERTAIN NATIONAL CERTIFYING BOARDS","TitleSoAsTo":"INCLUDE THE AMERICAN BOARD OF DENTAL SPECIALTIES AMONG SUCH NATIONAL CERTIFYING BOARDS","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THE ISSUANCE OF DENTAL SPECIALTY LICENSES TO APPLICANTS WHO COMPLY WITH EDUCATIONAL REQUIREMENTS OF THE AMERICAN DENTAL ASSOCIATION","TitleSoAsTo":"PROVIDE COMPLIANCE WITH EDUCATIONAL REQUIREMENTS OF THE AMERICAN BOARD OF DENTAL SPECIALTIES AS AN ALTERNATIVE","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imestamp":"2022-11-15T16:54:12.7117402-05:00","Username":"andybeeson@scstatehouse.gov"}]</T_BILL_T_SECTIONSHISTORY>
  <T_BILL_T_SUBJECT>Dental specialties needing special licensure</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