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 Moore</w:t>
      </w:r>
    </w:p>
    <w:p>
      <w:pPr>
        <w:widowControl w:val="false"/>
        <w:spacing w:after="0"/>
        <w:jc w:val="left"/>
      </w:pPr>
      <w:r>
        <w:rPr>
          <w:rFonts w:ascii="Times New Roman"/>
          <w:sz w:val="22"/>
        </w:rPr>
        <w:t xml:space="preserve">Document Path: LC-0309SA-JN23.docx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SC School for the Deaf and Blind-priv. of floor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5bad3141fac944f8">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550e55723a42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b4ee88619a483f">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1A84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6D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604B" w14:paraId="48DB32D0" w14:textId="634D2D39">
          <w:pPr>
            <w:pStyle w:val="scresolutiontitle"/>
          </w:pPr>
          <w:r>
            <w:t>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sdtContent>
    </w:sdt>
    <w:bookmarkStart w:name="at_b13f45331" w:displacedByCustomXml="prev" w:id="0"/>
    <w:bookmarkEnd w:id="0"/>
    <w:p w:rsidR="0010776B" w:rsidP="00091FD9" w:rsidRDefault="0010776B" w14:paraId="48DB32D1" w14:textId="56627158">
      <w:pPr>
        <w:pStyle w:val="scresolutiontitle"/>
      </w:pPr>
    </w:p>
    <w:p w:rsidRPr="00040E43" w:rsidR="00B9052D" w:rsidP="00B703CB" w:rsidRDefault="00B9052D" w14:paraId="48DB32E4" w14:textId="038B8B1B">
      <w:pPr>
        <w:pStyle w:val="scresolutionbody"/>
      </w:pPr>
      <w:bookmarkStart w:name="up_dcf03b6ec"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6D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B703CB" w:rsidRDefault="00B6604B" w14:paraId="48DB32E8" w14:textId="07FEE800">
      <w:pPr>
        <w:pStyle w:val="scresolutionbody"/>
      </w:pPr>
      <w:bookmarkStart w:name="up_fb4584102" w:id="2"/>
      <w:r w:rsidRPr="00B6604B">
        <w:t>T</w:t>
      </w:r>
      <w:bookmarkEnd w:id="2"/>
      <w:r w:rsidRPr="00B6604B">
        <w:t>hat 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63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CAD3C9" w:rsidR="007003E1" w:rsidRDefault="00CA63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D16">
              <w:rPr>
                <w:noProof/>
              </w:rPr>
              <w:t>LC-0309SA-JN23.docx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2D10"/>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227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76A4"/>
    <w:rsid w:val="005A62FE"/>
    <w:rsid w:val="005C2FE2"/>
    <w:rsid w:val="005E2BC9"/>
    <w:rsid w:val="00605102"/>
    <w:rsid w:val="006053F5"/>
    <w:rsid w:val="00611909"/>
    <w:rsid w:val="00611BF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200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1301"/>
    <w:rsid w:val="009B44AF"/>
    <w:rsid w:val="009C6A0B"/>
    <w:rsid w:val="009C6D16"/>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604B"/>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6355"/>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1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5&amp;session=125&amp;summary=B" TargetMode="External" Id="R5d550e55723a425e" /><Relationship Type="http://schemas.openxmlformats.org/officeDocument/2006/relationships/hyperlink" Target="https://www.scstatehouse.gov/sess125_2023-2024/prever/4305_20230418.docx" TargetMode="External" Id="R69b4ee88619a483f" /><Relationship Type="http://schemas.openxmlformats.org/officeDocument/2006/relationships/hyperlink" Target="h:\hj\20230418.docx" TargetMode="External" Id="R5bad3141fac944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aa322247-dd8d-4cf8-b611-d161683da06f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5ad476df-4eb4-49da-b56b-74a44dd391e3</T_BILL_REQUEST_REQUEST>
  <T_BILL_R_ORIGINALDRAFT>1eca17bd-3095-402e-963b-63e9522e03ba</T_BILL_R_ORIGINALDRAFT>
  <T_BILL_SPONSOR_SPONSOR>6880e92a-f535-44fe-9e4e-89acaf1a169b</T_BILL_SPONSOR_SPONSOR>
  <T_BILL_T_BILLNAME>[4305]</T_BILL_T_BILLNAME>
  <T_BILL_T_BILLNUMBER>4305</T_BILL_T_BILLNUMBER>
  <T_BILL_T_BILLTITLE>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T_BILL_T_BILLTITLE>
  <T_BILL_T_CHAMBER>house</T_BILL_T_CHAMBER>
  <T_BILL_T_FILENAME> </T_BILL_T_FILENAME>
  <T_BILL_T_LEGTYPE>resolution</T_BILL_T_LEGTYPE>
  <T_BILL_T_SUBJECT>SC School for the Deaf and Blind-priv. of floor</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2023-04-17T14:36:00Z</dcterms:created>
  <dcterms:modified xsi:type="dcterms:W3CDTF">2023-04-17T16:15:00Z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