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3D8" w:rsidRDefault="006273D8">
      <w:pPr>
        <w:jc w:val="center"/>
      </w:pPr>
      <w:r>
        <w:t>DISCLAIMER</w:t>
      </w:r>
    </w:p>
    <w:p w:rsidR="006273D8" w:rsidRDefault="006273D8"/>
    <w:p w:rsidR="006273D8" w:rsidRDefault="006273D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273D8" w:rsidRDefault="006273D8"/>
    <w:p w:rsidR="006273D8" w:rsidRDefault="006273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73D8" w:rsidRDefault="006273D8"/>
    <w:p w:rsidR="006273D8" w:rsidRDefault="006273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73D8" w:rsidRDefault="006273D8"/>
    <w:p w:rsidR="006273D8" w:rsidRDefault="006273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73D8" w:rsidRDefault="006273D8"/>
    <w:p w:rsidR="006273D8" w:rsidRDefault="006273D8">
      <w:r>
        <w:br w:type="page"/>
      </w:r>
    </w:p>
    <w:p w:rsid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C31">
        <w:t>CHAPTER 90.</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C31">
        <w:t xml:space="preserve"> CAPTIVE INSURANCE COMPANIES</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73D8" w:rsidRDefault="006273D8"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07F15" w:rsidRPr="00ED7C31">
        <w:t>1.</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C31">
        <w:t xml:space="preserve">  CAPTIVE INSURANCE COMPANIES</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10.</w:t>
      </w:r>
      <w:r w:rsidR="00907F15" w:rsidRPr="00ED7C31">
        <w:t xml:space="preserve"> Definitions.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As used in this chapter, unless the context requires otherwise: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w:t>
      </w:r>
      <w:r w:rsidR="00ED7C31" w:rsidRPr="00ED7C31">
        <w:t>“</w:t>
      </w:r>
      <w:r w:rsidRPr="00ED7C31">
        <w:t>Alien captive insurance company</w:t>
      </w:r>
      <w:r w:rsidR="00ED7C31" w:rsidRPr="00ED7C31">
        <w:t>”</w:t>
      </w:r>
      <w:r w:rsidRPr="00ED7C31">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w:t>
      </w:r>
      <w:r w:rsidR="00ED7C31" w:rsidRPr="00ED7C31">
        <w:t>“</w:t>
      </w:r>
      <w:r w:rsidRPr="00ED7C31">
        <w:t>Affiliated company</w:t>
      </w:r>
      <w:r w:rsidR="00ED7C31" w:rsidRPr="00ED7C31">
        <w:t>”</w:t>
      </w:r>
      <w:r w:rsidRPr="00ED7C31">
        <w:t xml:space="preserve"> means a company in the same corporate system as a parent, an industrial insured, or a member organization by virtue of common ownership, control, operation, or management.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w:t>
      </w:r>
      <w:r w:rsidR="00ED7C31" w:rsidRPr="00ED7C31">
        <w:t>“</w:t>
      </w:r>
      <w:r w:rsidRPr="00ED7C31">
        <w:t>Association</w:t>
      </w:r>
      <w:r w:rsidR="00ED7C31" w:rsidRPr="00ED7C31">
        <w:t>”</w:t>
      </w:r>
      <w:r w:rsidRPr="00ED7C31">
        <w:t xml:space="preserve"> means a legal association of individuals, corporations, limited liability companies, partnerships, political subdivisions, or associations that has been in continuous existence for at least one year: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the member organizations of which collectively, or which does itself: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 own, control, or hold with power to vote all of the outstanding voting securities of an association captive insurance company incorporated as a stock insurer or organized as a limited liability company;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(ii) have complete voting control over an association captive insurance company organized as a mutual insurer;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member organizations of which collectively constitute all of the subscribers of an association captive insurance company formed as a reciprocal insurer.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w:t>
      </w:r>
      <w:r w:rsidR="00ED7C31" w:rsidRPr="00ED7C31">
        <w:t>“</w:t>
      </w:r>
      <w:r w:rsidRPr="00ED7C31">
        <w:t>Association captive insurance company</w:t>
      </w:r>
      <w:r w:rsidR="00ED7C31" w:rsidRPr="00ED7C31">
        <w:t>”</w:t>
      </w:r>
      <w:r w:rsidRPr="00ED7C31">
        <w:t xml:space="preserve"> means a company that insures risks of the member organizations of the association and their affiliated companies.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(5) </w:t>
      </w:r>
      <w:r w:rsidR="00ED7C31" w:rsidRPr="00ED7C31">
        <w:t>“</w:t>
      </w:r>
      <w:r w:rsidRPr="00ED7C31">
        <w:t>Branch business</w:t>
      </w:r>
      <w:r w:rsidR="00ED7C31" w:rsidRPr="00ED7C31">
        <w:t>”</w:t>
      </w:r>
      <w:r w:rsidRPr="00ED7C31">
        <w:t xml:space="preserve"> means any insurance business transacted by a branch captive insurance company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(6) </w:t>
      </w:r>
      <w:r w:rsidR="00ED7C31" w:rsidRPr="00ED7C31">
        <w:t>“</w:t>
      </w:r>
      <w:r w:rsidRPr="00ED7C31">
        <w:t>Branch captive insurance company</w:t>
      </w:r>
      <w:r w:rsidR="00ED7C31" w:rsidRPr="00ED7C31">
        <w:t>”</w:t>
      </w:r>
      <w:r w:rsidRPr="00ED7C31">
        <w:t xml:space="preserve"> means an alien captive insurance company licensed by the director to transact the business of insurance in this State through a business unit with a principal place of business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(7) </w:t>
      </w:r>
      <w:r w:rsidR="00ED7C31" w:rsidRPr="00ED7C31">
        <w:t>“</w:t>
      </w:r>
      <w:r w:rsidRPr="00ED7C31">
        <w:t>Branch operations</w:t>
      </w:r>
      <w:r w:rsidR="00ED7C31" w:rsidRPr="00ED7C31">
        <w:t>”</w:t>
      </w:r>
      <w:r w:rsidRPr="00ED7C31">
        <w:t xml:space="preserve"> means any business operations of a branch captive insurance company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(8) </w:t>
      </w:r>
      <w:r w:rsidR="00ED7C31" w:rsidRPr="00ED7C31">
        <w:t>“</w:t>
      </w:r>
      <w:r w:rsidRPr="00ED7C31">
        <w:t>Captive insurance company</w:t>
      </w:r>
      <w:r w:rsidR="00ED7C31" w:rsidRPr="00ED7C31">
        <w:t>”</w:t>
      </w:r>
      <w:r w:rsidRPr="00ED7C31">
        <w:t xml:space="preserve">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(9) </w:t>
      </w:r>
      <w:r w:rsidR="00ED7C31" w:rsidRPr="00ED7C31">
        <w:t>“</w:t>
      </w:r>
      <w:r w:rsidRPr="00ED7C31">
        <w:t>Captive reinsurance company</w:t>
      </w:r>
      <w:r w:rsidR="00ED7C31" w:rsidRPr="00ED7C31">
        <w:t>”</w:t>
      </w:r>
      <w:r w:rsidRPr="00ED7C31">
        <w:t xml:space="preserve"> means a reinsurance company that is formed or licensed pursuant to this chapter and is wholly owned by a qualifying reinsurance parent company.  A captive reinsurance company is a stock corporation.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lastRenderedPageBreak/>
        <w:t xml:space="preserve">(10) </w:t>
      </w:r>
      <w:r w:rsidR="00ED7C31" w:rsidRPr="00ED7C31">
        <w:t>“</w:t>
      </w:r>
      <w:r w:rsidRPr="00ED7C31">
        <w:t>Consolidated debt to total capital ratio</w:t>
      </w:r>
      <w:r w:rsidR="00ED7C31" w:rsidRPr="00ED7C31">
        <w:t>”</w:t>
      </w:r>
      <w:r w:rsidRPr="00ED7C31">
        <w:t xml:space="preserve">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w:t>
      </w:r>
      <w:r w:rsidR="00ED7C31" w:rsidRPr="00ED7C31">
        <w:t>’</w:t>
      </w:r>
      <w:r w:rsidRPr="00ED7C31">
        <w:t xml:space="preserve"> equity determined in accordance with GAAP for reporting to the United States Securities and Exchange Commission.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(11) </w:t>
      </w:r>
      <w:r w:rsidR="00ED7C31" w:rsidRPr="00ED7C31">
        <w:t>“</w:t>
      </w:r>
      <w:r w:rsidRPr="00ED7C31">
        <w:t>Consolidated GAAP net worth</w:t>
      </w:r>
      <w:r w:rsidR="00ED7C31" w:rsidRPr="00ED7C31">
        <w:t>”</w:t>
      </w:r>
      <w:r w:rsidRPr="00ED7C31">
        <w:t xml:space="preserve"> means the consolidated owners</w:t>
      </w:r>
      <w:r w:rsidR="00ED7C31" w:rsidRPr="00ED7C31">
        <w:t>’</w:t>
      </w:r>
      <w:r w:rsidRPr="00ED7C31">
        <w:t xml:space="preserve"> equity determined in accordance with GAAP for reporting to the United States Securities and Exchange Commission.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(12) </w:t>
      </w:r>
      <w:r w:rsidR="00ED7C31" w:rsidRPr="00ED7C31">
        <w:t>“</w:t>
      </w:r>
      <w:r w:rsidRPr="00ED7C31">
        <w:t>Controlled unaffiliated business</w:t>
      </w:r>
      <w:r w:rsidR="00ED7C31" w:rsidRPr="00ED7C31">
        <w:t>”</w:t>
      </w:r>
      <w:r w:rsidRPr="00ED7C31">
        <w:t xml:space="preserve"> means a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that is not in the corporate system of a parent and affiliated companies;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that has an existing contractual relationship with a parent or affiliated company;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whose risks are managed by a captive insurance company in accordance with Section 38</w:t>
      </w:r>
      <w:r w:rsidR="00ED7C31" w:rsidRPr="00ED7C31">
        <w:noBreakHyphen/>
      </w:r>
      <w:r w:rsidRPr="00ED7C31">
        <w:t>90</w:t>
      </w:r>
      <w:r w:rsidR="00ED7C31" w:rsidRPr="00ED7C31">
        <w:noBreakHyphen/>
      </w:r>
      <w:r w:rsidRPr="00ED7C31">
        <w:t xml:space="preserve">190.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(13) </w:t>
      </w:r>
      <w:r w:rsidR="00ED7C31" w:rsidRPr="00ED7C31">
        <w:t>“</w:t>
      </w:r>
      <w:r w:rsidRPr="00ED7C31">
        <w:t>Director</w:t>
      </w:r>
      <w:r w:rsidR="00ED7C31" w:rsidRPr="00ED7C31">
        <w:t>”</w:t>
      </w:r>
      <w:r w:rsidRPr="00ED7C31">
        <w:t xml:space="preserve"> means the Director of the South Carolina Department of Insurance or the director</w:t>
      </w:r>
      <w:r w:rsidR="00ED7C31" w:rsidRPr="00ED7C31">
        <w:t>’</w:t>
      </w:r>
      <w:r w:rsidRPr="00ED7C31">
        <w:t xml:space="preserve">s designee.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(14) </w:t>
      </w:r>
      <w:r w:rsidR="00ED7C31" w:rsidRPr="00ED7C31">
        <w:t>“</w:t>
      </w:r>
      <w:r w:rsidRPr="00ED7C31">
        <w:t>Department</w:t>
      </w:r>
      <w:r w:rsidR="00ED7C31" w:rsidRPr="00ED7C31">
        <w:t>”</w:t>
      </w:r>
      <w:r w:rsidRPr="00ED7C31">
        <w:t xml:space="preserve"> means the South Carolina Department of Insurance.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(15) </w:t>
      </w:r>
      <w:r w:rsidR="00ED7C31" w:rsidRPr="00ED7C31">
        <w:t>“</w:t>
      </w:r>
      <w:r w:rsidRPr="00ED7C31">
        <w:t>GAAP</w:t>
      </w:r>
      <w:r w:rsidR="00ED7C31" w:rsidRPr="00ED7C31">
        <w:t>”</w:t>
      </w:r>
      <w:r w:rsidRPr="00ED7C31">
        <w:t xml:space="preserve"> means generally accepted accounting principles.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(16) </w:t>
      </w:r>
      <w:r w:rsidR="00ED7C31" w:rsidRPr="00ED7C31">
        <w:t>“</w:t>
      </w:r>
      <w:r w:rsidRPr="00ED7C31">
        <w:t>Industrial insured</w:t>
      </w:r>
      <w:r w:rsidR="00ED7C31" w:rsidRPr="00ED7C31">
        <w:t>”</w:t>
      </w:r>
      <w:r w:rsidRPr="00ED7C31">
        <w:t xml:space="preserve"> means an insured as defined in Section 38</w:t>
      </w:r>
      <w:r w:rsidR="00ED7C31" w:rsidRPr="00ED7C31">
        <w:noBreakHyphen/>
      </w:r>
      <w:r w:rsidRPr="00ED7C31">
        <w:t>25</w:t>
      </w:r>
      <w:r w:rsidR="00ED7C31" w:rsidRPr="00ED7C31">
        <w:noBreakHyphen/>
      </w:r>
      <w:r w:rsidRPr="00ED7C31">
        <w:t xml:space="preserve">150(8).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(17) </w:t>
      </w:r>
      <w:r w:rsidR="00ED7C31" w:rsidRPr="00ED7C31">
        <w:t>“</w:t>
      </w:r>
      <w:r w:rsidRPr="00ED7C31">
        <w:t>Industrial insured captive insurance company</w:t>
      </w:r>
      <w:r w:rsidR="00ED7C31" w:rsidRPr="00ED7C31">
        <w:t>”</w:t>
      </w:r>
      <w:r w:rsidRPr="00ED7C31">
        <w:t xml:space="preserve"> means a company that insures risks of the industrial insureds that comprise the industrial insured group and their affiliated companies.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(18) </w:t>
      </w:r>
      <w:r w:rsidR="00ED7C31" w:rsidRPr="00ED7C31">
        <w:t>“</w:t>
      </w:r>
      <w:r w:rsidRPr="00ED7C31">
        <w:t>Industrial insured group</w:t>
      </w:r>
      <w:r w:rsidR="00ED7C31" w:rsidRPr="00ED7C31">
        <w:t>”</w:t>
      </w:r>
      <w:r w:rsidRPr="00ED7C31">
        <w:t xml:space="preserve"> means a group that meets either of the following criteria: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group of industrial insureds that collectively: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 own, control, or hold with power to vote all of the outstanding voting securities of an industrial insured captive insurance company incorporated as a stock insurer or limited liability company;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(ii) have complete voting control over an industrial insured captive insurance company incorporated as a mutual insurer;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 group which is created under the Liability Risk Retention Act of 1986 15 U.S.C. Section 3901, et seq., as amended, and Chapter 87, Title 38, as a corporation or other limited liability association taxable as a stock insurance company or a mutual insurer under this title.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(19) </w:t>
      </w:r>
      <w:r w:rsidR="00ED7C31" w:rsidRPr="00ED7C31">
        <w:t>“</w:t>
      </w:r>
      <w:r w:rsidRPr="00ED7C31">
        <w:t>Member organization</w:t>
      </w:r>
      <w:r w:rsidR="00ED7C31" w:rsidRPr="00ED7C31">
        <w:t>”</w:t>
      </w:r>
      <w:r w:rsidRPr="00ED7C31">
        <w:t xml:space="preserve"> means any individual, corporation, limited liability company, partnership, or association that belongs to an association.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(20) </w:t>
      </w:r>
      <w:r w:rsidR="00ED7C31" w:rsidRPr="00ED7C31">
        <w:t>“</w:t>
      </w:r>
      <w:r w:rsidRPr="00ED7C31">
        <w:t>Parent</w:t>
      </w:r>
      <w:r w:rsidR="00ED7C31" w:rsidRPr="00ED7C31">
        <w:t>”</w:t>
      </w:r>
      <w:r w:rsidRPr="00ED7C31">
        <w:t xml:space="preserve"> means any corporation, limited liability company, partnership, or individual that directly or indirectly owns, controls, or holds with power to vote more than fifty percent of the outstanding voting interests of a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(21) </w:t>
      </w:r>
      <w:r w:rsidR="00ED7C31" w:rsidRPr="00ED7C31">
        <w:t>“</w:t>
      </w:r>
      <w:r w:rsidRPr="00ED7C31">
        <w:t>Participant</w:t>
      </w:r>
      <w:r w:rsidR="00ED7C31" w:rsidRPr="00ED7C31">
        <w:t>”</w:t>
      </w:r>
      <w:r w:rsidRPr="00ED7C31">
        <w:t xml:space="preserve"> means an entity as defined in Section 38</w:t>
      </w:r>
      <w:r w:rsidR="00ED7C31" w:rsidRPr="00ED7C31">
        <w:noBreakHyphen/>
      </w:r>
      <w:r w:rsidRPr="00ED7C31">
        <w:t>90</w:t>
      </w:r>
      <w:r w:rsidR="00ED7C31" w:rsidRPr="00ED7C31">
        <w:noBreakHyphen/>
      </w:r>
      <w:r w:rsidRPr="00ED7C31">
        <w:t xml:space="preserve">230, and any affiliates of that entity, that are insured by a sponsored captive insurance company, where the losses of the participant are limited through a participant contract to the assets of a protected cell.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(22) </w:t>
      </w:r>
      <w:r w:rsidR="00ED7C31" w:rsidRPr="00ED7C31">
        <w:t>“</w:t>
      </w:r>
      <w:r w:rsidRPr="00ED7C31">
        <w:t>Participant contract</w:t>
      </w:r>
      <w:r w:rsidR="00ED7C31" w:rsidRPr="00ED7C31">
        <w:t>”</w:t>
      </w:r>
      <w:r w:rsidRPr="00ED7C31">
        <w:t xml:space="preserve"> means a contract by which a sponsored captive insurance company insures the risks of a participant and limits the losses of the participant to the assets of a protected cell.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(23) </w:t>
      </w:r>
      <w:r w:rsidR="00ED7C31" w:rsidRPr="00ED7C31">
        <w:t>“</w:t>
      </w:r>
      <w:r w:rsidRPr="00ED7C31">
        <w:t>Protected cell</w:t>
      </w:r>
      <w:r w:rsidR="00ED7C31" w:rsidRPr="00ED7C31">
        <w:t>”</w:t>
      </w:r>
      <w:r w:rsidRPr="00ED7C31">
        <w:t xml:space="preserve"> means a separate account established and maintained by a sponsored captive insurance company for one participant.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(24) </w:t>
      </w:r>
      <w:r w:rsidR="00ED7C31" w:rsidRPr="00ED7C31">
        <w:t>“</w:t>
      </w:r>
      <w:r w:rsidRPr="00ED7C31">
        <w:t>Pure captive insurance company</w:t>
      </w:r>
      <w:r w:rsidR="00ED7C31" w:rsidRPr="00ED7C31">
        <w:t>”</w:t>
      </w:r>
      <w:r w:rsidRPr="00ED7C31">
        <w:t xml:space="preserve"> means a company that insures risks of its parent, affiliated companies, controlled unaffiliated business, or a combination thereof.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(25) </w:t>
      </w:r>
      <w:r w:rsidR="00ED7C31" w:rsidRPr="00ED7C31">
        <w:t>“</w:t>
      </w:r>
      <w:r w:rsidRPr="00ED7C31">
        <w:t>Qualifying reinsurer parent company</w:t>
      </w:r>
      <w:r w:rsidR="00ED7C31" w:rsidRPr="00ED7C31">
        <w:t>”</w:t>
      </w:r>
      <w:r w:rsidRPr="00ED7C31">
        <w:t xml:space="preserve"> means a reinsurer authorized to write reinsurance by this State and that has a consolidated GAAP net worth of not less than five hundred million dollars and consolidated debt to total capital ratio not greater than 0.50.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(26) </w:t>
      </w:r>
      <w:r w:rsidR="00ED7C31" w:rsidRPr="00ED7C31">
        <w:t>“</w:t>
      </w:r>
      <w:r w:rsidRPr="00ED7C31">
        <w:t>Special purpose captive insurance company</w:t>
      </w:r>
      <w:r w:rsidR="00ED7C31" w:rsidRPr="00ED7C31">
        <w:t>”</w:t>
      </w:r>
      <w:r w:rsidRPr="00ED7C31">
        <w:t xml:space="preserve"> means a captive insurance company that is formed or licensed under this chapter that does not meet the definition of any other type of captive insurance company defined in this section.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(27) </w:t>
      </w:r>
      <w:r w:rsidR="00ED7C31" w:rsidRPr="00ED7C31">
        <w:t>“</w:t>
      </w:r>
      <w:r w:rsidRPr="00ED7C31">
        <w:t>Sponsor</w:t>
      </w:r>
      <w:r w:rsidR="00ED7C31" w:rsidRPr="00ED7C31">
        <w:t>”</w:t>
      </w:r>
      <w:r w:rsidRPr="00ED7C31">
        <w:t xml:space="preserve"> means an entity that meets the requirements of Section 38</w:t>
      </w:r>
      <w:r w:rsidR="00ED7C31" w:rsidRPr="00ED7C31">
        <w:noBreakHyphen/>
      </w:r>
      <w:r w:rsidRPr="00ED7C31">
        <w:t>90</w:t>
      </w:r>
      <w:r w:rsidR="00ED7C31" w:rsidRPr="00ED7C31">
        <w:noBreakHyphen/>
      </w:r>
      <w:r w:rsidRPr="00ED7C31">
        <w:t xml:space="preserve">220 and is approved by the director to provide all or part of the capital and surplus required by applicable law and to organize and operate a sponsored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lastRenderedPageBreak/>
        <w:t xml:space="preserve">(28) </w:t>
      </w:r>
      <w:r w:rsidR="00ED7C31" w:rsidRPr="00ED7C31">
        <w:t>“</w:t>
      </w:r>
      <w:r w:rsidRPr="00ED7C31">
        <w:t>Sponsored captive insurance company</w:t>
      </w:r>
      <w:r w:rsidR="00ED7C31" w:rsidRPr="00ED7C31">
        <w:t>”</w:t>
      </w:r>
      <w:r w:rsidRPr="00ED7C31">
        <w:t xml:space="preserve"> means a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in which the minimum capital and surplus required by applicable law is provided by one or more sponsors;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that is formed or licensed under this chapter;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that insures the risks of separate participants through the contract;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(d) that segregates each participant</w:t>
      </w:r>
      <w:r w:rsidR="00ED7C31" w:rsidRPr="00ED7C31">
        <w:t>’</w:t>
      </w:r>
      <w:r w:rsidRPr="00ED7C31">
        <w:t xml:space="preserve">s liability through one or more protected cells.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(29) </w:t>
      </w:r>
      <w:r w:rsidR="00ED7C31" w:rsidRPr="00ED7C31">
        <w:t>“</w:t>
      </w:r>
      <w:r w:rsidRPr="00ED7C31">
        <w:t>Treasury rates</w:t>
      </w:r>
      <w:r w:rsidR="00ED7C31" w:rsidRPr="00ED7C31">
        <w:t>”</w:t>
      </w:r>
      <w:r w:rsidRPr="00ED7C31">
        <w:t xml:space="preserve"> means the United States Treasury strips asked yield as published in the Wall Street Journal as of a balance sheet date.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20.</w:t>
      </w:r>
      <w:r w:rsidR="00907F15" w:rsidRPr="00ED7C31">
        <w:t xml:space="preserve"> Licensing;  required information and documentation;  fee;  renewal.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A captive insurance company, when permitted by its articles of incorporation, articles of organization, operating agreement, or charter, may apply to the director for a license to do any and all insurance, except workers</w:t>
      </w:r>
      <w:r w:rsidR="00ED7C31" w:rsidRPr="00ED7C31">
        <w:t>’</w:t>
      </w:r>
      <w:r w:rsidRPr="00ED7C31">
        <w:t xml:space="preserve"> compensation insurance, authorized by this title;  however: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a pure captive insurance company may not insure any risks other than those of its parent, affiliated companies, controlled unaffiliated business, or a combination of them;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an association captive insurance company may not insure any risks other than those of the member organizations of its association and their affiliated companies;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an industrial insured captive insurance company may not insure any risks other than those of the industrial insureds that comprise the industrial insured group and their affiliated companies;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in general, a special purpose captive insurance company only may insure the risks of its parent.  Notwithstanding any other provisions of this chapter, a special purpose captive insurance company may provide insurance or reinsurance, or both, for risks 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(5) a captive insurance company may not provide personal motor vehicle or homeowner</w:t>
      </w:r>
      <w:r w:rsidR="00ED7C31" w:rsidRPr="00ED7C31">
        <w:t>’</w:t>
      </w:r>
      <w:r w:rsidRPr="00ED7C31">
        <w:t xml:space="preserve">s insurance coverage or any component of these coverages;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(6) a captive insurance company may not accept or cede reinsurance except as provided in Section 38</w:t>
      </w:r>
      <w:r w:rsidR="00ED7C31" w:rsidRPr="00ED7C31">
        <w:noBreakHyphen/>
      </w:r>
      <w:r w:rsidRPr="00ED7C31">
        <w:t>90</w:t>
      </w:r>
      <w:r w:rsidR="00ED7C31" w:rsidRPr="00ED7C31">
        <w:noBreakHyphen/>
      </w:r>
      <w:r w:rsidRPr="00ED7C31">
        <w:t xml:space="preserve">110.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To conduct insurance business in this State a captive insurance company shall: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obtain from the director a license authorizing it to conduct insurance business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(2) hold at least one board of director</w:t>
      </w:r>
      <w:r w:rsidR="00ED7C31" w:rsidRPr="00ED7C31">
        <w:t>’</w:t>
      </w:r>
      <w:r w:rsidRPr="00ED7C31">
        <w:t>s meeting, or in the case of a reciprocal insurer, a subscriber</w:t>
      </w:r>
      <w:r w:rsidR="00ED7C31" w:rsidRPr="00ED7C31">
        <w:t>’</w:t>
      </w:r>
      <w:r w:rsidRPr="00ED7C31">
        <w:t xml:space="preserve">s advisory committee meeting, or in the case of a limited liability company a meeting of the managing board, each year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maintain its principal place of business in this State, or in the case of a branch captive insurance company, maintain the principal place of business for its branch operations in this State;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appoint a resident registered agent to accept service of process and to otherwise act on its behalf in this State.  In the case of a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formed as a reciprocal insurer, whenever the registered agent cannot with reasonable diligence be found at the registered office of the captive insurance company, the director must be an agent of the captive insurance company upon whom any process, notice, or demand may be served.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(C)(1) Before receiving a license, a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formed as a limited liability company, shall file with the director a certified copy of its articles of organization and operating agreement, a statement under oath by its managers showing its financial condition, and any other statements or documents required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formed as a reciprocal shall: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(i) file with the director a certified copy of the power of attorney of its attorney</w:t>
      </w:r>
      <w:r w:rsidR="00ED7C31" w:rsidRPr="00ED7C31">
        <w:noBreakHyphen/>
      </w:r>
      <w:r w:rsidRPr="00ED7C31">
        <w:t>in</w:t>
      </w:r>
      <w:r w:rsidR="00ED7C31" w:rsidRPr="00ED7C31">
        <w:noBreakHyphen/>
      </w:r>
      <w:r w:rsidRPr="00ED7C31">
        <w:t>fact, a certified copy of its subscribers</w:t>
      </w:r>
      <w:r w:rsidR="00ED7C31" w:rsidRPr="00ED7C31">
        <w:t>’</w:t>
      </w:r>
      <w:r w:rsidRPr="00ED7C31">
        <w:t xml:space="preserve"> agreement, a statement under oath of its attorney</w:t>
      </w:r>
      <w:r w:rsidR="00ED7C31" w:rsidRPr="00ED7C31">
        <w:noBreakHyphen/>
      </w:r>
      <w:r w:rsidRPr="00ED7C31">
        <w:t>in</w:t>
      </w:r>
      <w:r w:rsidR="00ED7C31" w:rsidRPr="00ED7C31">
        <w:noBreakHyphen/>
      </w:r>
      <w:r w:rsidRPr="00ED7C31">
        <w:t xml:space="preserve">fact showing its financial condition, and any other statements or documents required by the director;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In addition to the information required by item (1), an applicant captive insurance company shall file with the director evidence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the amount and liquidity of its assets relative to the risks to be assumed;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adequacy of the expertise, experience, and character of the person or persons who will manage it;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the overall soundness of its plan of operation;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the adequacy of the loss prevention programs of its parent, member organizations, or industrial insureds as applicable;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such other factors considered relevant by the director in ascertaining whether the proposed captive insurance company will be able to meet its policy obligations.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In addition to the information required by items (1) and (2) an applicant sponsored captive insurance company shall file with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business plan demonstrating how the applicant will account for the loss and expense experience of each protected cell at a level of detail found to be sufficient by the director, and how it will report the experience to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 statement acknowledging that all financial records of the sponsored captive insurance company, including records pertaining to any protected cells, must be made available for inspection or examination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all contracts or sample contracts between the sponsored captive insurance company and any participants;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evidence that expenses will be allocated to each protected cell in an equitable manner.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(4) Information submitted pursuant to this section is confidential as provided in Section 38</w:t>
      </w:r>
      <w:r w:rsidR="00ED7C31" w:rsidRPr="00ED7C31">
        <w:noBreakHyphen/>
      </w:r>
      <w:r w:rsidRPr="00ED7C31">
        <w:t>90</w:t>
      </w:r>
      <w:r w:rsidR="00ED7C31" w:rsidRPr="00ED7C31">
        <w:noBreakHyphen/>
      </w:r>
      <w:r w:rsidRPr="00ED7C31">
        <w:t xml:space="preserve">35 except that information is discoverable by a party in a civil action or contested case to which the captive insurance company that submitted the information is a party, upon a specific finding by the court that: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the captive is a necessary party to the action and not joined only for the purposes of evading the confidentiality provisions of this chapter;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information sought is relevant, material to, and necessary for the prosecution or defense of the claim asserted in litigation;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the information sought is not available through another source.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or the director may use internal resources to examine and investigate the application for a fee of two thousand four hundred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(2) Section 38</w:t>
      </w:r>
      <w:r w:rsidR="00ED7C31" w:rsidRPr="00ED7C31">
        <w:noBreakHyphen/>
      </w:r>
      <w:r w:rsidRPr="00ED7C31">
        <w:t>13</w:t>
      </w:r>
      <w:r w:rsidR="00ED7C31" w:rsidRPr="00ED7C31">
        <w:noBreakHyphen/>
      </w:r>
      <w:r w:rsidRPr="00ED7C31">
        <w:t xml:space="preserve">60 applies to examinations, investigations, and processing conducted pursuant to the authority of this section.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In addition, a captive insurance company shall pay a license fee for the year of registration of three hundred dollars and an annual renewal fee of five hundred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(4) The department may charge a fifteen</w:t>
      </w:r>
      <w:r w:rsidR="00ED7C31" w:rsidRPr="00ED7C31">
        <w:noBreakHyphen/>
      </w:r>
      <w:r w:rsidRPr="00ED7C31">
        <w:t xml:space="preserve">dollar fee for any document requiring certification of authenticity or the signature of the director or his designee.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along with a certificate of general good issued by the director.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25.</w:t>
      </w:r>
      <w:r w:rsidR="00907F15" w:rsidRPr="00ED7C31">
        <w:t xml:space="preserve"> Captive reinsurance companies.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captive reinsurance company, if permitted by its articles of incorporation or charter, may apply to the director for a license to write reinsurance covering property and casualty insurance or reinsurance contracts.  A captive reinsurance company authorized by the director may write reinsurance contracts covering risks in any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To conduct business in this State, a captive reinsurance company shall: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obtain from the director a license authorizing it to conduct business as a captive reinsurance company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(2) hold at least one board of directors</w:t>
      </w:r>
      <w:r w:rsidR="00ED7C31" w:rsidRPr="00ED7C31">
        <w:t>’</w:t>
      </w:r>
      <w:r w:rsidRPr="00ED7C31">
        <w:t xml:space="preserve"> meeting each year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maintain its principal place of business in this State;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appoint a registered agent to accept service of process and act otherwise on its behalf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Before receiving a license, a captive reinsurance company shall file with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a certified copy of its charter and bylaws;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 statement under oath of its president and secretary showing its financial condition;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other documents required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In addition to the information required by subsection (C), the applicant captive reinsurance company shall file with the director evidence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amount and liquidity of its assets relative to the risks to be assumed;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adequacy of the expertise, experience, and character of the person who manages it;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the overall soundness of its plan of operation;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other overall factors considered relevant by the director in ascertaining if the proposed captive reinsurance company is able to meet its policy obligations.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(E) Information submitted pursuant to this section is confidential as provided in Section 38</w:t>
      </w:r>
      <w:r w:rsidR="00ED7C31" w:rsidRPr="00ED7C31">
        <w:noBreakHyphen/>
      </w:r>
      <w:r w:rsidRPr="00ED7C31">
        <w:t>90</w:t>
      </w:r>
      <w:r w:rsidR="00ED7C31" w:rsidRPr="00ED7C31">
        <w:noBreakHyphen/>
      </w:r>
      <w:r w:rsidRPr="00ED7C31">
        <w:t xml:space="preserve">35, except that information is discoverable by a party in a civil action or contested case to which the captive insurance company that submitted the information is a party, upon a finding by the court that: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captive is a necessary party to the action and not joined only for the purposes of evading the confidentiality provisions of this chapter;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information sought is relevant, material to, and necessary for the prosecution or defense of the claim asserted in litigation;  and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the information sought is not available through another source.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30.</w:t>
      </w:r>
      <w:r w:rsidR="00907F15" w:rsidRPr="00ED7C31">
        <w:t xml:space="preserve"> Adoption of name.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captive insurance company may not adopt a name that is the same as, deceptively similar to, or likely to be confused with or mistaken for any other existing business name registered in this State.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35.</w:t>
      </w:r>
      <w:r w:rsidR="00907F15" w:rsidRPr="00ED7C31">
        <w:t xml:space="preserve"> Confidential information;  disclosure by the director.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Information submitted pursuant to the provisions of this chapter is confidential and may not be made public by the director or an agent or employee of the director without the written consent of the company, except that: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information may be discoverable by a party in a civil action or contested case to which the submitting captive insurance company is a party, upon a showing by the party seeking to discover the information that: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the information sought is relevant to and necessary for the furtherance of the action or case;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information sought is unavailable from other nonconfidential sources;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a subpoena issued by a judicial or administrative law officer of competent jurisdiction has been submitted to the director;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director may disclose the information to the public officer having jurisdiction over the regulation of insurance in another state if: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the public official agrees in writing to maintain the confidentiality of the information;  and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laws of the state in which the public official serves require the information to be confidential.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40.</w:t>
      </w:r>
      <w:r w:rsidR="00907F15" w:rsidRPr="00ED7C31">
        <w:t xml:space="preserve"> Capitalization requirements;  security requirements for branch captive insurance companies;  restriction on payment of dividends.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(A)(1) The director may not issue a license to a captive insurance company unless the company possesses and maintains unimpaired paid</w:t>
      </w:r>
      <w:r w:rsidR="00ED7C31" w:rsidRPr="00ED7C31">
        <w:noBreakHyphen/>
      </w:r>
      <w:r w:rsidRPr="00ED7C31">
        <w:t xml:space="preserve">in capital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in the case of a pure captive insurance company, not less than one hundred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in the case of an association captive insurance company incorporated as a stock insurer or organized as a limited liability company, not less than four hundred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in the case of an industrial insured captive insurance company incorporated as a stock insurer or organized as a limited liability company, not less than two hundred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(e) in the case of a special purpose captive insurance company, an amount determined by the director after giving due consideration to the company</w:t>
      </w:r>
      <w:r w:rsidR="00ED7C31" w:rsidRPr="00ED7C31">
        <w:t>’</w:t>
      </w:r>
      <w:r w:rsidRPr="00ED7C31">
        <w:t>s business plan, feasibility study, and pro</w:t>
      </w:r>
      <w:r w:rsidR="00ED7C31" w:rsidRPr="00ED7C31">
        <w:noBreakHyphen/>
      </w:r>
      <w:r w:rsidRPr="00ED7C31">
        <w:t xml:space="preserve">formas, including the nature of the risks to be insured.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(2)(a) Except for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For a sponsored captive insurance company that does not assume any risk, the capital also may be in the form of other high quality securities 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(B)(1) The director may not issue a license to a captive insurance company incorporated as a nonprofit corporation unless the company possesses and maintains unrestricted net assets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in the case of a pure captive insurance company, not less than two hundred fifty thousand dollars;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in the case of a special purpose captive insurance company, an amount determined by the director after giving due consideration to the company</w:t>
      </w:r>
      <w:r w:rsidR="00ED7C31" w:rsidRPr="00ED7C31">
        <w:t>’</w:t>
      </w:r>
      <w:r w:rsidRPr="00ED7C31">
        <w:t>s business plan, feasibility study, and pro</w:t>
      </w:r>
      <w:r w:rsidR="00ED7C31" w:rsidRPr="00ED7C31">
        <w:noBreakHyphen/>
      </w:r>
      <w:r w:rsidRPr="00ED7C31">
        <w:t xml:space="preserve">formas, including the nature of the risks to be insured.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Contributions to a captive insurance company incorporated as a nonprofit corporation must be in the form of cash, cash equivalent, or an irrevocable letter of credit issued by a bank chartered by this State or a member bank of the Federal Reserve System with a branch office in this State or 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For purposes of subsections (A) and (B), the director may issue a license expressly conditioned upon the captive insurance company providing to the director satisfactory evidence of possession of the minimum required unimpaired paid</w:t>
      </w:r>
      <w:r w:rsidR="00ED7C31" w:rsidRPr="00ED7C31">
        <w:noBreakHyphen/>
      </w:r>
      <w:r w:rsidRPr="00ED7C31">
        <w:t xml:space="preserve">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The director may prescribe additional capital or net assets based upon the type, volume, and nature of insurance business transacted.    Contributions in connection with these prescribed additional net assets or capital must be in the form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cash;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cash equivalent;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an irrevocable letter of credit issued by a bank chartered by this State or a member bank of the Federal Reserve System with a branch office in this State or as approved by the director;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(4) securities invested as provided in Section 38</w:t>
      </w:r>
      <w:r w:rsidR="00ED7C31" w:rsidRPr="00ED7C31">
        <w:noBreakHyphen/>
      </w:r>
      <w:r w:rsidRPr="00ED7C31">
        <w:t>90</w:t>
      </w:r>
      <w:r w:rsidR="00ED7C31" w:rsidRPr="00ED7C31">
        <w:noBreakHyphen/>
      </w:r>
      <w:r w:rsidRPr="00ED7C31">
        <w:t xml:space="preserve">100.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to reduce the funds in the trust account required by this section by the same amount so long as the security remains posted with the reinsurer.  If the form of security selected is a letter of credit, the letter of credit must be established by, or issued or confirmed by, a bank chartered in this State or a member bank of the Federal Reserve System.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(F)(1) A captive insurance company may not pay a dividend out of, or other distribution with respect to, capital or surplus, in excess of the limitations set forth in Section 38</w:t>
      </w:r>
      <w:r w:rsidR="00ED7C31" w:rsidRPr="00ED7C31">
        <w:noBreakHyphen/>
      </w:r>
      <w:r w:rsidRPr="00ED7C31">
        <w:t>21</w:t>
      </w:r>
      <w:r w:rsidR="00ED7C31" w:rsidRPr="00ED7C31">
        <w:noBreakHyphen/>
      </w:r>
      <w:r w:rsidRPr="00ED7C31">
        <w:t>250 through Section 38</w:t>
      </w:r>
      <w:r w:rsidR="00ED7C31" w:rsidRPr="00ED7C31">
        <w:noBreakHyphen/>
      </w:r>
      <w:r w:rsidRPr="00ED7C31">
        <w:t>21</w:t>
      </w:r>
      <w:r w:rsidR="00ED7C31" w:rsidRPr="00ED7C31">
        <w:noBreakHyphen/>
      </w:r>
      <w:r w:rsidRPr="00ED7C31">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 captive insurance company incorporated as a nonprofit corporation may not make any distributions without the prior approval of the director.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(G)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45.</w:t>
      </w:r>
      <w:r w:rsidR="00907F15" w:rsidRPr="00ED7C31">
        <w:t xml:space="preserve"> Minimum capitalization or reserves.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The director may not issue a license to a captive reinsurance company unless the company possesses and maintains capital or free surplus of not less than the greater of three hundred million dollars or ten percent of reserves.  The surplus may be in form of cash or securities.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director may prescribe additional capital or surplus based upon the type, volume, and nature of the insurance business transacted.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A captive reinsurance company may not pay a dividend out of, or other distribution with respect to, capital or surplus in excess of the limitations,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50.</w:t>
      </w:r>
      <w:r w:rsidR="00907F15" w:rsidRPr="00ED7C31">
        <w:t xml:space="preserve"> Free surplus requirements;  restriction on payment of dividends.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(A)(1) The director may not issue a license to a captive insurance company unless the company possesses and maintains free surplus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in the case of a pure captive insurance company, not less than one hundred fifty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in the case of an association captive insurance company incorporated as a stock insurer or organized as a limited liability company, not less than three hundred fifty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in the case of an industrial insured captive insurance company incorporated as a stock insurer or organized as a limited liability company, not less than three hundred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in the case of an association captive insurance company incorporated as a mutual insurer, not less than seven hundred fifty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in the case of an industrial insured captive insurance company incorporated as a mutual insurer, not less than five hundred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(g) in the case of a special purpose captive insurance company, an amount determined by the director after giving due consideration to the company</w:t>
      </w:r>
      <w:r w:rsidR="00ED7C31" w:rsidRPr="00ED7C31">
        <w:t>’</w:t>
      </w:r>
      <w:r w:rsidRPr="00ED7C31">
        <w:t>s business plan, feasibility study, and pro</w:t>
      </w:r>
      <w:r w:rsidR="00ED7C31" w:rsidRPr="00ED7C31">
        <w:noBreakHyphen/>
      </w:r>
      <w:r w:rsidRPr="00ED7C31">
        <w:t xml:space="preserve">formas, including the nature of the risks to be insured.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(2)(a) Except for a sponsored captive insurance company that does not assume any risk, the surplus must be in the form of cash, cash equivalent, or an irrevocable letter of credit issued by a bank chartered by this State or a member bank of the Federal Reserve System with the branch office in this State and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For a sponsored captive insurance company that does not assume any risk, the surplus also may be in the form of other high quality securities 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Notwithstanding the requirements of subsection (A) a captive insurance company organized as a reciprocal insurer under this chapter may not be issued a license unless it possesses and thereafter maintains free surplus of one million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The director may prescribe additional surplus based upon the type, volume, and nature of insurance business transacted.  This additional surplus must be in the form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cash;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cash equivalent;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an irrevocable letter of credit issued by a bank chartered by this State, or a member bank of the Federal Reserve System with a branch in this State or as approved by the director;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(4) securities invested as provided in Section 38</w:t>
      </w:r>
      <w:r w:rsidR="00ED7C31" w:rsidRPr="00ED7C31">
        <w:noBreakHyphen/>
      </w:r>
      <w:r w:rsidRPr="00ED7C31">
        <w:t>90</w:t>
      </w:r>
      <w:r w:rsidR="00ED7C31" w:rsidRPr="00ED7C31">
        <w:noBreakHyphen/>
      </w:r>
      <w:r w:rsidRPr="00ED7C31">
        <w:t xml:space="preserve">100.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(E) A captive insurance company may not pay a dividend out of, or other distribution with respect to, capital or surplus in excess of the limitations set forth in Section 38</w:t>
      </w:r>
      <w:r w:rsidR="00ED7C31" w:rsidRPr="00ED7C31">
        <w:noBreakHyphen/>
      </w:r>
      <w:r w:rsidRPr="00ED7C31">
        <w:t>21</w:t>
      </w:r>
      <w:r w:rsidR="00ED7C31" w:rsidRPr="00ED7C31">
        <w:noBreakHyphen/>
      </w:r>
      <w:r w:rsidRPr="00ED7C31">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55.</w:t>
      </w:r>
      <w:r w:rsidR="00907F15" w:rsidRPr="00ED7C31">
        <w:t xml:space="preserve"> Incorporation of a captive reinsurance company.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captive reinsurance company must be incorporated as a stock insurer with its capital divided into shares and held by its shareholders.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 captive reinsurance company may not have fewer than three incorporators of whom at least two must be residents of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Before the articles of incorporation are transmitted to the Secretary of State, the incorporators shall petition the director to issue a certificate finding that the establishment and maintenance of the proposed corporation promotes the general good of this State.  In arriving at this finding the director shall consider: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character, reputation, financial standing, and purposes of the incorporators;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character, reputation, financial responsibility, insurance experience, and business qualifications of the officers and directors;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other factors the director considers advisable.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The capital stock of a captive reinsurance company must be issued at par value or greater.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At least one of the members of the board of directors of a captive reinsurance company incorporated in this State must be a resident of this State.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60.</w:t>
      </w:r>
      <w:r w:rsidR="00907F15" w:rsidRPr="00ED7C31">
        <w:t xml:space="preserve"> Incorporation options and requirements.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pure captive insurance company or a sponsored captive insurance company may be: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incorporated as a stock insurer with its capital divided into shares and held by the stockholders;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incorporated as a public benefit, mutual benefit, or religious nonprofit corporation with members in accordance with the South Carolina Nonprofit Corporation Act of 1994;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organized as a limited liability company with its capital divided into capital accounts and held by its members.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An association captive insurance company or an industrial insured captive insurance company may be: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incorporated as a stock insurer with its capital divided into shares and held by the stockholders;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organized as a limited liability company with its capital divided into capital accounts and held by its members;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incorporated as a mutual insurer without capital stock, the governing body of which is elected by the member organizations of its association;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organized as a reciprocal insurer in accordance with Chapter 17.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A captive insurance company may not have fewer than three incorporators or organizers of whom not fewer than two must be residents of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In the case of a captive insurance company formed as a corporation, a nonprofit corporation, or a limited liability company, before the articles of incorporation or articles of organization are transmitted to the Secretary of State, the incorporators or organizers shall petition the director to issue a certificate setting forth a finding that the establishment and maintenance of the proposed entity will promote the general good of the State.  In arriving at this finding the director shall consider: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character, reputation, financial standing, and purposes of the incorporators or organizers;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character, reputation, financial responsibility, insurance experience, and business qualifications of the officers and directors or managers;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other aspects as the director considers advisable.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(E) The articles of incorporation or articles of organization, the certificate issued pursuant to subsection (D), and the organization fees required by Section 33</w:t>
      </w:r>
      <w:r w:rsidR="00ED7C31" w:rsidRPr="00ED7C31">
        <w:noBreakHyphen/>
      </w:r>
      <w:r w:rsidRPr="00ED7C31">
        <w:t>1</w:t>
      </w:r>
      <w:r w:rsidR="00ED7C31" w:rsidRPr="00ED7C31">
        <w:noBreakHyphen/>
      </w:r>
      <w:r w:rsidRPr="00ED7C31">
        <w:t>220, 33</w:t>
      </w:r>
      <w:r w:rsidR="00ED7C31" w:rsidRPr="00ED7C31">
        <w:noBreakHyphen/>
      </w:r>
      <w:r w:rsidRPr="00ED7C31">
        <w:t>31</w:t>
      </w:r>
      <w:r w:rsidR="00ED7C31" w:rsidRPr="00ED7C31">
        <w:noBreakHyphen/>
      </w:r>
      <w:r w:rsidRPr="00ED7C31">
        <w:t>122, or 33</w:t>
      </w:r>
      <w:r w:rsidR="00ED7C31" w:rsidRPr="00ED7C31">
        <w:noBreakHyphen/>
      </w:r>
      <w:r w:rsidRPr="00ED7C31">
        <w:t>44</w:t>
      </w:r>
      <w:r w:rsidR="00ED7C31" w:rsidRPr="00ED7C31">
        <w:noBreakHyphen/>
      </w:r>
      <w:r w:rsidRPr="00ED7C31">
        <w:t xml:space="preserve">1204, as applicable, must be transmitted to the Secretary of State, who shall record both the articles of incorporation or articles of organization and the certificate.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(F) In the case of a captive insurance company formed as a reciprocal insurer, the organizers shall petition the director to issue a certificate setting forth the director</w:t>
      </w:r>
      <w:r w:rsidR="00ED7C31" w:rsidRPr="00ED7C31">
        <w:t>’</w:t>
      </w:r>
      <w:r w:rsidRPr="00ED7C31">
        <w:t xml:space="preserve">s finding that the establishment and maintenance of the proposed association will promote the general good of the State.  In arriving at this finding the director shall consider: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character, reputation, financial standing, and purposes of the incorporators or organizers;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character, reputation, financial responsibility, insurance experience, and business qualifications of the officers and directors or managers;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other aspects the director considers advisable.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(G) In the case of a captive insurance company licensed as a branch captive insurance company, the alien captive insurance company shall petition the director to issue a certificate setting forth the director</w:t>
      </w:r>
      <w:r w:rsidR="00ED7C31" w:rsidRPr="00ED7C31">
        <w:t>’</w:t>
      </w:r>
      <w:r w:rsidRPr="00ED7C31">
        <w:t>s finding that, after considering the character, reputation, financial responsibility, insurance experience, and business qualifications of the officers and directors or managers of the alien captive insurance company, the licensing and maintenance of the branch operations will promote the general good of the State.  The alien captive insurance company may register to do business in this State after the director</w:t>
      </w:r>
      <w:r w:rsidR="00ED7C31" w:rsidRPr="00ED7C31">
        <w:t>’</w:t>
      </w:r>
      <w:r w:rsidRPr="00ED7C31">
        <w:t xml:space="preserve">s certificate has been issued.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(H) The capital stock or membership interests of a captive insurance company incorporated as a stock insurer or limited liability company must be issued at not less than par value.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 In the case of a captive insurance company formed as a corporation or a nonprofit corporation, at least one of the members of the board of directors of a captive insurance company incorporated in this State must be a resident of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(J) In the case of a captive insurance company formed as a limited liability company, at least one of the managers of the captive insurance company must be a resident of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(K) In the case of a captive insurance company formed as a reciprocal insurer, at least one of the members of the subscribers</w:t>
      </w:r>
      <w:r w:rsidR="00ED7C31" w:rsidRPr="00ED7C31">
        <w:t>’</w:t>
      </w:r>
      <w:r w:rsidRPr="00ED7C31">
        <w:t xml:space="preserve"> advisory committee must be a resident of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(L)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(M)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(N) The articles of incorporation or bylaws of a captive insurance company may authorize a quorum of a board of directors to consist of no fewer than one</w:t>
      </w:r>
      <w:r w:rsidR="00ED7C31" w:rsidRPr="00ED7C31">
        <w:noBreakHyphen/>
      </w:r>
      <w:r w:rsidRPr="00ED7C31">
        <w:t>third of the fixed or prescribed number of directors as provided for in Section 33</w:t>
      </w:r>
      <w:r w:rsidR="00ED7C31" w:rsidRPr="00ED7C31">
        <w:noBreakHyphen/>
      </w:r>
      <w:r w:rsidRPr="00ED7C31">
        <w:t>8</w:t>
      </w:r>
      <w:r w:rsidR="00ED7C31" w:rsidRPr="00ED7C31">
        <w:noBreakHyphen/>
      </w:r>
      <w:r w:rsidRPr="00ED7C31">
        <w:t>240(b). In the case of a limited liability company, the articles of organization or operating agreement of a captive insurance company may authorize a quorum to consist of no fewer than one</w:t>
      </w:r>
      <w:r w:rsidR="00ED7C31" w:rsidRPr="00ED7C31">
        <w:noBreakHyphen/>
      </w:r>
      <w:r w:rsidRPr="00ED7C31">
        <w:t xml:space="preserve">third of the managers required by the articles of organization or the operating agreement.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70.</w:t>
      </w:r>
      <w:r w:rsidR="00907F15" w:rsidRPr="00ED7C31">
        <w:t xml:space="preserve"> Reports.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captive insurance company may not be required to make an annual report except as provided in this chapter.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Before March first of each year, a captive insurance company or a captive reinsurance company shall submit to the director a report of its financial condition, verified by oath of two of its executive officers.  Except as provided in Sections 38</w:t>
      </w:r>
      <w:r w:rsidR="00ED7C31" w:rsidRPr="00ED7C31">
        <w:noBreakHyphen/>
      </w:r>
      <w:r w:rsidRPr="00ED7C31">
        <w:t>90</w:t>
      </w:r>
      <w:r w:rsidR="00ED7C31" w:rsidRPr="00ED7C31">
        <w:noBreakHyphen/>
      </w:r>
      <w:r w:rsidRPr="00ED7C31">
        <w:t>40 and 38</w:t>
      </w:r>
      <w:r w:rsidR="00ED7C31" w:rsidRPr="00ED7C31">
        <w:noBreakHyphen/>
      </w:r>
      <w:r w:rsidRPr="00ED7C31">
        <w:t>90</w:t>
      </w:r>
      <w:r w:rsidR="00ED7C31" w:rsidRPr="00ED7C31">
        <w:noBreakHyphen/>
      </w:r>
      <w:r w:rsidRPr="00ED7C31">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and an industrial insured group shall file its report in the form required by Section 38</w:t>
      </w:r>
      <w:r w:rsidR="00ED7C31" w:rsidRPr="00ED7C31">
        <w:noBreakHyphen/>
      </w:r>
      <w:r w:rsidRPr="00ED7C31">
        <w:t>13</w:t>
      </w:r>
      <w:r w:rsidR="00ED7C31" w:rsidRPr="00ED7C31">
        <w:noBreakHyphen/>
      </w:r>
      <w:r w:rsidRPr="00ED7C31">
        <w:t>80, and each industrial insured group shall comply with the requirements set forth in Section 38</w:t>
      </w:r>
      <w:r w:rsidR="00ED7C31" w:rsidRPr="00ED7C31">
        <w:noBreakHyphen/>
      </w:r>
      <w:r w:rsidRPr="00ED7C31">
        <w:t>13</w:t>
      </w:r>
      <w:r w:rsidR="00ED7C31" w:rsidRPr="00ED7C31">
        <w:noBreakHyphen/>
      </w:r>
      <w:r w:rsidRPr="00ED7C31">
        <w:t>85.  The director by regulation shall prescribe the forms in which pure captive insurance companies and industrial insured captive insurance companies shall report.  Information submitted pursuant to this section is confidential as provided in Section 38</w:t>
      </w:r>
      <w:r w:rsidR="00ED7C31" w:rsidRPr="00ED7C31">
        <w:noBreakHyphen/>
      </w:r>
      <w:r w:rsidRPr="00ED7C31">
        <w:t>90</w:t>
      </w:r>
      <w:r w:rsidR="00ED7C31" w:rsidRPr="00ED7C31">
        <w:noBreakHyphen/>
      </w:r>
      <w:r w:rsidRPr="00ED7C31">
        <w:t xml:space="preserve">35, except for reports submitted by a captive insurance company formed as a Risk Retention Group under the Product Liability Risk Retention Act of 1986, 15 U.S.C. Section 3901, et seq., as amended.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A pure captive insurance company may make written application for filing the required report on a fiscal year</w:t>
      </w:r>
      <w:r w:rsidR="00ED7C31" w:rsidRPr="00ED7C31">
        <w:noBreakHyphen/>
      </w:r>
      <w:r w:rsidRPr="00ED7C31">
        <w:t>end that is consistent with the parent company</w:t>
      </w:r>
      <w:r w:rsidR="00ED7C31" w:rsidRPr="00ED7C31">
        <w:t>’</w:t>
      </w:r>
      <w:r w:rsidRPr="00ED7C31">
        <w:t xml:space="preserve">s fiscal year.  If an alternative reporting date is granted: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(1) the annual report is due sixty days after the fiscal year</w:t>
      </w:r>
      <w:r w:rsidR="00ED7C31" w:rsidRPr="00ED7C31">
        <w:noBreakHyphen/>
      </w:r>
      <w:r w:rsidRPr="00ED7C31">
        <w:t xml:space="preserve">end: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(2) in order to provide sufficient detail to support the premium tax return, the pure captive insurance company shall file before March 1 of each year for each calendar year</w:t>
      </w:r>
      <w:r w:rsidR="00ED7C31" w:rsidRPr="00ED7C31">
        <w:noBreakHyphen/>
      </w:r>
      <w:r w:rsidRPr="00ED7C31">
        <w:t xml:space="preserve">end, pages 1 through 7 of the </w:t>
      </w:r>
      <w:r w:rsidR="00ED7C31" w:rsidRPr="00ED7C31">
        <w:t>“</w:t>
      </w:r>
      <w:r w:rsidRPr="00ED7C31">
        <w:t>Captive Annual Statement:  Pure or Industrial Insured</w:t>
      </w:r>
      <w:r w:rsidR="00ED7C31" w:rsidRPr="00ED7C31">
        <w:t>”</w:t>
      </w:r>
      <w:r w:rsidRPr="00ED7C31">
        <w:t xml:space="preserve">, verified by oath of two of its executive officers.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Sixty days after the fiscal year end, a branch captive insurance company shall file with the director a copy of all reports and statements required to be filed under the laws of the jurisdiction in which the alien captive insurance company is formed, verified by oath by two of its executive officers.  If the director is satisfied that the annual report filed by the alien captive insurance company in its domiciliary jurisdiction provides adequate information concerning the financial condition of the alien captive insurance company, the director may waive the requirement for completion of the captive annual statement for business written in the alien jurisdiction.  Such waiver must be in writing and subject to public inspection.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75.</w:t>
      </w:r>
      <w:r w:rsidR="00907F15" w:rsidRPr="00ED7C31">
        <w:t xml:space="preserve"> Discounting of loss and loss adjustment expense reserves.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sponsored captive insurance company and a captive reinsurance company may discount its loss and loss adjustment expense reserves at treasury rates applied to the applicable payments projected through the use of the expected payment pattern associated with the reserves.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 sponsored captive insurance company and a captive reinsurance company shall file annually an actuarial opinion on loss and loss adjustment expense reserves provided by an independent actuary.  The actuary may not be an employee of the captive company or its affiliates.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The director may disallow the discounting of reserves if a sponsored captive insurance company or a captive reinsurance company violates a provision of this title.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80.</w:t>
      </w:r>
      <w:r w:rsidR="00907F15" w:rsidRPr="00ED7C31">
        <w:t xml:space="preserve"> Inspections and examinations;  confidentiality of reports;  limitations applicable to branch captive insurance companies;  application of general provisions.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At least once in three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upon application, in his discretion, may enlarge the three</w:t>
      </w:r>
      <w:r w:rsidR="00ED7C31" w:rsidRPr="00ED7C31">
        <w:noBreakHyphen/>
      </w:r>
      <w:r w:rsidRPr="00ED7C31">
        <w:t xml:space="preserve">year period to five years, if a captive insurance company is subject to a comprehensive annual audit during that period of a scope satisfactory to the director by independent auditors approved by the director.  The expenses and charges of the examination must be paid to the State by the company or companies examined and the department shall issue its warrants for the proper charges incurred in all examinations.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(1) Nothing in this subsection prevents the director from using this information in furtherance of the director</w:t>
      </w:r>
      <w:r w:rsidR="00ED7C31" w:rsidRPr="00ED7C31">
        <w:t>’</w:t>
      </w:r>
      <w:r w:rsidRPr="00ED7C31">
        <w:t xml:space="preserve">s regulatory authority under this title.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director may grant access to this information to public officers having jurisdiction over the regulation of insurance in any other state or country, or to law enforcement officers of this State or any other state or agency of the federal government at any time, so long as the officers receiving the information agree in writing to hold it in a manner consistent with this section.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The confidentiality provisions of this subsection do not extend to final reports produced by the director in inspecting or examining a captive insurance company formed as a Risk Retention Group under the Product Liability Risk Retention Act of 1986, 15 U.S.C. Section 3901, et seq., as amended.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(C)(1) This section applies to all business written by a captive insurance company;  however, the examination for a branch captive insurance company must be of branch business and branch operations only, as long as the branch captive insurance company provides annually to the director, a certificate of compliance, or its equivalent, issued by or filed with the licensing authority of the jurisdiction in which the branch captive insurance company is formed and demonstrates to the director</w:t>
      </w:r>
      <w:r w:rsidR="00ED7C31" w:rsidRPr="00ED7C31">
        <w:t>’</w:t>
      </w:r>
      <w:r w:rsidRPr="00ED7C31">
        <w:t xml:space="preserve">s satisfaction that it is operating in sound financial condition in accordance with all applicable laws and regulations of that jurisdiction.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As a condition of licensure, the alien captive insurance company shall grant authority to the director for examination of the affairs of the alien captive insurance company in the jurisdiction in which the alien captive insurance company is formed.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To the extent that the provisions of Chapter 13 do not contradict the provisions of this section, Chapter 13 applies to captive insurance companies licensed under this chapter.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90.</w:t>
      </w:r>
      <w:r w:rsidR="00907F15" w:rsidRPr="00ED7C31">
        <w:t xml:space="preserve"> Suspension or revocation of license.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The license of a captive insurance company to conduct an insurance business in this State may be suspended or revoked by the director for: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insolvency or impairment of capital or surplus;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(2) failure to meet the requirements of Sections 38</w:t>
      </w:r>
      <w:r w:rsidR="00ED7C31" w:rsidRPr="00ED7C31">
        <w:noBreakHyphen/>
      </w:r>
      <w:r w:rsidRPr="00ED7C31">
        <w:t>90</w:t>
      </w:r>
      <w:r w:rsidR="00ED7C31" w:rsidRPr="00ED7C31">
        <w:noBreakHyphen/>
      </w:r>
      <w:r w:rsidRPr="00ED7C31">
        <w:t>40 or 38</w:t>
      </w:r>
      <w:r w:rsidR="00ED7C31" w:rsidRPr="00ED7C31">
        <w:noBreakHyphen/>
      </w:r>
      <w:r w:rsidRPr="00ED7C31">
        <w:t>90</w:t>
      </w:r>
      <w:r w:rsidR="00ED7C31" w:rsidRPr="00ED7C31">
        <w:noBreakHyphen/>
      </w:r>
      <w:r w:rsidRPr="00ED7C31">
        <w:t xml:space="preserve">50;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(3) refusal or failure to submit an annual report, as required by Section 38</w:t>
      </w:r>
      <w:r w:rsidR="00ED7C31" w:rsidRPr="00ED7C31">
        <w:noBreakHyphen/>
      </w:r>
      <w:r w:rsidRPr="00ED7C31">
        <w:t>90</w:t>
      </w:r>
      <w:r w:rsidR="00ED7C31" w:rsidRPr="00ED7C31">
        <w:noBreakHyphen/>
      </w:r>
      <w:r w:rsidRPr="00ED7C31">
        <w:t xml:space="preserve">70, or any other report or statement required by law or by lawful order of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failure to comply with its own charter, bylaws, or other organizational document;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(5) failure to submit to examination or any legal obligation relative to an examination, as required by Section 38</w:t>
      </w:r>
      <w:r w:rsidR="00ED7C31" w:rsidRPr="00ED7C31">
        <w:noBreakHyphen/>
      </w:r>
      <w:r w:rsidRPr="00ED7C31">
        <w:t>90</w:t>
      </w:r>
      <w:r w:rsidR="00ED7C31" w:rsidRPr="00ED7C31">
        <w:noBreakHyphen/>
      </w:r>
      <w:r w:rsidRPr="00ED7C31">
        <w:t xml:space="preserve">80;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(6) refusal or failure to pay the cost of examination as required by Section 38</w:t>
      </w:r>
      <w:r w:rsidR="00ED7C31" w:rsidRPr="00ED7C31">
        <w:noBreakHyphen/>
      </w:r>
      <w:r w:rsidRPr="00ED7C31">
        <w:t>90</w:t>
      </w:r>
      <w:r w:rsidR="00ED7C31" w:rsidRPr="00ED7C31">
        <w:noBreakHyphen/>
      </w:r>
      <w:r w:rsidRPr="00ED7C31">
        <w:t xml:space="preserve">80;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(7) use of methods that, although not otherwise specifically prohibited by law, nevertheless render its operation detrimental or its condition unsound with respect to the public or to its policyholders;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(8) failure otherwise to comply with laws of this State.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100.</w:t>
      </w:r>
      <w:r w:rsidR="00907F15" w:rsidRPr="00ED7C31">
        <w:t xml:space="preserve"> Applicability of investment requirements;  loans.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An association captive insurance company and an industrial insured captive insurance company insuring the risks of an industrial insured group shall comply with the investment requirements contained in this title.  Notwithstanding any other provision of this title, the director may approve the use of alternative reliable methods of valuation and rating.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 pure captive insurance company, a captive reinsurance company,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Only a pure captive insurance company may make loans to its parent company or affiliates and only upon the prior written approval of the director and must be evidenced by a note in a form approved by the director.  Loans of minimum capital and surplus funds required by Sections 38</w:t>
      </w:r>
      <w:r w:rsidR="00ED7C31" w:rsidRPr="00ED7C31">
        <w:noBreakHyphen/>
      </w:r>
      <w:r w:rsidRPr="00ED7C31">
        <w:t>90</w:t>
      </w:r>
      <w:r w:rsidR="00ED7C31" w:rsidRPr="00ED7C31">
        <w:noBreakHyphen/>
      </w:r>
      <w:r w:rsidRPr="00ED7C31">
        <w:t>40(A) and 38</w:t>
      </w:r>
      <w:r w:rsidR="00ED7C31" w:rsidRPr="00ED7C31">
        <w:noBreakHyphen/>
      </w:r>
      <w:r w:rsidRPr="00ED7C31">
        <w:t>90</w:t>
      </w:r>
      <w:r w:rsidR="00ED7C31" w:rsidRPr="00ED7C31">
        <w:noBreakHyphen/>
      </w:r>
      <w:r w:rsidRPr="00ED7C31">
        <w:t xml:space="preserve">50(A) are prohibited.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110.</w:t>
      </w:r>
      <w:r w:rsidR="00907F15" w:rsidRPr="00ED7C31">
        <w:t xml:space="preserve"> Reinsurance;  effect on reserves.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captive insurance company may provide reinsurance, as authorized in this title, on risks ceded by any other insurer.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(B)(1) A captive insurance company may take credit for reserves on risks or portions of risks ceded to reinsurers complying with the provisions of Sections 38</w:t>
      </w:r>
      <w:r w:rsidR="00ED7C31" w:rsidRPr="00ED7C31">
        <w:noBreakHyphen/>
      </w:r>
      <w:r w:rsidRPr="00ED7C31">
        <w:t>9</w:t>
      </w:r>
      <w:r w:rsidR="00ED7C31" w:rsidRPr="00ED7C31">
        <w:noBreakHyphen/>
      </w:r>
      <w:r w:rsidRPr="00ED7C31">
        <w:t>200, 38</w:t>
      </w:r>
      <w:r w:rsidR="00ED7C31" w:rsidRPr="00ED7C31">
        <w:noBreakHyphen/>
      </w:r>
      <w:r w:rsidRPr="00ED7C31">
        <w:t>9</w:t>
      </w:r>
      <w:r w:rsidR="00ED7C31" w:rsidRPr="00ED7C31">
        <w:noBreakHyphen/>
      </w:r>
      <w:r w:rsidRPr="00ED7C31">
        <w:t>210, and 38</w:t>
      </w:r>
      <w:r w:rsidR="00ED7C31" w:rsidRPr="00ED7C31">
        <w:noBreakHyphen/>
      </w:r>
      <w:r w:rsidRPr="00ED7C31">
        <w:t>9</w:t>
      </w:r>
      <w:r w:rsidR="00ED7C31" w:rsidRPr="00ED7C31">
        <w:noBreakHyphen/>
      </w:r>
      <w:r w:rsidRPr="00ED7C31">
        <w:t xml:space="preserve">220.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(2) An industrial insured captive insurance company may not take credit for reserves on risks or portions of risks ceded to a reinsurer if the reinsurer is not in compliance with Sections 38</w:t>
      </w:r>
      <w:r w:rsidR="00ED7C31" w:rsidRPr="00ED7C31">
        <w:noBreakHyphen/>
      </w:r>
      <w:r w:rsidRPr="00ED7C31">
        <w:t>9</w:t>
      </w:r>
      <w:r w:rsidR="00ED7C31" w:rsidRPr="00ED7C31">
        <w:noBreakHyphen/>
      </w:r>
      <w:r w:rsidRPr="00ED7C31">
        <w:t>200, 38</w:t>
      </w:r>
      <w:r w:rsidR="00ED7C31" w:rsidRPr="00ED7C31">
        <w:noBreakHyphen/>
      </w:r>
      <w:r w:rsidRPr="00ED7C31">
        <w:t>9</w:t>
      </w:r>
      <w:r w:rsidR="00ED7C31" w:rsidRPr="00ED7C31">
        <w:noBreakHyphen/>
      </w:r>
      <w:r w:rsidRPr="00ED7C31">
        <w:t>210, and 38</w:t>
      </w:r>
      <w:r w:rsidR="00ED7C31" w:rsidRPr="00ED7C31">
        <w:noBreakHyphen/>
      </w:r>
      <w:r w:rsidRPr="00ED7C31">
        <w:t>9</w:t>
      </w:r>
      <w:r w:rsidR="00ED7C31" w:rsidRPr="00ED7C31">
        <w:noBreakHyphen/>
      </w:r>
      <w:r w:rsidRPr="00ED7C31">
        <w:t xml:space="preserve">220.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(3) All other captive insurance companies may not take credit for reserves on risks or portions of risks ceded to a reinsurer if the reinsurer is not in compliance with Sections 38</w:t>
      </w:r>
      <w:r w:rsidR="00ED7C31" w:rsidRPr="00ED7C31">
        <w:noBreakHyphen/>
      </w:r>
      <w:r w:rsidRPr="00ED7C31">
        <w:t>9</w:t>
      </w:r>
      <w:r w:rsidR="00ED7C31" w:rsidRPr="00ED7C31">
        <w:noBreakHyphen/>
      </w:r>
      <w:r w:rsidRPr="00ED7C31">
        <w:t>200, 38</w:t>
      </w:r>
      <w:r w:rsidR="00ED7C31" w:rsidRPr="00ED7C31">
        <w:noBreakHyphen/>
      </w:r>
      <w:r w:rsidRPr="00ED7C31">
        <w:t>9</w:t>
      </w:r>
      <w:r w:rsidR="00ED7C31" w:rsidRPr="00ED7C31">
        <w:noBreakHyphen/>
      </w:r>
      <w:r w:rsidRPr="00ED7C31">
        <w:t>210, and 38</w:t>
      </w:r>
      <w:r w:rsidR="00ED7C31" w:rsidRPr="00ED7C31">
        <w:noBreakHyphen/>
      </w:r>
      <w:r w:rsidRPr="00ED7C31">
        <w:t>9</w:t>
      </w:r>
      <w:r w:rsidR="00ED7C31" w:rsidRPr="00ED7C31">
        <w:noBreakHyphen/>
      </w:r>
      <w:r w:rsidRPr="00ED7C31">
        <w:t xml:space="preserve">220, unless specific approval has been granted for this credit or the reinsurer by order of the director.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120.</w:t>
      </w:r>
      <w:r w:rsidR="00907F15" w:rsidRPr="00ED7C31">
        <w:t xml:space="preserve"> Requirement to join ratings organization.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captive insurance company may not be required to join a rating organization.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130.</w:t>
      </w:r>
      <w:r w:rsidR="00907F15" w:rsidRPr="00ED7C31">
        <w:t xml:space="preserve"> Participation in plan, pool, association, or guaranty or insolvency fund.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140.</w:t>
      </w:r>
      <w:r w:rsidR="00907F15" w:rsidRPr="00ED7C31">
        <w:t xml:space="preserve"> Tax payment; rates;  </w:t>
      </w:r>
      <w:r w:rsidRPr="00ED7C31">
        <w:t>“</w:t>
      </w:r>
      <w:r w:rsidR="00907F15" w:rsidRPr="00ED7C31">
        <w:t>common ownership and control</w:t>
      </w:r>
      <w:r w:rsidRPr="00ED7C31">
        <w:t>”</w:t>
      </w:r>
      <w:r w:rsidR="00907F15" w:rsidRPr="00ED7C31">
        <w:t xml:space="preserve"> defined.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A captive insurance company shall pay to the department by March first of each year, a tax at the rate of four</w:t>
      </w:r>
      <w:r w:rsidR="00ED7C31" w:rsidRPr="00ED7C31">
        <w:noBreakHyphen/>
      </w:r>
      <w:r w:rsidRPr="00ED7C31">
        <w:t>tenths of one percent on the first twenty million dollars and three</w:t>
      </w:r>
      <w:r w:rsidR="00ED7C31" w:rsidRPr="00ED7C31">
        <w:noBreakHyphen/>
      </w:r>
      <w:r w:rsidRPr="00ED7C31">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ED7C31" w:rsidRPr="00ED7C31">
        <w:noBreakHyphen/>
      </w:r>
      <w:r w:rsidRPr="00ED7C31">
        <w:t xml:space="preserve">first next preceding, after deducting from the direct premiums subject to the tax the amounts paid to policyholders as return premiums which must include dividends on unabsorbed premiums or premium deposits returned or credited to policyholders.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A captive insurance company shall pay to the department by March first of each year, a tax at the rate of two hundred and twenty</w:t>
      </w:r>
      <w:r w:rsidR="00ED7C31" w:rsidRPr="00ED7C31">
        <w:noBreakHyphen/>
      </w:r>
      <w:r w:rsidRPr="00ED7C31">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ED7C31" w:rsidRPr="00ED7C31">
        <w:noBreakHyphen/>
      </w:r>
      <w:r w:rsidRPr="00ED7C31">
        <w:t xml:space="preserve">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For captives licensed in the: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first quarter, the prorated minimum tax is five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second quarter, the prorated minimum tax is three thousand seven hundred fifty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third quarter, the prorated minimum tax is two thousand five hundred dollars;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fourth quarter, the prorated minimum tax is one thousand two hundred fifty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If the aggregate taxes to be paid by a captive insurance company calculated under subsections (A) and (B) amount to more than one hundred thousand dollars in any year, the captive insurance company shall pay a maximum tax of one hundred thousand dollars for that year.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A captive insurance company failing to make returns or to pay all taxes required by this section, is subject to the relevant sanctions of this title.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Two or more captive insurance companies under common ownership and control must be taxed, as separate captive insurance companies.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For the purposes of this section, </w:t>
      </w:r>
      <w:r w:rsidR="00ED7C31" w:rsidRPr="00ED7C31">
        <w:t>“</w:t>
      </w:r>
      <w:r w:rsidRPr="00ED7C31">
        <w:t>common ownership and control</w:t>
      </w:r>
      <w:r w:rsidR="00ED7C31" w:rsidRPr="00ED7C31">
        <w:t>”</w:t>
      </w:r>
      <w:r w:rsidRPr="00ED7C31">
        <w:t xml:space="preserve"> means: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in the case of stock corporations or limited liability companies, the direct or indirect ownership of eighty percent or more of the outstanding voting stock or membership interests of two or more corporations or limited liability companies by the same person or entity;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in the case of nonprofit corporations, the direct or indirect ownership of eighty percent or more of the voting power of two or more nonprofit corporations by the same member or members;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in the case of mutual corporations, the direct or indirect ownership of eighty percent or more of the surplus and the voting power of two or more corporations by the same member or members.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(G) In the case of a branch captive insurance company, the tax provided for in this section applies only to the branch business of the company.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(H)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145.</w:t>
      </w:r>
      <w:r w:rsidR="00907F15" w:rsidRPr="00ED7C31">
        <w:t xml:space="preserve"> Annual captive reinsurance tax.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captive reinsurance company shall pay to the department by March first of each year a captive reinsurance tax of five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tax provided in this section is the only tax collectible pursuant to the laws of this State from a captive reinsurance company, and no tax on reinsurance premiums, other than occupation tax, nor any other taxes may be levied or collected from a captive reinsurance company by the State or a county, city, or municipality within this State, except ad valorem taxes on real and personal property used in the production of income.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A captive reinsurance company failing to make returns or to pay all taxes required by this section is subject to sanctions provided in this title.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150.</w:t>
      </w:r>
      <w:r w:rsidR="00907F15" w:rsidRPr="00ED7C31">
        <w:t xml:space="preserve"> Rules, regulations, and orders.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The director may promulgate and, from time to time, amend rules and regulations and issue orders relating to captive insurance companies as are necessary to enable the director to carry out the provisions of this chapter.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160.</w:t>
      </w:r>
      <w:r w:rsidR="00907F15" w:rsidRPr="00ED7C31">
        <w:t xml:space="preserve"> Application of provisions of title; director discretion; exemption of special purpose captive insurance companies.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No provisions of this title, other than those contained in this chapter or contained in specific references contained in this chapter, apply to captive insurance companies.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director may, by rule, regulation, or order, exempt special purpose captive insurance companies, on a case by case basis, from provisions of this chapter that he determines to be inappropriate given the nature of the risks to be insured.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bCs/>
        </w:rPr>
        <w:t>38</w:t>
      </w:r>
      <w:r w:rsidRPr="00ED7C31">
        <w:rPr>
          <w:b/>
          <w:bCs/>
        </w:rPr>
        <w:noBreakHyphen/>
      </w:r>
      <w:r w:rsidR="00907F15" w:rsidRPr="00ED7C31">
        <w:rPr>
          <w:b/>
          <w:bCs/>
        </w:rPr>
        <w:t>90</w:t>
      </w:r>
      <w:r w:rsidRPr="00ED7C31">
        <w:rPr>
          <w:b/>
          <w:bCs/>
        </w:rPr>
        <w:noBreakHyphen/>
      </w:r>
      <w:r w:rsidR="00907F15" w:rsidRPr="00ED7C31">
        <w:rPr>
          <w:b/>
          <w:bCs/>
        </w:rPr>
        <w:t>170.</w:t>
      </w:r>
      <w:r w:rsidR="00907F15" w:rsidRPr="00ED7C31">
        <w:t xml:space="preserve"> </w:t>
      </w:r>
      <w:r w:rsidR="00907F15" w:rsidRPr="00ED7C31">
        <w:rPr>
          <w:bCs/>
        </w:rPr>
        <w:t>Repealed</w:t>
      </w:r>
      <w:r w:rsidR="00907F15" w:rsidRPr="00ED7C31">
        <w:t xml:space="preserve"> by 2004 Act No. 291, </w:t>
      </w:r>
      <w:r w:rsidRPr="00ED7C31">
        <w:t xml:space="preserve">Section </w:t>
      </w:r>
      <w:r w:rsidR="00907F15" w:rsidRPr="00ED7C31">
        <w:t xml:space="preserve">31, eff July 29, 2004.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73D8" w:rsidRDefault="006273D8"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175.</w:t>
      </w:r>
      <w:r w:rsidR="00907F15" w:rsidRPr="00ED7C31">
        <w:t xml:space="preserve"> Captive Insurance Regulatory and Supervision Fund created; disbursements.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There is created a fund to be known as the </w:t>
      </w:r>
      <w:r w:rsidR="00ED7C31" w:rsidRPr="00ED7C31">
        <w:t>“</w:t>
      </w:r>
      <w:r w:rsidRPr="00ED7C31">
        <w:t>Captive Insurance Regulatory and Supervision Fund</w:t>
      </w:r>
      <w:r w:rsidR="00ED7C31" w:rsidRPr="00ED7C31">
        <w:t>”</w:t>
      </w:r>
      <w:r w:rsidRPr="00ED7C31">
        <w:t xml:space="preserve">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180.</w:t>
      </w:r>
      <w:r w:rsidR="00907F15" w:rsidRPr="00ED7C31">
        <w:t xml:space="preserve"> Applicability of provisions relating to insurance reorganizations, receiverships, and injunctions;  sponsored captive insurance company assets and capital provisions.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Except as otherwise provided in this section, the terms and conditions set forth in this title pertaining to insurance reorganizations, receiverships, and injunctions apply in full to captive insurance companies formed or licensed under this chapter.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In the case of a sponsored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assets of the protected cell may not be used to pay expenses or claims other than those attributable to the protected cell;  and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its capital and surplus at all times must be available to pay expenses of or claims against the sponsored captive insurance company and may not be used to pay expenses or claims attributable to a protected cell.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185.</w:t>
      </w:r>
      <w:r w:rsidR="00907F15" w:rsidRPr="00ED7C31">
        <w:t xml:space="preserve"> Management of assets of captive reinsurance company.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At least thirty</w:t>
      </w:r>
      <w:r w:rsidR="00ED7C31" w:rsidRPr="00ED7C31">
        <w:noBreakHyphen/>
      </w:r>
      <w:r w:rsidRPr="00ED7C31">
        <w:t xml:space="preserve">five percent of the assets of a captive reinsurance company must be managed by an asset manager domiciled in this State.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190.</w:t>
      </w:r>
      <w:r w:rsidR="00907F15" w:rsidRPr="00ED7C31">
        <w:t xml:space="preserve"> Regulations establishing standards to ensure risk management control by parent company;  temporary pending promulgation of regulations.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The director shall promulgate regulations establishing standards to ensure that a parent or affiliated company is able to exercise control of the risk management function of any controlled unaffiliated business to be insured by the pure captive insurance company;  however, until such time as these regulations are promulgated, the director may by temporary order grant authority to a pure captive insurance company to insure risks.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200.</w:t>
      </w:r>
      <w:r w:rsidR="00907F15" w:rsidRPr="00ED7C31">
        <w:t xml:space="preserve"> Conversion of certain stock, mutual corporations, or limited liability companies into reciprocal insurers;  plan for conversion.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An association captive insurance company or industrial insured group formed as a stock or mutual corporation, or a limited liability company may be converted to or merged with and into a reciprocal insurer in accordance with a plan and the provisions of this section.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 plan for this conversion or merger: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must be fair and equitable to the: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shareholders, in the case of a stock insurer;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members, in the case of a limited liability company;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policyholders, in the case of a mutual insurer;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In the case of a conversion authorized pursuant to the provisions of subsection (A):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conversion must be accomplished under a reasonable plan and procedure as may be approved by the director;  however, the director may not approve the plan of conversion unless the plan: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satisfies the provisions of subsection (B);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provides for the conversion of existing stockholder, member, or policyholder interests into subscriber interests in the resulting reciprocal insurer, proportionate to stockholder, member, or policyholder interests in the stock or mutual insurer or limited liability company;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is approved: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 in the case of a stock insurer or limited liability company, by a majority of the shares or interests entitled to vote represented in person or by proxy at a duly called regular or special meeting at which a quorum is present;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(ii) in the case of a mutual insurer, by a majority of the voting interests of policyholders represented in person or by proxy at a duly called regular or special meeting at which a quorum is present;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(2) the director shall approve the plan of conversion if the director finds that the conversion will promote the general good of the State in conformity with those standards provided in Section 38</w:t>
      </w:r>
      <w:r w:rsidR="00ED7C31" w:rsidRPr="00ED7C31">
        <w:noBreakHyphen/>
      </w:r>
      <w:r w:rsidRPr="00ED7C31">
        <w:t>90</w:t>
      </w:r>
      <w:r w:rsidR="00ED7C31" w:rsidRPr="00ED7C31">
        <w:noBreakHyphen/>
      </w:r>
      <w:r w:rsidRPr="00ED7C31">
        <w:t xml:space="preserve">60(2);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(3) if the director approves the plan, the director shall amend the converting insurer</w:t>
      </w:r>
      <w:r w:rsidR="00ED7C31" w:rsidRPr="00ED7C31">
        <w:t>’</w:t>
      </w:r>
      <w:r w:rsidRPr="00ED7C31">
        <w:t>s certificate of authority to reflect conversion to a reciprocal insurer and issue the amended certificate of authority to the company</w:t>
      </w:r>
      <w:r w:rsidR="00ED7C31" w:rsidRPr="00ED7C31">
        <w:t>’</w:t>
      </w:r>
      <w:r w:rsidRPr="00ED7C31">
        <w:t>s attorney</w:t>
      </w:r>
      <w:r w:rsidR="00ED7C31" w:rsidRPr="00ED7C31">
        <w:noBreakHyphen/>
      </w:r>
      <w:r w:rsidRPr="00ED7C31">
        <w:t>in</w:t>
      </w:r>
      <w:r w:rsidR="00ED7C31" w:rsidRPr="00ED7C31">
        <w:noBreakHyphen/>
      </w:r>
      <w:r w:rsidRPr="00ED7C31">
        <w:t xml:space="preserve">fact;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upon issuance of an amended certificate of authority of a reciprocal insurer by the director, the conversion is effective;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(5) upon the effectiveness of the conversion, the corporate existence of the converting insurer shall cease and the resulting reciprocal insurer shall notify the Secretary of State of the conversion.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A merger authorized pursuant to the provisions of subsection (A) must be accomplished substantially in accordance with the procedures provided in this title except that, only for purposes of the merger: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plan or merger must satisfy subsection (B);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(2) the subscribers</w:t>
      </w:r>
      <w:r w:rsidR="00ED7C31" w:rsidRPr="00ED7C31">
        <w:t>’</w:t>
      </w:r>
      <w:r w:rsidRPr="00ED7C31">
        <w:t xml:space="preserve"> advisory committee of a reciprocal insurer must be equivalent to the board of directors of a stock or mutual insurance company or the managers of a limited liability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the subscribers of a reciprocal insurer must be the equivalent of the policyholders of a mutual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(4) if a subscribers</w:t>
      </w:r>
      <w:r w:rsidR="00ED7C31" w:rsidRPr="00ED7C31">
        <w:t>’</w:t>
      </w:r>
      <w:r w:rsidRPr="00ED7C31">
        <w:t xml:space="preserve"> advisory committee does not have a president or secretary, the officers of the committee having substantially equivalent duties are considered the president and secretary of the committee;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(5) the director shall approve the articles of merger if the director finds that the merger will promote the general good of the State in conformity with those standards provided in Section 38</w:t>
      </w:r>
      <w:r w:rsidR="00ED7C31" w:rsidRPr="00ED7C31">
        <w:noBreakHyphen/>
      </w:r>
      <w:r w:rsidRPr="00ED7C31">
        <w:t>90</w:t>
      </w:r>
      <w:r w:rsidR="00ED7C31" w:rsidRPr="00ED7C31">
        <w:noBreakHyphen/>
      </w:r>
      <w:r w:rsidRPr="00ED7C31">
        <w:t>60(D)(2).  If the director approves the articles of merger, the director shall endorse his or her approval on the articles and the surviving insurer shall present the name to the Secretary of State at the Secretary of State</w:t>
      </w:r>
      <w:r w:rsidR="00ED7C31" w:rsidRPr="00ED7C31">
        <w:t>’</w:t>
      </w:r>
      <w:r w:rsidRPr="00ED7C31">
        <w:t xml:space="preserve">s office;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(6) notwithstanding Section 38</w:t>
      </w:r>
      <w:r w:rsidR="00ED7C31" w:rsidRPr="00ED7C31">
        <w:noBreakHyphen/>
      </w:r>
      <w:r w:rsidRPr="00ED7C31">
        <w:t>90</w:t>
      </w:r>
      <w:r w:rsidR="00ED7C31" w:rsidRPr="00ED7C31">
        <w:noBreakHyphen/>
      </w:r>
      <w:r w:rsidRPr="00ED7C31">
        <w:t xml:space="preserve">40, the director may permit the formation, without surplus,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A conversion or merger pursuant to the provisions of this section has all the effects set forth in Chapter 21, to the extent these effects are not inconsistent with this chapter.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210.</w:t>
      </w:r>
      <w:r w:rsidR="00907F15" w:rsidRPr="00ED7C31">
        <w:t xml:space="preserve"> Formation of sponsored captive insurance company;  establishing protected cells.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One or more sponsors may form a sponsored captive insurance company under this chapter.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 sponsored captive insurance company formed or licensed under this chapter may establish and maintain one or more protected cells to insure risks of one or more participants, subject to the following conditions: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shareholders of a sponsored captive insurance company must be limited to its participants and sponsors;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each protected cell must be accounted for separately on the books and records of the sponsored captive insurance company to reflect the financial condition and results of operations of the protected cell, net income or loss, dividends or other distributions to participants, and other factors may be provided in the participant contract or required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the assets of a protected cell must not be chargeable with liabilities arising out of any other insurance business the sponsored captive insurance company may conduct;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no sale, exchange, or other transfer of assets may be made by the sponsored captive insurance company between or among any of its protected cells without the consent of the protected cells;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(5) no sale, exchange, transfer of assets, dividend, or distribution may be made from a protected cell to a sponsor or participant without the director</w:t>
      </w:r>
      <w:r w:rsidR="00ED7C31" w:rsidRPr="00ED7C31">
        <w:t>’</w:t>
      </w:r>
      <w:r w:rsidRPr="00ED7C31">
        <w:t xml:space="preserve">s approval and in no event may the approval be given if the sale, exchange, transfer, dividend, or distribution would result in insolvency or impairment with respect to a protected cell;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(6) a sponsored captive insurance company annually shall file with the director financial reports the director requires, which shall include, but are not limited to, accounting statements detailing the financial experience of each protected cell;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(7) a sponsored captive insurance company shall notify the director in writing within ten business days of a protected cell that is insolvent or otherwise unable to meet its claim or expense obligations;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(8) no participant contract shall take effect without the director</w:t>
      </w:r>
      <w:r w:rsidR="00ED7C31" w:rsidRPr="00ED7C31">
        <w:t>’</w:t>
      </w:r>
      <w:r w:rsidRPr="00ED7C31">
        <w:t>s prior written approval, and the addition of each new protected cell and withdrawal of any participant of any existing protected cell constitutes a change in the business plan requiring the director</w:t>
      </w:r>
      <w:r w:rsidR="00ED7C31" w:rsidRPr="00ED7C31">
        <w:t>’</w:t>
      </w:r>
      <w:r w:rsidRPr="00ED7C31">
        <w:t xml:space="preserve">s prior written approval.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220.</w:t>
      </w:r>
      <w:r w:rsidR="00907F15" w:rsidRPr="00ED7C31">
        <w:t xml:space="preserve"> Requirements applicable to sponsors.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sponsor of a sponsored captive insurance company must be an insurer licensed pursuant to the laws of a state, an insurance holding company that controls an insurer licensed pursuant to the laws of any state and subject to registration pursuant to the insurance holding company system laws of the state of domicile of the insurer, a reinsurer authorized or approved pursuant to the laws of a state, or a captive insurance company formed or licensed pursuant to this chapter.  A risk retention group may not be either a sponsor or a participant of a sponsored captive insurance company.  The business written by a sponsored captive insurance company with respect to each protected cell must be: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fronted by an insurance company licensed pursuant to the laws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any state;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any jurisdiction if the insurance company is a wholly owned subsidiary of an insurance company licensed pursuant to the laws of any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reinsured by a reinsurer authorized or approved by this State;  or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(3)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00ED7C31" w:rsidRPr="00ED7C31">
        <w:t>’</w:t>
      </w:r>
      <w:r w:rsidRPr="00ED7C31">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ED7C31" w:rsidRPr="00ED7C31">
        <w:noBreakHyphen/>
      </w:r>
      <w:r w:rsidRPr="00ED7C31">
        <w:t xml:space="preserve">chartered bank is acceptable to the director.  A trust and trust instrument maintained pursuant to this item must be in a form and upon terms approved by the director.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230.</w:t>
      </w:r>
      <w:r w:rsidR="00907F15" w:rsidRPr="00ED7C31">
        <w:t xml:space="preserve"> Participants in sponsored captive insurance companies.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An association, a corporation, a limited liability company, a partnership, a trust, or other business entity may be a participant in a sponsored captive insurance company formed or licensed pursuant to this chapter.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 sponsor may be a participant in a sponsored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A participant need not be a shareholder of the sponsored captive insurance company or an affiliate of the company.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A participant shall insure only its own risks through a sponsored captive insurance company, unless otherwise approved by the director.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235.</w:t>
      </w:r>
      <w:r w:rsidR="00907F15" w:rsidRPr="00ED7C31">
        <w:t xml:space="preserve"> Terms and conditions for a protected cell insurance companies apply to sponsored captive insurance companies;  exception.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Except as otherwise provided in this chapter, the terms and conditions provided in Chapter 10 relating to a protected cell insurance company apply in full to a sponsored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In the case of a sponsored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a protected cell need not be established solely for the purpose of effecting insurance securitizations, but may be established for the purpose of isolating the expenses and claims of a sponsored captive insurance company participant;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(2) the sponsored captive insurance company shall attribute all insurance obligations, assets, and liabilities relating to a participant</w:t>
      </w:r>
      <w:r w:rsidR="00ED7C31" w:rsidRPr="00ED7C31">
        <w:t>’</w:t>
      </w:r>
      <w:r w:rsidRPr="00ED7C31">
        <w:t>s risks to the participant</w:t>
      </w:r>
      <w:r w:rsidR="00ED7C31" w:rsidRPr="00ED7C31">
        <w:t>’</w:t>
      </w:r>
      <w:r w:rsidRPr="00ED7C31">
        <w:t xml:space="preserve">s protected cell;  and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(3) Section 38</w:t>
      </w:r>
      <w:r w:rsidR="00ED7C31" w:rsidRPr="00ED7C31">
        <w:noBreakHyphen/>
      </w:r>
      <w:r w:rsidRPr="00ED7C31">
        <w:t>10</w:t>
      </w:r>
      <w:r w:rsidR="00ED7C31" w:rsidRPr="00ED7C31">
        <w:noBreakHyphen/>
      </w:r>
      <w:r w:rsidRPr="00ED7C31">
        <w:t xml:space="preserve">40(F) does not apply.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240.</w:t>
      </w:r>
      <w:r w:rsidR="00907F15" w:rsidRPr="00ED7C31">
        <w:t xml:space="preserve"> Eligibility of licensed captive insurance company for certificate of authority to act as insurer.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licensed captive insurance company that meets the necessary requirement of this title imposed upon an insurer must be considered for issuance of a certificate of authority to act as an insurer in this State.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07F15" w:rsidRPr="00ED7C31">
        <w:t>3.</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C31">
        <w:t xml:space="preserve">  SPECIAL PURPOSE FINANCIAL CAPTIVES</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410.</w:t>
      </w:r>
      <w:r w:rsidR="00907F15" w:rsidRPr="00ED7C31">
        <w:t xml:space="preserve"> Purpose.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w:t>
      </w:r>
      <w:r w:rsidR="00ED7C31" w:rsidRPr="00ED7C31">
        <w:t>’</w:t>
      </w:r>
      <w:r w:rsidRPr="00ED7C31">
        <w:t xml:space="preserve"> access to sources of capital, to facilitate access for many insurers to insurance securitization and capital markets financing technology, and to further the economic development and expand the interest of the State of South Carolina through its captive insurance program.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420.</w:t>
      </w:r>
      <w:r w:rsidR="00907F15" w:rsidRPr="00ED7C31">
        <w:t xml:space="preserve"> Definitions.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For purposes of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w:t>
      </w:r>
      <w:r w:rsidR="00ED7C31" w:rsidRPr="00ED7C31">
        <w:t>“</w:t>
      </w:r>
      <w:r w:rsidRPr="00ED7C31">
        <w:t>Administrative Law Court</w:t>
      </w:r>
      <w:r w:rsidR="00ED7C31" w:rsidRPr="00ED7C31">
        <w:t>”</w:t>
      </w:r>
      <w:r w:rsidRPr="00ED7C31">
        <w:t xml:space="preserve"> means that agency and court of record created pursuant to the provisions of Section 1</w:t>
      </w:r>
      <w:r w:rsidR="00ED7C31" w:rsidRPr="00ED7C31">
        <w:noBreakHyphen/>
      </w:r>
      <w:r w:rsidRPr="00ED7C31">
        <w:t>23</w:t>
      </w:r>
      <w:r w:rsidR="00ED7C31" w:rsidRPr="00ED7C31">
        <w:noBreakHyphen/>
      </w:r>
      <w:r w:rsidRPr="00ED7C31">
        <w:t xml:space="preserve">500.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w:t>
      </w:r>
      <w:r w:rsidR="00ED7C31" w:rsidRPr="00ED7C31">
        <w:t>“</w:t>
      </w:r>
      <w:r w:rsidRPr="00ED7C31">
        <w:t>Affiliated company</w:t>
      </w:r>
      <w:r w:rsidR="00ED7C31" w:rsidRPr="00ED7C31">
        <w:t>”</w:t>
      </w:r>
      <w:r w:rsidRPr="00ED7C31">
        <w:t xml:space="preserve"> means a company in the same corporate system as a parent, by virtue of common ownership, control, operation, or management.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w:t>
      </w:r>
      <w:r w:rsidR="00ED7C31" w:rsidRPr="00ED7C31">
        <w:t>“</w:t>
      </w:r>
      <w:r w:rsidRPr="00ED7C31">
        <w:t>Contested case</w:t>
      </w:r>
      <w:r w:rsidR="00ED7C31" w:rsidRPr="00ED7C31">
        <w:t>”</w:t>
      </w:r>
      <w:r w:rsidRPr="00ED7C31">
        <w:t xml:space="preserve"> means a proceeding in which the legal rights, duties, obligations, or privileges of a party are required by law to be determined by the Administrative Law Court after an opportunity for hearing.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w:t>
      </w:r>
      <w:r w:rsidR="00ED7C31" w:rsidRPr="00ED7C31">
        <w:t>“</w:t>
      </w:r>
      <w:r w:rsidRPr="00ED7C31">
        <w:t>Control</w:t>
      </w:r>
      <w:r w:rsidR="00ED7C31" w:rsidRPr="00ED7C31">
        <w:t>”</w:t>
      </w:r>
      <w:r w:rsidRPr="00ED7C31">
        <w:t xml:space="preserve"> including the terms </w:t>
      </w:r>
      <w:r w:rsidR="00ED7C31" w:rsidRPr="00ED7C31">
        <w:t>“</w:t>
      </w:r>
      <w:r w:rsidRPr="00ED7C31">
        <w:t>controlling</w:t>
      </w:r>
      <w:r w:rsidR="00ED7C31" w:rsidRPr="00ED7C31">
        <w:t>”</w:t>
      </w:r>
      <w:r w:rsidRPr="00ED7C31">
        <w:t xml:space="preserve">, </w:t>
      </w:r>
      <w:r w:rsidR="00ED7C31" w:rsidRPr="00ED7C31">
        <w:t>“</w:t>
      </w:r>
      <w:r w:rsidRPr="00ED7C31">
        <w:t xml:space="preserve"> controlled by</w:t>
      </w:r>
      <w:r w:rsidR="00ED7C31" w:rsidRPr="00ED7C31">
        <w:t>”</w:t>
      </w:r>
      <w:r w:rsidRPr="00ED7C31">
        <w:t xml:space="preserve">, and </w:t>
      </w:r>
      <w:r w:rsidR="00ED7C31" w:rsidRPr="00ED7C31">
        <w:t>“</w:t>
      </w:r>
      <w:r w:rsidRPr="00ED7C31">
        <w:t>under common control with</w:t>
      </w:r>
      <w:r w:rsidR="00ED7C31" w:rsidRPr="00ED7C31">
        <w:t>”</w:t>
      </w:r>
      <w:r w:rsidRPr="00ED7C31">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(5) </w:t>
      </w:r>
      <w:r w:rsidR="00ED7C31" w:rsidRPr="00ED7C31">
        <w:t>“</w:t>
      </w:r>
      <w:r w:rsidRPr="00ED7C31">
        <w:t>Counterparty</w:t>
      </w:r>
      <w:r w:rsidR="00ED7C31" w:rsidRPr="00ED7C31">
        <w:t>”</w:t>
      </w:r>
      <w:r w:rsidRPr="00ED7C31">
        <w:t xml:space="preserve"> means a SPFC</w:t>
      </w:r>
      <w:r w:rsidR="00ED7C31" w:rsidRPr="00ED7C31">
        <w:t>’</w:t>
      </w:r>
      <w:r w:rsidRPr="00ED7C31">
        <w:t xml:space="preserve">s parent or affiliated company, as ceding insurer to the SPFC contract, or subject to the prior approval of the director, a nonaffiliated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(6) </w:t>
      </w:r>
      <w:r w:rsidR="00ED7C31" w:rsidRPr="00ED7C31">
        <w:t>“</w:t>
      </w:r>
      <w:r w:rsidRPr="00ED7C31">
        <w:t>Director</w:t>
      </w:r>
      <w:r w:rsidR="00ED7C31" w:rsidRPr="00ED7C31">
        <w:t>”</w:t>
      </w:r>
      <w:r w:rsidRPr="00ED7C31">
        <w:t xml:space="preserve"> means the Director of the South Carolina Department of Insurance or the director</w:t>
      </w:r>
      <w:r w:rsidR="00ED7C31" w:rsidRPr="00ED7C31">
        <w:t>’</w:t>
      </w:r>
      <w:r w:rsidRPr="00ED7C31">
        <w:t xml:space="preserve">s designee.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(7) </w:t>
      </w:r>
      <w:r w:rsidR="00ED7C31" w:rsidRPr="00ED7C31">
        <w:t>“</w:t>
      </w:r>
      <w:r w:rsidRPr="00ED7C31">
        <w:t>Department</w:t>
      </w:r>
      <w:r w:rsidR="00ED7C31" w:rsidRPr="00ED7C31">
        <w:t>”</w:t>
      </w:r>
      <w:r w:rsidRPr="00ED7C31">
        <w:t xml:space="preserve"> means the South Carolina Department of Insurance.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(8) </w:t>
      </w:r>
      <w:r w:rsidR="00ED7C31" w:rsidRPr="00ED7C31">
        <w:t>“</w:t>
      </w:r>
      <w:r w:rsidRPr="00ED7C31">
        <w:t>Fair value</w:t>
      </w:r>
      <w:r w:rsidR="00ED7C31" w:rsidRPr="00ED7C31">
        <w:t>”</w:t>
      </w:r>
      <w:r w:rsidRPr="00ED7C31">
        <w:t xml:space="preserve"> means: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as to cash, the amount of it;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as to an asset other than cash: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(i) the amount at which that asset could be bought or sold in a current transaction between arms</w:t>
      </w:r>
      <w:r w:rsidR="00ED7C31" w:rsidRPr="00ED7C31">
        <w:noBreakHyphen/>
      </w:r>
      <w:r w:rsidRPr="00ED7C31">
        <w:t xml:space="preserve">length, willing parties;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(ii) the quoted mid</w:t>
      </w:r>
      <w:r w:rsidR="00ED7C31" w:rsidRPr="00ED7C31">
        <w:noBreakHyphen/>
      </w:r>
      <w:r w:rsidRPr="00ED7C31">
        <w:t xml:space="preserve">market price for the asset in active markets must be used if available;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(iii) if quoted mid</w:t>
      </w:r>
      <w:r w:rsidR="00ED7C31" w:rsidRPr="00ED7C31">
        <w:noBreakHyphen/>
      </w:r>
      <w:r w:rsidRPr="00ED7C31">
        <w:t xml:space="preserve">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(9) </w:t>
      </w:r>
      <w:r w:rsidR="00ED7C31" w:rsidRPr="00ED7C31">
        <w:t>“</w:t>
      </w:r>
      <w:r w:rsidRPr="00ED7C31">
        <w:t>Insolvency</w:t>
      </w:r>
      <w:r w:rsidR="00ED7C31" w:rsidRPr="00ED7C31">
        <w:t>”</w:t>
      </w:r>
      <w:r w:rsidRPr="00ED7C31">
        <w:t xml:space="preserve"> or </w:t>
      </w:r>
      <w:r w:rsidR="00ED7C31" w:rsidRPr="00ED7C31">
        <w:t>“</w:t>
      </w:r>
      <w:r w:rsidRPr="00ED7C31">
        <w:t>insolvent</w:t>
      </w:r>
      <w:r w:rsidR="00ED7C31" w:rsidRPr="00ED7C31">
        <w:t>”</w:t>
      </w:r>
      <w:r w:rsidRPr="00ED7C31">
        <w:t xml:space="preserve">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(10) </w:t>
      </w:r>
      <w:r w:rsidR="00ED7C31" w:rsidRPr="00ED7C31">
        <w:t>“</w:t>
      </w:r>
      <w:r w:rsidRPr="00ED7C31">
        <w:t>Insurance securitization</w:t>
      </w:r>
      <w:r w:rsidR="00ED7C31" w:rsidRPr="00ED7C31">
        <w:t>”</w:t>
      </w:r>
      <w:r w:rsidRPr="00ED7C31">
        <w:t xml:space="preserve">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(11) </w:t>
      </w:r>
      <w:r w:rsidR="00ED7C31" w:rsidRPr="00ED7C31">
        <w:t>“</w:t>
      </w:r>
      <w:r w:rsidRPr="00ED7C31">
        <w:t>Management</w:t>
      </w:r>
      <w:r w:rsidR="00ED7C31" w:rsidRPr="00ED7C31">
        <w:t>”</w:t>
      </w:r>
      <w:r w:rsidRPr="00ED7C31">
        <w:t xml:space="preserve"> means the board of directors, managing board, or other individual or individuals vested with overall responsibility for the management of the affairs of the SPFC, including the election and appointment of officers or other of those agents to act on behalf of the SPFC.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(12) </w:t>
      </w:r>
      <w:r w:rsidR="00ED7C31" w:rsidRPr="00ED7C31">
        <w:t>“</w:t>
      </w:r>
      <w:r w:rsidRPr="00ED7C31">
        <w:t>Organizational document</w:t>
      </w:r>
      <w:r w:rsidR="00ED7C31" w:rsidRPr="00ED7C31">
        <w:t>”</w:t>
      </w:r>
      <w:r w:rsidRPr="00ED7C31">
        <w:t xml:space="preserve"> means the SPFC</w:t>
      </w:r>
      <w:r w:rsidR="00ED7C31" w:rsidRPr="00ED7C31">
        <w:t>’</w:t>
      </w:r>
      <w:r w:rsidRPr="00ED7C31">
        <w:t xml:space="preserve">s Articles of Incorporation, Articles of Organization, Bylaws, Operating Agreement, or other foundational documents that establish the SPFC as a legal entity or prescribes its existence.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(13) </w:t>
      </w:r>
      <w:r w:rsidR="00ED7C31" w:rsidRPr="00ED7C31">
        <w:t>“</w:t>
      </w:r>
      <w:r w:rsidRPr="00ED7C31">
        <w:t>Parent</w:t>
      </w:r>
      <w:r w:rsidR="00ED7C31" w:rsidRPr="00ED7C31">
        <w:t>”</w:t>
      </w:r>
      <w:r w:rsidRPr="00ED7C31">
        <w:t xml:space="preserve"> means any corporation, limited liability company, partnership, or individual that directly or indirectly owns, controls, or holds with power to vote more than fifty percent of the outstanding voting securities of a SPFC.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(14) </w:t>
      </w:r>
      <w:r w:rsidR="00ED7C31" w:rsidRPr="00ED7C31">
        <w:t>“</w:t>
      </w:r>
      <w:r w:rsidRPr="00ED7C31">
        <w:t>Permitted investments</w:t>
      </w:r>
      <w:r w:rsidR="00ED7C31" w:rsidRPr="00ED7C31">
        <w:t>”</w:t>
      </w:r>
      <w:r w:rsidRPr="00ED7C31">
        <w:t xml:space="preserve"> means those investments that meet the qualifications pursuant to Section 38</w:t>
      </w:r>
      <w:r w:rsidR="00ED7C31" w:rsidRPr="00ED7C31">
        <w:noBreakHyphen/>
      </w:r>
      <w:r w:rsidRPr="00ED7C31">
        <w:t>90</w:t>
      </w:r>
      <w:r w:rsidR="00ED7C31" w:rsidRPr="00ED7C31">
        <w:noBreakHyphen/>
      </w:r>
      <w:r w:rsidRPr="00ED7C31">
        <w:t xml:space="preserve">530.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(15) </w:t>
      </w:r>
      <w:r w:rsidR="00ED7C31" w:rsidRPr="00ED7C31">
        <w:t>“</w:t>
      </w:r>
      <w:r w:rsidRPr="00ED7C31">
        <w:t>Protected cell</w:t>
      </w:r>
      <w:r w:rsidR="00ED7C31" w:rsidRPr="00ED7C31">
        <w:t>”</w:t>
      </w:r>
      <w:r w:rsidRPr="00ED7C31">
        <w:t xml:space="preserve"> means a separate account established and maintained by a SPFC for one SPFC contract and the accompanying insurance securitization with a counterparty as further provided for in Chapter 10 of this title.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(16) </w:t>
      </w:r>
      <w:r w:rsidR="00ED7C31" w:rsidRPr="00ED7C31">
        <w:t>“</w:t>
      </w:r>
      <w:r w:rsidRPr="00ED7C31">
        <w:t>Qualified United States financial institution</w:t>
      </w:r>
      <w:r w:rsidR="00ED7C31" w:rsidRPr="00ED7C31">
        <w:t>”</w:t>
      </w:r>
      <w:r w:rsidRPr="00ED7C31">
        <w:t xml:space="preserve"> means, for purposes of meeting the requirements of a trustee as specified in Section 38</w:t>
      </w:r>
      <w:r w:rsidR="00ED7C31" w:rsidRPr="00ED7C31">
        <w:noBreakHyphen/>
      </w:r>
      <w:r w:rsidRPr="00ED7C31">
        <w:t>90</w:t>
      </w:r>
      <w:r w:rsidR="00ED7C31" w:rsidRPr="00ED7C31">
        <w:noBreakHyphen/>
      </w:r>
      <w:r w:rsidRPr="00ED7C31">
        <w:t xml:space="preserve">530, a financial institution that is eligible to act as a fiduciary of a trust, and is: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organized or, in the case of a United States branch or agency office of a foreign banking organization, is licensed under the laws of the United States or any state of the United States;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regulated, supervised, and examined by federal or state authorities having regulatory authority over banks and trust companies.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(17) </w:t>
      </w:r>
      <w:r w:rsidR="00ED7C31" w:rsidRPr="00ED7C31">
        <w:t>“</w:t>
      </w:r>
      <w:r w:rsidRPr="00ED7C31">
        <w:t>Securities</w:t>
      </w:r>
      <w:r w:rsidR="00ED7C31" w:rsidRPr="00ED7C31">
        <w:t>”</w:t>
      </w:r>
      <w:r w:rsidRPr="00ED7C31">
        <w:t xml:space="preserve"> means those different types of debt obligations, equity, surplus certificates, surplus notes, funding agreements, derivatives, and other legal forms of financial instruments.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(18) </w:t>
      </w:r>
      <w:r w:rsidR="00ED7C31" w:rsidRPr="00ED7C31">
        <w:t>“</w:t>
      </w:r>
      <w:r w:rsidRPr="00ED7C31">
        <w:t>Securities Commissioner</w:t>
      </w:r>
      <w:r w:rsidR="00ED7C31" w:rsidRPr="00ED7C31">
        <w:t>”</w:t>
      </w:r>
      <w:r w:rsidRPr="00ED7C31">
        <w:t xml:space="preserve"> means the Attorney General of the State of South Carolina as provided in Title 35.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(19) </w:t>
      </w:r>
      <w:r w:rsidR="00ED7C31" w:rsidRPr="00ED7C31">
        <w:t>“</w:t>
      </w:r>
      <w:r w:rsidRPr="00ED7C31">
        <w:t>SPFC</w:t>
      </w:r>
      <w:r w:rsidR="00ED7C31" w:rsidRPr="00ED7C31">
        <w:t>”</w:t>
      </w:r>
      <w:r w:rsidRPr="00ED7C31">
        <w:t xml:space="preserve"> or </w:t>
      </w:r>
      <w:r w:rsidR="00ED7C31" w:rsidRPr="00ED7C31">
        <w:t>“</w:t>
      </w:r>
      <w:r w:rsidRPr="00ED7C31">
        <w:t>Special Purpose Financial Captive</w:t>
      </w:r>
      <w:r w:rsidR="00ED7C31" w:rsidRPr="00ED7C31">
        <w:t>”</w:t>
      </w:r>
      <w:r w:rsidRPr="00ED7C31">
        <w:t xml:space="preserve"> means a captive insurance company which has received a certificate of authority from the director for the limited purposes provided for in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(20) </w:t>
      </w:r>
      <w:r w:rsidR="00ED7C31" w:rsidRPr="00ED7C31">
        <w:t>“</w:t>
      </w:r>
      <w:r w:rsidRPr="00ED7C31">
        <w:t>SPFC contract</w:t>
      </w:r>
      <w:r w:rsidR="00ED7C31" w:rsidRPr="00ED7C31">
        <w:t>”</w:t>
      </w:r>
      <w:r w:rsidRPr="00ED7C31">
        <w:t xml:space="preserve"> means a contract between the SPFC and the counterparty pursuant to which the SPFC agrees to provide insurance or reinsurance protection to the counterparty for risks associated with the counterparty</w:t>
      </w:r>
      <w:r w:rsidR="00ED7C31" w:rsidRPr="00ED7C31">
        <w:t>’</w:t>
      </w:r>
      <w:r w:rsidRPr="00ED7C31">
        <w:t xml:space="preserve">s insurance or reinsurance business.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(21) </w:t>
      </w:r>
      <w:r w:rsidR="00ED7C31" w:rsidRPr="00ED7C31">
        <w:t>“</w:t>
      </w:r>
      <w:r w:rsidRPr="00ED7C31">
        <w:t>SPFC securities</w:t>
      </w:r>
      <w:r w:rsidR="00ED7C31" w:rsidRPr="00ED7C31">
        <w:t>”</w:t>
      </w:r>
      <w:r w:rsidRPr="00ED7C31">
        <w:t xml:space="preserve"> means the securities issued by a SPFC.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(22) </w:t>
      </w:r>
      <w:r w:rsidR="00ED7C31" w:rsidRPr="00ED7C31">
        <w:t>“</w:t>
      </w:r>
      <w:r w:rsidRPr="00ED7C31">
        <w:t>Surplus note</w:t>
      </w:r>
      <w:r w:rsidR="00ED7C31" w:rsidRPr="00ED7C31">
        <w:t>”</w:t>
      </w:r>
      <w:r w:rsidRPr="00ED7C31">
        <w:t xml:space="preserve"> means an unsecured subordinated debt obligation deemed to be a surplus certificate as described in Section 38</w:t>
      </w:r>
      <w:r w:rsidR="00ED7C31" w:rsidRPr="00ED7C31">
        <w:noBreakHyphen/>
      </w:r>
      <w:r w:rsidRPr="00ED7C31">
        <w:t>13</w:t>
      </w:r>
      <w:r w:rsidR="00ED7C31" w:rsidRPr="00ED7C31">
        <w:noBreakHyphen/>
      </w:r>
      <w:r w:rsidRPr="00ED7C31">
        <w:t xml:space="preserve">110(4) and otherwise possessing characteristics consistent with paragraph 3 of the Statement of Statutory Accounting Principals No. 41, as amended, National Association of Insurance Commissioners (NAIC).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(23) </w:t>
      </w:r>
      <w:r w:rsidR="00ED7C31" w:rsidRPr="00ED7C31">
        <w:t>“</w:t>
      </w:r>
      <w:r w:rsidRPr="00ED7C31">
        <w:t>Third party</w:t>
      </w:r>
      <w:r w:rsidR="00ED7C31" w:rsidRPr="00ED7C31">
        <w:t>”</w:t>
      </w:r>
      <w:r w:rsidRPr="00ED7C31">
        <w:t xml:space="preserve"> means a person unrelated to an SPFC or its counterparty, or both, that has been aggrieved by a decision of a director regarding that SPFC or its activities.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430.</w:t>
      </w:r>
      <w:r w:rsidR="00907F15" w:rsidRPr="00ED7C31">
        <w:t xml:space="preserve"> Relation to other Title 38 provisions.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No provisions of Title 38, other than those specifically referenced in this article, apply to a SPFC, and those provisions apply only as modified by this article.  If a conflict occurs between a provision of Title 38 and a provision of this article, the latter controls.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Sections 38</w:t>
      </w:r>
      <w:r w:rsidR="00ED7C31" w:rsidRPr="00ED7C31">
        <w:noBreakHyphen/>
      </w:r>
      <w:r w:rsidRPr="00ED7C31">
        <w:t>3</w:t>
      </w:r>
      <w:r w:rsidR="00ED7C31" w:rsidRPr="00ED7C31">
        <w:noBreakHyphen/>
      </w:r>
      <w:r w:rsidRPr="00ED7C31">
        <w:t>110 through 38</w:t>
      </w:r>
      <w:r w:rsidR="00ED7C31" w:rsidRPr="00ED7C31">
        <w:noBreakHyphen/>
      </w:r>
      <w:r w:rsidRPr="00ED7C31">
        <w:t>3</w:t>
      </w:r>
      <w:r w:rsidR="00ED7C31" w:rsidRPr="00ED7C31">
        <w:noBreakHyphen/>
      </w:r>
      <w:r w:rsidRPr="00ED7C31">
        <w:t>240, 38</w:t>
      </w:r>
      <w:r w:rsidR="00ED7C31" w:rsidRPr="00ED7C31">
        <w:noBreakHyphen/>
      </w:r>
      <w:r w:rsidRPr="00ED7C31">
        <w:t>5</w:t>
      </w:r>
      <w:r w:rsidR="00ED7C31" w:rsidRPr="00ED7C31">
        <w:noBreakHyphen/>
      </w:r>
      <w:r w:rsidRPr="00ED7C31">
        <w:t>130, 38</w:t>
      </w:r>
      <w:r w:rsidR="00ED7C31" w:rsidRPr="00ED7C31">
        <w:noBreakHyphen/>
      </w:r>
      <w:r w:rsidRPr="00ED7C31">
        <w:t>55</w:t>
      </w:r>
      <w:r w:rsidR="00ED7C31" w:rsidRPr="00ED7C31">
        <w:noBreakHyphen/>
      </w:r>
      <w:r w:rsidRPr="00ED7C31">
        <w:t>510 through 38</w:t>
      </w:r>
      <w:r w:rsidR="00ED7C31" w:rsidRPr="00ED7C31">
        <w:noBreakHyphen/>
      </w:r>
      <w:r w:rsidRPr="00ED7C31">
        <w:t>55</w:t>
      </w:r>
      <w:r w:rsidR="00ED7C31" w:rsidRPr="00ED7C31">
        <w:noBreakHyphen/>
      </w:r>
      <w:r w:rsidRPr="00ED7C31">
        <w:t>590, 38</w:t>
      </w:r>
      <w:r w:rsidR="00ED7C31" w:rsidRPr="00ED7C31">
        <w:noBreakHyphen/>
      </w:r>
      <w:r w:rsidRPr="00ED7C31">
        <w:t>57</w:t>
      </w:r>
      <w:r w:rsidR="00ED7C31" w:rsidRPr="00ED7C31">
        <w:noBreakHyphen/>
      </w:r>
      <w:r w:rsidRPr="00ED7C31">
        <w:t>200, and 38</w:t>
      </w:r>
      <w:r w:rsidR="00ED7C31" w:rsidRPr="00ED7C31">
        <w:noBreakHyphen/>
      </w:r>
      <w:r w:rsidRPr="00ED7C31">
        <w:t>90</w:t>
      </w:r>
      <w:r w:rsidR="00ED7C31" w:rsidRPr="00ED7C31">
        <w:noBreakHyphen/>
      </w:r>
      <w:r w:rsidRPr="00ED7C31">
        <w:t xml:space="preserve">175 apply to SPFCs.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The director, by rule, regulation, or order, may exempt a SPFC or their protected cells, on a case</w:t>
      </w:r>
      <w:r w:rsidR="00ED7C31" w:rsidRPr="00ED7C31">
        <w:noBreakHyphen/>
      </w:r>
      <w:r w:rsidRPr="00ED7C31">
        <w:t>by</w:t>
      </w:r>
      <w:r w:rsidR="00ED7C31" w:rsidRPr="00ED7C31">
        <w:noBreakHyphen/>
      </w:r>
      <w:r w:rsidRPr="00ED7C31">
        <w:t xml:space="preserve">case basis, from provisions of this article that he determines to be inappropriate given the nature of the risks to be insured.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440.</w:t>
      </w:r>
      <w:r w:rsidR="00907F15" w:rsidRPr="00ED7C31">
        <w:t xml:space="preserve"> License to transact business in State;  contents of application;  fees;  foreign corporations.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To transact business in this State a SPFC shall: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obtain from the director a license authorizing it to conduct insurance or reinsurance business, or both,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hold at least one management meeting each year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maintain its principal place of business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(5) provide such documentation of the insurance securitization as requested by the director immediately upon closing of the transaction, including: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an opinion of legal counsel with respect to compliance with this article and any other applicable laws as of the effective date of the transaction;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 statement under oath of its president and secretary showing its financial condition;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(6) provide a complete set of the documentation of the insurance securitization to the director shortly following closing of the transaction.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A complete SPFC application must include the following: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a certified copy of its organizational documents;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evidence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the amount and liquidity of its assets relative to the risks to be assumed;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adequacy of the expertise, experience, and character of the person or persons who manages it;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the overall soundness of its plan of operation;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other factors considered relevant by the director in ascertaining whether the proposed SPFC is able to meet its policy obligations;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(e) the applicant SPFC</w:t>
      </w:r>
      <w:r w:rsidR="00ED7C31" w:rsidRPr="00ED7C31">
        <w:t>’</w:t>
      </w:r>
      <w:r w:rsidRPr="00ED7C31">
        <w:t xml:space="preserve">s financial condition, including the source and form of the minimum capitalization to be contributed to the SPFC.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A plan of operation, consisting of a description of or statement of intent with respect to the contemplated insurance securitization, the SPFC contract, and related transactions, which must include: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source and form of additional capitalization to be contributed to the SPFC;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the proposed investment strategy of the SPFC;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a description of the underwriting, reporting, and claims payment methods by which losses covered by the SPFC contract are reported, accounted for, and settled;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a pro forma balance sheet and income statement illustrating various stress case scenarios for the performance of SPFC under the SPFC contract.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(4) Biographical affidavits in NAIC format of all of the prospective SPFC</w:t>
      </w:r>
      <w:r w:rsidR="00ED7C31" w:rsidRPr="00ED7C31">
        <w:t>’</w:t>
      </w:r>
      <w:r w:rsidRPr="00ED7C31">
        <w:t xml:space="preserve">s officers and directors, providing their legal names, any names under which they have or are conducting their affairs, and any affiliations with other persons as defined in Chapter 21 of this title, together with other biographical information as the director may request.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(5) An affidavit from the applicant SPFC verifying: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the applicant SPFC meets the provisions of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applicant SPFC operates only pursuant to the provisions in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the applicant SPFC</w:t>
      </w:r>
      <w:r w:rsidR="00ED7C31" w:rsidRPr="00ED7C31">
        <w:t>’</w:t>
      </w:r>
      <w:r w:rsidRPr="00ED7C31">
        <w:t xml:space="preserve">s investment strategy reflects and takes into account the liquidity of assets and the reasonable preservation, administration, and asset management of such assets relative to the risks associated with the SPFC contract and the insurance securitization transaction;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(d) the securities proposed to be issued are valid legal obligations that are either properly registered with the Securities Commissioner or constitute an exempt security or form part of an exempt transaction pursuant to Section 35</w:t>
      </w:r>
      <w:r w:rsidR="00ED7C31" w:rsidRPr="00ED7C31">
        <w:noBreakHyphen/>
      </w:r>
      <w:r w:rsidRPr="00ED7C31">
        <w:t>1</w:t>
      </w:r>
      <w:r w:rsidR="00ED7C31" w:rsidRPr="00ED7C31">
        <w:noBreakHyphen/>
      </w:r>
      <w:r w:rsidRPr="00ED7C31">
        <w:t>310 or 35</w:t>
      </w:r>
      <w:r w:rsidR="00ED7C31" w:rsidRPr="00ED7C31">
        <w:noBreakHyphen/>
      </w:r>
      <w:r w:rsidRPr="00ED7C31">
        <w:t>1</w:t>
      </w:r>
      <w:r w:rsidR="00ED7C31" w:rsidRPr="00ED7C31">
        <w:noBreakHyphen/>
      </w:r>
      <w:r w:rsidRPr="00ED7C31">
        <w:t xml:space="preserve">320;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(6) Any other statements or documents required by the director to evaluate and complete the licensing of the SPFC.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(D) In addition to the information required by subsection (C), and to the provisions of Section 38</w:t>
      </w:r>
      <w:r w:rsidR="00ED7C31" w:rsidRPr="00ED7C31">
        <w:noBreakHyphen/>
      </w:r>
      <w:r w:rsidRPr="00ED7C31">
        <w:t>90</w:t>
      </w:r>
      <w:r w:rsidR="00ED7C31" w:rsidRPr="00ED7C31">
        <w:noBreakHyphen/>
      </w:r>
      <w:r w:rsidRPr="00ED7C31">
        <w:t xml:space="preserve">480, if a protected cell is used, an applicant SPFC shall file with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a business plan demonstrating how the applicant accounts for the loss and expense experience of each protected cell at a level of detail found to be sufficient by the director, and how it reports the experience to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 statement acknowledging that all financial records of the SPFC, including records pertaining to any protected cells, must be made available for inspection or examination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all contracts or sample contracts between the SPFC and any counterparty, related to each protected cell;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a description of the expenses allocated to each protected cell.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(E) Information submitted pursuant to this subsection is confidential and is subject to Section 38</w:t>
      </w:r>
      <w:r w:rsidR="00ED7C31" w:rsidRPr="00ED7C31">
        <w:noBreakHyphen/>
      </w:r>
      <w:r w:rsidRPr="00ED7C31">
        <w:t>90</w:t>
      </w:r>
      <w:r w:rsidR="00ED7C31" w:rsidRPr="00ED7C31">
        <w:noBreakHyphen/>
      </w:r>
      <w:r w:rsidRPr="00ED7C31">
        <w:t xml:space="preserve">610.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(F) Section 38</w:t>
      </w:r>
      <w:r w:rsidR="00ED7C31" w:rsidRPr="00ED7C31">
        <w:noBreakHyphen/>
      </w:r>
      <w:r w:rsidRPr="00ED7C31">
        <w:t>13</w:t>
      </w:r>
      <w:r w:rsidR="00ED7C31" w:rsidRPr="00ED7C31">
        <w:noBreakHyphen/>
      </w:r>
      <w:r w:rsidRPr="00ED7C31">
        <w:t xml:space="preserve">60 applies to examinations, investigations, and processing conducted pursuant to the authority of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(G) To transact insurance or reinsurance business in this State, a SPFC shall pay to the department: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or the director may use internal resources to examine and investigate the application for a fee of twelve thousand dollars, half of which is payable upon filing of the application and the remainder upon licensure, or both;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 license fee for the year of registration of three hundred dollars and an annual renewal fee of five hundred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(3) an annual review fee of twenty</w:t>
      </w:r>
      <w:r w:rsidR="00ED7C31" w:rsidRPr="00ED7C31">
        <w:noBreakHyphen/>
      </w:r>
      <w:r w:rsidRPr="00ED7C31">
        <w:t xml:space="preserve">four hundred dollars or, if higher, the actual cost as determined by the director;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premium taxes as required by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(H) The director may grant a license authorizing the SPFC to transact insurance or reinsurance business as a SPFC in this State until March first, at which time the license may be renewed, upon finding that the: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proposed plan of operation provides a reasonable and expected successful operation;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terms of the SPFC contract and related transactions comply with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proposed plan of operation is not hazardous to any counterparty;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commissioner of the state of domicile of each counterparty has notified the director in writing or otherwise provided assurance satisfactory to the director that it has approved or nondisapproved the transaction;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(5) the certificate of authority authorizing the SPFC to transact business is limited only to the insurance or reinsurance activities that the SPFC is allowed to conduct pursuant to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450.</w:t>
      </w:r>
      <w:r w:rsidR="00907F15" w:rsidRPr="00ED7C31">
        <w:t xml:space="preserve"> Organization requirements;  privileges and restrictions.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SPFC may be established as a stock corporation, limited liability company, mutual, partnership, or other form of organization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The SPFC</w:t>
      </w:r>
      <w:r w:rsidR="00ED7C31" w:rsidRPr="00ED7C31">
        <w:t>’</w:t>
      </w:r>
      <w:r w:rsidRPr="00ED7C31">
        <w:t>s organizational documents must limit the SPFC</w:t>
      </w:r>
      <w:r w:rsidR="00ED7C31" w:rsidRPr="00ED7C31">
        <w:t>’</w:t>
      </w:r>
      <w:r w:rsidRPr="00ED7C31">
        <w:t xml:space="preserve">s authority to transact the business of insurance or reinsurance to those activities the SPFC conducts to accomplish its purpose as expressed in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The SPFC may not adopt a name that is the same as, deceptively similar to, or likely to be confused with or mistaken for another existing business name registered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A SPFC may not have fewer than three incorporators or organizers of whom not fewer than two must be residents of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Before transmitting its organizational documents to the Secretary of State, the incorporators or organizers shall petition the director to issue a certificate setting forth a finding that the establishment and maintenance of the proposed SPFC promotes the general good of the State.  In arriving at this finding the director shall consider: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character, reputation, financial standing, and purposes of the incorporators or organizers;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character, reputation, financial responsibility, insurance experience, and business qualifications of the officers, directors, partners, members, manager, or organizers, as applicable;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other aspects as the director considers advisable.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The organizational documents, the certificate issued pursuant to subsection (E), and the required organization fees must be transmitted to the Secretary of State, who shall record the relevant organizational documents.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(G) At least one of the members of the management of the SPFC must be a resident of this State.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(H)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460.</w:t>
      </w:r>
      <w:r w:rsidR="00907F15" w:rsidRPr="00ED7C31">
        <w:t xml:space="preserve"> Capitalization.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ED7C31" w:rsidRPr="00ED7C31">
        <w:noBreakHyphen/>
      </w:r>
      <w:r w:rsidRPr="00ED7C31">
        <w:t>90</w:t>
      </w:r>
      <w:r w:rsidR="00ED7C31" w:rsidRPr="00ED7C31">
        <w:noBreakHyphen/>
      </w:r>
      <w:r w:rsidRPr="00ED7C31">
        <w:t xml:space="preserve">530 and approved by the director.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Additional capitalization for the SPFC must be determined, if so required, by the director after giving due consideration to the SPFC</w:t>
      </w:r>
      <w:r w:rsidR="00ED7C31" w:rsidRPr="00ED7C31">
        <w:t>’</w:t>
      </w:r>
      <w:r w:rsidRPr="00ED7C31">
        <w:t>s business plan, feasibility study, pro</w:t>
      </w:r>
      <w:r w:rsidR="00ED7C31" w:rsidRPr="00ED7C31">
        <w:noBreakHyphen/>
      </w:r>
      <w:r w:rsidRPr="00ED7C31">
        <w:t xml:space="preserve">formas, and the nature of the risks being insured or reinsured, which may be prescribed in formulas approved by the director.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470.</w:t>
      </w:r>
      <w:r w:rsidR="00907F15" w:rsidRPr="00ED7C31">
        <w:t xml:space="preserve"> Authorized contracts.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SPFC may insure only the risks of a counterparty.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(D)(1) A SPFC may discount its reserves at discount rates as approved by the director.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 SPFC shall file annually an actuarial opinion on reserves provided by an approved independent actuary.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480.</w:t>
      </w:r>
      <w:r w:rsidR="00907F15" w:rsidRPr="00ED7C31">
        <w:t xml:space="preserve"> Protected cells.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This section and Section 38</w:t>
      </w:r>
      <w:r w:rsidR="00ED7C31" w:rsidRPr="00ED7C31">
        <w:noBreakHyphen/>
      </w:r>
      <w:r w:rsidRPr="00ED7C31">
        <w:t>90</w:t>
      </w:r>
      <w:r w:rsidR="00ED7C31" w:rsidRPr="00ED7C31">
        <w:noBreakHyphen/>
      </w:r>
      <w:r w:rsidRPr="00ED7C31">
        <w:t>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w:t>
      </w:r>
      <w:r w:rsidR="00ED7C31" w:rsidRPr="00ED7C31">
        <w:noBreakHyphen/>
      </w:r>
      <w:r w:rsidRPr="00ED7C31">
        <w:t>90</w:t>
      </w:r>
      <w:r w:rsidR="00ED7C31" w:rsidRPr="00ED7C31">
        <w:noBreakHyphen/>
      </w:r>
      <w:r w:rsidRPr="00ED7C31">
        <w:t>485, this section and Section 38</w:t>
      </w:r>
      <w:r w:rsidR="00ED7C31" w:rsidRPr="00ED7C31">
        <w:noBreakHyphen/>
      </w:r>
      <w:r w:rsidRPr="00ED7C31">
        <w:t>90</w:t>
      </w:r>
      <w:r w:rsidR="00ED7C31" w:rsidRPr="00ED7C31">
        <w:noBreakHyphen/>
      </w:r>
      <w:r w:rsidRPr="00ED7C31">
        <w:t xml:space="preserve">485 control.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 SPFC may establish and maintain one or more protected cells with prior written approval of the director and subject to compliance with the applicable provisions of this article and the following conditions: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a protected cell must be established only for the purpose of insuring or reinsuring risks of one or more SPFC contracts with a counterparty with the intent of facilitating an insurance securitization;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(4) all attributions of assets and liabilities between a protected cell and the general account must be in accordance with the plan of operation approved by the director.  No other attribution of assets or liabilities may be made by a SPFC between the SPFC</w:t>
      </w:r>
      <w:r w:rsidR="00ED7C31" w:rsidRPr="00ED7C31">
        <w:t>’</w:t>
      </w:r>
      <w:r w:rsidRPr="00ED7C31">
        <w:t>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w:t>
      </w:r>
      <w:r w:rsidR="00ED7C31" w:rsidRPr="00ED7C31">
        <w:t>’</w:t>
      </w:r>
      <w:r w:rsidRPr="00ED7C31">
        <w:t xml:space="preserve">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(6) a sale, an exchange, or another transfer of assets may not be made by the SPFC between or among any of its protected cells without the consent of the director, counterparty, and each protected cell;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w:t>
      </w:r>
      <w:r w:rsidR="00ED7C31" w:rsidRPr="00ED7C31">
        <w:t>’</w:t>
      </w:r>
      <w:r w:rsidRPr="00ED7C31">
        <w:t xml:space="preserve">s approval and may not be approved if the sale, exchange, transfer, dividend, or distribution would result in insolvency or impairment with respect to a protected cell;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A SPFC contract with or attributable to a protected cell does not take effect without the director</w:t>
      </w:r>
      <w:r w:rsidR="00ED7C31" w:rsidRPr="00ED7C31">
        <w:t>’</w:t>
      </w:r>
      <w:r w:rsidRPr="00ED7C31">
        <w:t>s prior written approval, and the addition of each new protected cell constitutes a change in the business plan requiring the director</w:t>
      </w:r>
      <w:r w:rsidR="00ED7C31" w:rsidRPr="00ED7C31">
        <w:t>’</w:t>
      </w:r>
      <w:r w:rsidRPr="00ED7C31">
        <w:t xml:space="preserve">s prior written approval.  The director may retain legal, financial, and examination services from outside the department to examine and investigate the application for a protected cell, the reasonable cost of which may be charged against the applicant, or the director may use internal resources to examine and investigate the application the reasonable cost of which may be charged against the applicant up to a maximum of twelve thousand dollars, or both.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(D) A SPFC utilizing protected cells initially shall possess minimum capitalization separate and apart from the capitalization of its protected cell or cells in an amount determined by the director after giving due consideration of the SPFC</w:t>
      </w:r>
      <w:r w:rsidR="00ED7C31" w:rsidRPr="00ED7C31">
        <w:t>’</w:t>
      </w:r>
      <w:r w:rsidRPr="00ED7C31">
        <w:t>s business plan, feasibility study, and pro</w:t>
      </w:r>
      <w:r w:rsidR="00ED7C31" w:rsidRPr="00ED7C31">
        <w:noBreakHyphen/>
      </w:r>
      <w:r w:rsidRPr="00ED7C31">
        <w:t>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ED7C31" w:rsidRPr="00ED7C31">
        <w:noBreakHyphen/>
      </w:r>
      <w:r w:rsidRPr="00ED7C31">
        <w:t>90</w:t>
      </w:r>
      <w:r w:rsidR="00ED7C31" w:rsidRPr="00ED7C31">
        <w:noBreakHyphen/>
      </w:r>
      <w:r w:rsidRPr="00ED7C31">
        <w:t xml:space="preserve">460.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The establishment of one or more protected cells alone does not constitute, and may not be deemed to be, a fraudulent conveyance, an intent by the SPFC to defraud creditors, or the carrying out of business by the SPFC for any other fraudulent purpose.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485.</w:t>
      </w:r>
      <w:r w:rsidR="00907F15" w:rsidRPr="00ED7C31">
        <w:t xml:space="preserve"> Effect of creation of protected cell;  naming;  management of assets.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(A)(1) The creation of a protected cell does not create, with respect to that protected cell, a legal person separate from the SPFC.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Notwithstanding the provision of item (1), a protected cell must have its own distinct name or designation that includes the words </w:t>
      </w:r>
      <w:r w:rsidR="00ED7C31" w:rsidRPr="00ED7C31">
        <w:t>“</w:t>
      </w:r>
      <w:r w:rsidRPr="00ED7C31">
        <w:t>protected cell</w:t>
      </w:r>
      <w:r w:rsidR="00ED7C31" w:rsidRPr="00ED7C31">
        <w:t>”</w:t>
      </w:r>
      <w:r w:rsidRPr="00ED7C31">
        <w:t xml:space="preserve">.  The SPFC shall transfer all assets attributable to the protected cell to one or more separately established and identified protected cell accounts bearing the name or designation of that protected cell.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Although it is not a separate legal person, the property of a SPFC in a protected cell is subject to orders of a court by name as it would have been if the protected cell were a separate legal person.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ED7C31" w:rsidRPr="00ED7C31">
        <w:noBreakHyphen/>
      </w:r>
      <w:r w:rsidRPr="00ED7C31">
        <w:t>9</w:t>
      </w:r>
      <w:r w:rsidR="00ED7C31" w:rsidRPr="00ED7C31">
        <w:noBreakHyphen/>
      </w:r>
      <w:r w:rsidRPr="00ED7C31">
        <w:t xml:space="preserve">270.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(5) A protected cell exists only at the pleasure of the SPFC.  At the cessation of business of a protected cell in accordance with the plan approved by the director, the SPFC voluntarily shall close out the protected cell account.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w:t>
      </w:r>
      <w:r w:rsidR="00ED7C31" w:rsidRPr="00ED7C31">
        <w:t>’</w:t>
      </w:r>
      <w:r w:rsidRPr="00ED7C31">
        <w:t xml:space="preserve">s general account, unless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Creditors with respect to a protected cell are not entitled to have recourse against the protected cell assets of other protected cells or the assets of the SPFC</w:t>
      </w:r>
      <w:r w:rsidR="00ED7C31" w:rsidRPr="00ED7C31">
        <w:t>’</w:t>
      </w:r>
      <w:r w:rsidRPr="00ED7C31">
        <w:t>s general account.  If an obligation of a SPFC relates only to the general account, the obligation of the SPFC extends only to that creditor, with respect to that obligation, and is entitled to have recourse only to the assets of the SPFC</w:t>
      </w:r>
      <w:r w:rsidR="00ED7C31" w:rsidRPr="00ED7C31">
        <w:t>’</w:t>
      </w:r>
      <w:r w:rsidRPr="00ED7C31">
        <w:t xml:space="preserve">s general account.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that obligation of the SPFC extends only to the protected cell assets attributable to that protected cell, and the person or counterparty, with respect to that obligation, is entitled to have recourse only to the protected cell assets attributable to that protected cell;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(2) that obligation of the SPFC does not extend to the protected cell assets of another protected cell or the assets of the SPFC</w:t>
      </w:r>
      <w:r w:rsidR="00ED7C31" w:rsidRPr="00ED7C31">
        <w:t>’</w:t>
      </w:r>
      <w:r w:rsidRPr="00ED7C31">
        <w:t>s general account, and that person, with respect to that obligation, is not entitled to have recourse to the protected cell assets of another protected cell or the assets of the SPFC</w:t>
      </w:r>
      <w:r w:rsidR="00ED7C31" w:rsidRPr="00ED7C31">
        <w:t>’</w:t>
      </w:r>
      <w:r w:rsidRPr="00ED7C31">
        <w:t>s general account.  The SPFC</w:t>
      </w:r>
      <w:r w:rsidR="00ED7C31" w:rsidRPr="00ED7C31">
        <w:t>’</w:t>
      </w:r>
      <w:r w:rsidRPr="00ED7C31">
        <w:t>s capitalization held separate and apart from the capitalization of its protected cell or cells as required by Section 38</w:t>
      </w:r>
      <w:r w:rsidR="00ED7C31" w:rsidRPr="00ED7C31">
        <w:noBreakHyphen/>
      </w:r>
      <w:r w:rsidRPr="00ED7C31">
        <w:t>90</w:t>
      </w:r>
      <w:r w:rsidR="00ED7C31" w:rsidRPr="00ED7C31">
        <w:noBreakHyphen/>
      </w:r>
      <w:r w:rsidRPr="00ED7C31">
        <w:t xml:space="preserve">480(D) must be available at all times to pay expenses of or claims against the SPFC and may not be used to pay expenses or claims attributable to any protected cell.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(1) separate and separately identifiable from the assets and liabilities of the SPFC</w:t>
      </w:r>
      <w:r w:rsidR="00ED7C31" w:rsidRPr="00ED7C31">
        <w:t>’</w:t>
      </w:r>
      <w:r w:rsidRPr="00ED7C31">
        <w:t xml:space="preserve">s general account;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attributable to one protected cell separate and separately identifiable from protected cell assets and protected cell liabilities attributable to other protected cells.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(H) A SPFC with protected cells annually shall file with the department accounting statements and financial reports required by this article which, among other things, must: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detail the financial experience of each protected cell and the SPFC separately;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provide the combined financial experience of the SPFC and all protected cells.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 A SPFC with protected cells shall notify the director in writing within ten business days of a protected cell becoming insolvent.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490.</w:t>
      </w:r>
      <w:r w:rsidR="00907F15" w:rsidRPr="00ED7C31">
        <w:t xml:space="preserve"> Issuance of securities.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SPFC may issue securities, including surplus notes and other forms of financial instruments, subject to and in accordance with applicable law, its approved plan of operation, and its organizational documents.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 SPFC, in connection with the issuance of securities, may enter into and perform all of its obligations under any required contracts to facilitate the issuance of these securities.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Subject to the approval of the director, a SPFC may lawfully: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account for the proceeds of surplus notes as surplus and not as debt for purposes of statutory accounting;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submit for prior approval of the director periodic written requests for payments of interest on and repayments of principal of surplus notes.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(D) Surplus notes issued by a SPFC constitutes surplus or contribution notes of the type described at Section 38</w:t>
      </w:r>
      <w:r w:rsidR="00ED7C31" w:rsidRPr="00ED7C31">
        <w:noBreakHyphen/>
      </w:r>
      <w:r w:rsidRPr="00ED7C31">
        <w:t>27</w:t>
      </w:r>
      <w:r w:rsidR="00ED7C31" w:rsidRPr="00ED7C31">
        <w:noBreakHyphen/>
      </w:r>
      <w:r w:rsidRPr="00ED7C31">
        <w:t xml:space="preserve">610(9).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(E) The director, without otherwise prejudicing the director</w:t>
      </w:r>
      <w:r w:rsidR="00ED7C31" w:rsidRPr="00ED7C31">
        <w:t>’</w:t>
      </w:r>
      <w:r w:rsidRPr="00ED7C31">
        <w:t xml:space="preserve">s authority, may approve formulas for an ongoing plan of interest payments or principal repayments, or both, to provide guidance in connection with his ongoing reviews of requests to approve the payments on and principal repayments of the surplus notes.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The obligation to repay principal or interest, or both, on the securities issued by the SPFC must reflect the risk associated with the obligations of the SPFC to the counterparty under the SPFC contract.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500.</w:t>
      </w:r>
      <w:r w:rsidR="00907F15" w:rsidRPr="00ED7C31">
        <w:t xml:space="preserve"> Swap agreements and other forms of asset management agreements.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SPFC may enter into swap agreements, or other forms of asset management agreements, including guaranteed investment contracts, or other transactions that have the objective of leveling timing differences in funding of up</w:t>
      </w:r>
      <w:r w:rsidR="00ED7C31" w:rsidRPr="00ED7C31">
        <w:noBreakHyphen/>
      </w:r>
      <w:r w:rsidRPr="00ED7C31">
        <w:t xml:space="preserve">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510.</w:t>
      </w:r>
      <w:r w:rsidR="00907F15" w:rsidRPr="00ED7C31">
        <w:t xml:space="preserve"> Authority to enter into contracts;  contents.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ED7C31" w:rsidRPr="00ED7C31">
        <w:noBreakHyphen/>
      </w:r>
      <w:r w:rsidRPr="00ED7C31">
        <w:t>90</w:t>
      </w:r>
      <w:r w:rsidR="00ED7C31" w:rsidRPr="00ED7C31">
        <w:noBreakHyphen/>
      </w:r>
      <w:r w:rsidRPr="00ED7C31">
        <w:t xml:space="preserve">530.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ED7C31" w:rsidRPr="00ED7C31">
        <w:noBreakHyphen/>
      </w:r>
      <w:r w:rsidRPr="00ED7C31">
        <w:t>90</w:t>
      </w:r>
      <w:r w:rsidR="00ED7C31" w:rsidRPr="00ED7C31">
        <w:noBreakHyphen/>
      </w:r>
      <w:r w:rsidRPr="00ED7C31">
        <w:t xml:space="preserve">500.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A SPFC contract must contain provisions that: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require the SPFC to enter into a trust agreement specifying what recoverables or reserves, or both, the agreement is to cover and to establish a trust account for the benefit of the counterparty;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stipulate that assets deposited in the trust account must be valued according to their current fair value and must consist only of permitted investments;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require that all settlements of account between the counterparty and the SPFC be made in cash or its equivalent;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ED7C31" w:rsidRPr="00ED7C31">
        <w:noBreakHyphen/>
      </w:r>
      <w:r w:rsidRPr="00ED7C31">
        <w:t>90</w:t>
      </w:r>
      <w:r w:rsidR="00ED7C31" w:rsidRPr="00ED7C31">
        <w:noBreakHyphen/>
      </w:r>
      <w:r w:rsidRPr="00ED7C31">
        <w:t xml:space="preserve">600, but without further limitation, any liquidator, rehabilitator, receiver, or conservator of the counterparty, without diminution because of insolvency on the part of the counterparty or the SPFC, only for the following purposes: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to transfer all of the assets into one or more trust accounts for the benefit of the counterparty pursuant to and in accordance with the terms of the SPFC contract and in compliance with the provisions of this article;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to pay any other incurred and paid amounts that the counterparty claims are due pursuant to and under the terms of the SPFC contract and in compliance with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(D)(1) The SPFC contract may contain provisions that give the SPFC the right to seek approval from the counterparty to withdraw from the trust all or part of the assets, or income from them, contained in the trust and to transfer the assets to the SPFC, provided that: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at the time of the withdrawal, the SPFC shall replace the withdrawn assets, excluding any income withdrawn, with other qualified assets having a fair value equal to the fair value of the assets withdrawn and that meet the provisions of Section 38</w:t>
      </w:r>
      <w:r w:rsidR="00ED7C31" w:rsidRPr="00ED7C31">
        <w:noBreakHyphen/>
      </w:r>
      <w:r w:rsidRPr="00ED7C31">
        <w:t>90</w:t>
      </w:r>
      <w:r w:rsidR="00ED7C31" w:rsidRPr="00ED7C31">
        <w:noBreakHyphen/>
      </w:r>
      <w:r w:rsidRPr="00ED7C31">
        <w:t xml:space="preserve">530;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after the withdrawals and transfer, the fair value of the assets in trust securing the obligations of the SPFC under the SPFC contract is no less than an amount needed to satisfy the funded requirement of the SPFC contract.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counterparty must be the sole judge as to the application of these provisions but may not unreasonably nor arbitrarily withhold its approval.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515.</w:t>
      </w:r>
      <w:r w:rsidR="00907F15" w:rsidRPr="00ED7C31">
        <w:t xml:space="preserve"> Securities issued by SPFC as insurance contract;  underwriters or selling agents as insurance producers.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w:t>
      </w:r>
      <w:r w:rsidR="00ED7C31" w:rsidRPr="00ED7C31">
        <w:t>’</w:t>
      </w:r>
      <w:r w:rsidRPr="00ED7C31">
        <w:t xml:space="preserve">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520.</w:t>
      </w:r>
      <w:r w:rsidR="00907F15" w:rsidRPr="00ED7C31">
        <w:t xml:space="preserve"> Requirements and guidelines for asset management.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assets of a SPFC must be preserved and administered by or on behalf of the SPFC to satisfy the liabilities and obligations of the SPFC incident to the insurance securitization and other related agreements.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Assets held by a SPFC in trust must be valued at their fair value.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ED7C31" w:rsidRPr="00ED7C31">
        <w:noBreakHyphen/>
      </w:r>
      <w:r w:rsidRPr="00ED7C31">
        <w:t>90</w:t>
      </w:r>
      <w:r w:rsidR="00ED7C31" w:rsidRPr="00ED7C31">
        <w:noBreakHyphen/>
      </w:r>
      <w:r w:rsidRPr="00ED7C31">
        <w:t xml:space="preserve">530 and the asset management agreement, if any, filed with the department.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 trust or required for the securities issued by the SPFC generated from or other consideration or payment flows in the transaction.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(5) In the SPFC insurance securitization, the contracts or other relating documentation must contain provisions identifying the SPFC.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(6) Unless otherwise approved by the director, a SPFC may not: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issue or otherwise administer primary insurance policies;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enter into a SPFC contract with a person that is not licensed or otherwise authorized to transact the business of insurance or reinsurance in at least its state or country of domicile;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(7) A SPFC may not: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have any direct obligation to the policyholders or reinsureds of the counterparty;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530.</w:t>
      </w:r>
      <w:r w:rsidR="00907F15" w:rsidRPr="00ED7C31">
        <w:t xml:space="preserve"> Trust agreements for assets held in trust or pledged to secure obligations.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Assets of the SPFC held in trust to secure obligations under the SPFC contract must at all times be held in: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cash and cash equivalents;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securities listed by the securities Valuation Office of the NAIC and qualifying as admitted assets under statutory accounting convention in its state of domicile;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another form of security acceptable to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The agreement governing this trust must create one or more trust accounts into which all pledged assets must be deposited and held until distributed in accordance with the trust agreement.  The pledged assets must be held by the trustee at one of the trustee</w:t>
      </w:r>
      <w:r w:rsidR="00ED7C31" w:rsidRPr="00ED7C31">
        <w:t>’</w:t>
      </w:r>
      <w:r w:rsidRPr="00ED7C31">
        <w:t xml:space="preserve">s offices or branch offices in the United States and may be held in certificated or electronic form.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The provisions for withdrawal by the counterparty of assets from the trust must be clean and unconditional, subject only to the following requirements: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 statement or document does not need to be presented in order to withdraw assets, except the counterparty may be required to acknowledge receipt of withdrawn assets;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the trust agreement must indicate that it is not subject to any conditions or qualifications outside of the trust agreement;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the trust agreement must not contain references to any other agreements or documents.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The trust agreement must provide for the trustee to: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receive assets and hold all assets in a safe place;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determine that all assets are in a form that the counterparty or the trustee, upon direction by the counterparty, may negotiate, whenever necessary, the assets, without consent or signature from the SPFC or another person or entity;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furnish to the SPFC, the director, and the counterparty a statement of all assets in the trust account reported at fair value upon its inception and at intervals no less frequent than the end of each calendar quarter;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notify the SPFC and the counterparty, within ten days, of any deposits to or withdrawals from the trust account;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(5) upon written demand of the counterparty, immediately take the necessary steps to transfer absolutely and unequivocally all right, title, and interest in the assets held in the trust account to the counterparty and deliver physical custody of the assets to the counterparty;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(6) allow no substitutions or withdrawals of assets from the trust account, except pursuant to the trust agreement or SPFC contract, or as otherwise permitted by the counterparty.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(G) The trust agreement must provide that at least thirty days, but not more than forty</w:t>
      </w:r>
      <w:r w:rsidR="00ED7C31" w:rsidRPr="00ED7C31">
        <w:noBreakHyphen/>
      </w:r>
      <w:r w:rsidRPr="00ED7C31">
        <w:t xml:space="preserve">five days, before termination of the trust account, written notification of termination must be delivered by the trustee to the counterparty with a copy of the notice provided to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(H) In addition to the requirements for the trust as provided in this article, the trust agreement may be made subject to and governed by the laws of any state.  The state must be disclosed in the plan of operation filed with and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 The trust agreement must prohibit invasion of the trust corpus for the purpose of paying compensation to, or reimbursing the expenses of, the trustee.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(J) The trust agreement must provide that the trustee must be liable for its own negligence, wilful misconduct, or lack of good faith.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(K)(1) Notwithstanding the provisions of subsection (D)(3) and (4), or of Section 38</w:t>
      </w:r>
      <w:r w:rsidR="00ED7C31" w:rsidRPr="00ED7C31">
        <w:noBreakHyphen/>
      </w:r>
      <w:r w:rsidRPr="00ED7C31">
        <w:t>90</w:t>
      </w:r>
      <w:r w:rsidR="00ED7C31" w:rsidRPr="00ED7C31">
        <w:noBreakHyphen/>
      </w:r>
      <w:r w:rsidRPr="00ED7C31">
        <w:t xml:space="preserve">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to pay or reimburse the counterparty for payment of the SPFC</w:t>
      </w:r>
      <w:r w:rsidR="00ED7C31" w:rsidRPr="00ED7C31">
        <w:t>’</w:t>
      </w:r>
      <w:r w:rsidRPr="00ED7C31">
        <w:t>s share of premiums to be returned to owners of counterparty</w:t>
      </w:r>
      <w:r w:rsidR="00ED7C31" w:rsidRPr="00ED7C31">
        <w:t>’</w:t>
      </w:r>
      <w:r w:rsidRPr="00ED7C31">
        <w:t xml:space="preserve">s policies covered under the SPFC contract on account of cancellations of the policies under the counterparties policies;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to pay or reimburse the counterparty for payment of the SPFC</w:t>
      </w:r>
      <w:r w:rsidR="00ED7C31" w:rsidRPr="00ED7C31">
        <w:t>’</w:t>
      </w:r>
      <w:r w:rsidRPr="00ED7C31">
        <w:t xml:space="preserve">s share of surrenders, benefits, losses, or other benefits covered and payable pursuant to the provisions of the SPFC contract;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to fund an account with the counterparty in an amount to secure the credit or reduction from liability for reinsurance coverage provided under the SPFC contract;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to pay any other amounts the counterparty claims are legally and properly due under the SPFC contract.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w:t>
      </w:r>
      <w:r w:rsidR="00ED7C31" w:rsidRPr="00ED7C31">
        <w:t>’</w:t>
      </w:r>
      <w:r w:rsidRPr="00ED7C31">
        <w:t xml:space="preserve"> fees, awarded by a panel of arbitration.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(4) If the counterparty has received notification of termination of the trust account, and where the SPFC</w:t>
      </w:r>
      <w:r w:rsidR="00ED7C31" w:rsidRPr="00ED7C31">
        <w:t>’</w:t>
      </w:r>
      <w:r w:rsidRPr="00ED7C31">
        <w:t>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w:t>
      </w:r>
      <w:r w:rsidR="00ED7C31" w:rsidRPr="00ED7C31">
        <w:t>’</w:t>
      </w:r>
      <w:r w:rsidRPr="00ED7C31">
        <w:t xml:space="preserve">s general assets, to the extent the obligations or liabilities have not been funded by the SPFC, in trust only for those uses and purposes specified in subitem (a) of item (1) as may remain executory after the withdrawal and for any period after the termination date until discharged.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540.</w:t>
      </w:r>
      <w:r w:rsidR="00907F15" w:rsidRPr="00ED7C31">
        <w:t xml:space="preserve"> Payment of dividends.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550.</w:t>
      </w:r>
      <w:r w:rsidR="00907F15" w:rsidRPr="00ED7C31">
        <w:t xml:space="preserve"> Material changes of SPFC</w:t>
      </w:r>
      <w:r w:rsidRPr="00ED7C31">
        <w:t>’</w:t>
      </w:r>
      <w:r w:rsidR="00907F15" w:rsidRPr="00ED7C31">
        <w:t xml:space="preserve">S plan;  filing of audit and statement of operations;  examination of records.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Any material change of the SPFC</w:t>
      </w:r>
      <w:r w:rsidR="00ED7C31" w:rsidRPr="00ED7C31">
        <w:t>’</w:t>
      </w:r>
      <w:r w:rsidRPr="00ED7C31">
        <w:t>s plan of operation pursuant to the provisions of Section 38</w:t>
      </w:r>
      <w:r w:rsidR="00ED7C31" w:rsidRPr="00ED7C31">
        <w:noBreakHyphen/>
      </w:r>
      <w:r w:rsidRPr="00ED7C31">
        <w:t>90</w:t>
      </w:r>
      <w:r w:rsidR="00ED7C31" w:rsidRPr="00ED7C31">
        <w:noBreakHyphen/>
      </w:r>
      <w:r w:rsidRPr="00ED7C31">
        <w:t xml:space="preserve">440(E)(5), whether or not through a SPFC protected cell, shall require prior approval of the director, provided however: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No later than five months after the fiscal year end of the SPFC, the SPFC shall file with the director an audit by a certified public accounting firm of the financial statements of the SPFC and the trust accounts.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ED7C31" w:rsidRPr="00ED7C31">
        <w:noBreakHyphen/>
      </w:r>
      <w:r w:rsidRPr="00ED7C31">
        <w:t xml:space="preserve">first of the previous year.  The statements must be prepared on forms required by the director.  In addition the director may require the filing of performance assessments of the SPFC contract.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Nothing contained in this section with respect to a SPFC shall abrogate, limit, or rescind in any way the authority of the Securities Commissioner pursuant to the provisions of Title 35.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560.</w:t>
      </w:r>
      <w:r w:rsidR="00907F15" w:rsidRPr="00ED7C31">
        <w:t xml:space="preserve"> Examinations by director;  confidentiality of examination reports.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At least once every three years, and if the director determines it to be prudent, the director, or his designee, shall visit each SPFC and thoroughly inspect and examine its affairs to ascertain its financial condition, its ability to fulfill its obligations, and whether it has complied with this article.  The director upon application, in his discretion, may enlarge the three</w:t>
      </w:r>
      <w:r w:rsidR="00ED7C31" w:rsidRPr="00ED7C31">
        <w:noBreakHyphen/>
      </w:r>
      <w:r w:rsidRPr="00ED7C31">
        <w:t xml:space="preserve">year period to five years, if a SPFC is subject to a comprehensive annual audit during that period of a scope satisfactory to the director by independent auditors approved by the director.  The expenses and charges of the examination must be paid to the State by the company or companies examined, and the department shall issue its warrants for the proper charges incurred in all examinations.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w:t>
      </w:r>
      <w:r w:rsidR="00ED7C31" w:rsidRPr="00ED7C31">
        <w:t>’</w:t>
      </w:r>
      <w:r w:rsidRPr="00ED7C31">
        <w:t xml:space="preserve">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570.</w:t>
      </w:r>
      <w:r w:rsidR="00907F15" w:rsidRPr="00ED7C31">
        <w:t xml:space="preserve"> Expiration of authority granted by director on cessation of business;  suspension or revocation of license;  penalties;  administrative hearing.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w:t>
      </w:r>
      <w:r w:rsidR="00ED7C31" w:rsidRPr="00ED7C31">
        <w:noBreakHyphen/>
      </w:r>
      <w:r w:rsidRPr="00ED7C31">
        <w:t>90</w:t>
      </w:r>
      <w:r w:rsidR="00ED7C31" w:rsidRPr="00ED7C31">
        <w:noBreakHyphen/>
      </w:r>
      <w:r w:rsidRPr="00ED7C31">
        <w:t xml:space="preserve">440 or as agreed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director may suspend or revoke the license of a SPFC in this State for: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insolvency;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(2) failure to meet the provisions of Section 38</w:t>
      </w:r>
      <w:r w:rsidR="00ED7C31" w:rsidRPr="00ED7C31">
        <w:noBreakHyphen/>
      </w:r>
      <w:r w:rsidRPr="00ED7C31">
        <w:t>90</w:t>
      </w:r>
      <w:r w:rsidR="00ED7C31" w:rsidRPr="00ED7C31">
        <w:noBreakHyphen/>
      </w:r>
      <w:r w:rsidRPr="00ED7C31">
        <w:t>460, 38</w:t>
      </w:r>
      <w:r w:rsidR="00ED7C31" w:rsidRPr="00ED7C31">
        <w:noBreakHyphen/>
      </w:r>
      <w:r w:rsidRPr="00ED7C31">
        <w:t>90</w:t>
      </w:r>
      <w:r w:rsidR="00ED7C31" w:rsidRPr="00ED7C31">
        <w:noBreakHyphen/>
      </w:r>
      <w:r w:rsidRPr="00ED7C31">
        <w:t>480(D), or 38</w:t>
      </w:r>
      <w:r w:rsidR="00ED7C31" w:rsidRPr="00ED7C31">
        <w:noBreakHyphen/>
      </w:r>
      <w:r w:rsidRPr="00ED7C31">
        <w:t>90</w:t>
      </w:r>
      <w:r w:rsidR="00ED7C31" w:rsidRPr="00ED7C31">
        <w:noBreakHyphen/>
      </w:r>
      <w:r w:rsidRPr="00ED7C31">
        <w:t xml:space="preserve">580;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use of methods that, although not otherwise specifically prohibited by law, nevertheless render its operation detrimental or its condition unsound with respect to the public, the holders of the securities, or policyholders of the SPFC;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failure to otherwise comply in any material respect with applicable laws of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If the director finds, upon examination or other evidence, that a SPFC has committed any of the acts specified in subsection (B), the director may impose the penalties provided in Section 38</w:t>
      </w:r>
      <w:r w:rsidR="00ED7C31" w:rsidRPr="00ED7C31">
        <w:noBreakHyphen/>
      </w:r>
      <w:r w:rsidRPr="00ED7C31">
        <w:t>2</w:t>
      </w:r>
      <w:r w:rsidR="00ED7C31" w:rsidRPr="00ED7C31">
        <w:noBreakHyphen/>
      </w:r>
      <w:r w:rsidRPr="00ED7C31">
        <w:t xml:space="preserve">10 if the director considers it in the best interest of the public, the holders of the securities, and the policyholders of the SPFC.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580.</w:t>
      </w:r>
      <w:r w:rsidR="00907F15" w:rsidRPr="00ED7C31">
        <w:t xml:space="preserve"> Tax rates and payment schedules.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A SPFC shall pay to the department by March first of each year, a tax at the rate of four</w:t>
      </w:r>
      <w:r w:rsidR="00ED7C31" w:rsidRPr="00ED7C31">
        <w:noBreakHyphen/>
      </w:r>
      <w:r w:rsidRPr="00ED7C31">
        <w:t>tenths of one percent on the first twenty million dollars and three</w:t>
      </w:r>
      <w:r w:rsidR="00ED7C31" w:rsidRPr="00ED7C31">
        <w:noBreakHyphen/>
      </w:r>
      <w:r w:rsidRPr="00ED7C31">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ED7C31" w:rsidRPr="00ED7C31">
        <w:noBreakHyphen/>
      </w:r>
      <w:r w:rsidRPr="00ED7C31">
        <w:t xml:space="preserve">first next preceding, after deducting from the direct premiums subject to the tax the amounts paid to insureds as returned premiums which must include dividends on unabsorbed premiums or premium deposits returned or credited to insureds.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A SPFC shall pay to the department by March first of each year, a tax at the rate of two hundred and twenty</w:t>
      </w:r>
      <w:r w:rsidR="00ED7C31" w:rsidRPr="00ED7C31">
        <w:noBreakHyphen/>
      </w:r>
      <w:r w:rsidRPr="00ED7C31">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ED7C31" w:rsidRPr="00ED7C31">
        <w:noBreakHyphen/>
      </w:r>
      <w:r w:rsidRPr="00ED7C31">
        <w:t xml:space="preserve">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Each protected cell of the SPFC must be taxed as if it is a separate and distinct SPFC.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590.</w:t>
      </w:r>
      <w:r w:rsidR="00907F15" w:rsidRPr="00ED7C31">
        <w:t xml:space="preserve"> Conditions for SPFC contract being granted credit for reinsurance treatment or otherwise qualifying as asset or reduction from liability for benefit of counterparty.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ED7C31" w:rsidRPr="00ED7C31">
        <w:noBreakHyphen/>
      </w:r>
      <w:r w:rsidRPr="00ED7C31">
        <w:t>9</w:t>
      </w:r>
      <w:r w:rsidR="00ED7C31" w:rsidRPr="00ED7C31">
        <w:noBreakHyphen/>
      </w:r>
      <w:r w:rsidRPr="00ED7C31">
        <w:t xml:space="preserve">210 for the benefit of the counterparty, provided and only to the extent: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of the fair value of the assets held in trust for, or irrevocable letters of credit issued by a bank chartered by this State or a member bank of the Federal Reserve System or as approved by the director, for the benefit of the counterparty under the SPFC contract;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assets are held in trust pursuant to the provisions of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the assets are administered in the manner and pursuant to arrangements as provided in this article;  and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(4) the assets are held or invested in one or more of the forms allowed in Section 38</w:t>
      </w:r>
      <w:r w:rsidR="00ED7C31" w:rsidRPr="00ED7C31">
        <w:noBreakHyphen/>
      </w:r>
      <w:r w:rsidRPr="00ED7C31">
        <w:t>90</w:t>
      </w:r>
      <w:r w:rsidR="00ED7C31" w:rsidRPr="00ED7C31">
        <w:noBreakHyphen/>
      </w:r>
      <w:r w:rsidRPr="00ED7C31">
        <w:t xml:space="preserve">530.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600.</w:t>
      </w:r>
      <w:r w:rsidR="00907F15" w:rsidRPr="00ED7C31">
        <w:t xml:space="preserve"> Conservation, rehabilitation, or liquidation of SPFC.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w:t>
      </w:r>
      <w:r w:rsidR="00ED7C31" w:rsidRPr="00ED7C31">
        <w:t>’</w:t>
      </w:r>
      <w:r w:rsidRPr="00ED7C31">
        <w:t xml:space="preserve">s protected cells, independently, or both, without causing or otherwise effecting a conservation, rehabilitation, receivership, or liquidation of the SPFC or another protected cell.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there has been embezzlement, wrongful sequestration, dissipation, or diversion of the assets of the SPFC intended to be used to pay amounts owed to the counterparty or the holders of SPFC securities;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SPFC is insolvent and the holders of a majority in outstanding principal amount of each class of SPFC securities request or consent to conservation, rehabilitation, or liquidation pursuant to the provisions of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Notwithstanding the provisions of Chapters 26 and 27, Title 38, the director may apply by petition to the circuit court for an order authorizing the director to conserve, rehabilitate, or liquidate one or more of a SPFC</w:t>
      </w:r>
      <w:r w:rsidR="00ED7C31" w:rsidRPr="00ED7C31">
        <w:t>’</w:t>
      </w:r>
      <w:r w:rsidRPr="00ED7C31">
        <w:t xml:space="preserve">s protected cells, independently, without causing or otherwise effecting a conservation, rehabilitation, receivership, or liquidation of the SPFC generally or another of its protected cells, on one or more of the following grounds: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(D) The court may not grant relief provided by item (1) of subsection (B) or item (1) of subsection (C) unless, after notice and a hearing, the director, who shall have the burden of proof, establishes by clear and convincing evidence that relief must be granted.  The court</w:t>
      </w:r>
      <w:r w:rsidR="00ED7C31" w:rsidRPr="00ED7C31">
        <w:t>’</w:t>
      </w:r>
      <w:r w:rsidRPr="00ED7C31">
        <w:t xml:space="preserve">s order may be made in respect of one or more protected cells by name, rather than the SPFC generally.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(E) Notwithstanding another provision in this title, regulations promulgated under this title, or another applicable law or regulation, upon any order of conservation, rehabilitation, or liquidation of a SPFC, or one or more of the SPFC</w:t>
      </w:r>
      <w:r w:rsidR="00ED7C31" w:rsidRPr="00ED7C31">
        <w:t>’</w:t>
      </w:r>
      <w:r w:rsidRPr="00ED7C31">
        <w:t xml:space="preserve">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(G) Notwithstanding the provisions of Chapters 26 and 27 of this title or other laws of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a receiver of a counterparty may not void a nonfraudulent transfer by a counterparty to a SPFC of money or other property made pursuant to a SPFC contract;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a receiver of a SPFC may not void a nonfraudulent transfer by the SPFC of money or other property made to a counterparty pursuant to a SPFC contract or made to or for the benefit of any holder of a SPFC security on account of the SPFC security;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(5) the director may not seek to have a SPFC with protected cells declared insolvent as long as at least one of the SPFC</w:t>
      </w:r>
      <w:r w:rsidR="00ED7C31" w:rsidRPr="00ED7C31">
        <w:t>’</w:t>
      </w:r>
      <w:r w:rsidRPr="00ED7C31">
        <w:t>s protected cells remains solvent, and in the case of such an insolvency, the receiver shall handle SPFC</w:t>
      </w:r>
      <w:r w:rsidR="00ED7C31" w:rsidRPr="00ED7C31">
        <w:t>’</w:t>
      </w:r>
      <w:r w:rsidRPr="00ED7C31">
        <w:t xml:space="preserve">s assets in compliance with subsection (E) and other laws of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item (5) of subsection (G).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610.</w:t>
      </w:r>
      <w:r w:rsidR="00907F15" w:rsidRPr="00ED7C31">
        <w:t xml:space="preserve"> Disclosure of information by director.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Information submitted pursuant to the provisions of this article is confidential and may not be made public by the director or an agent or employee of the director without the prior written consent of the SPFC, except that: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information submitted pursuant to the provisions of this article is discoverable by a party in a civil action or contested case to which the submitting SPFC is a party, upon a specific finding by the court that: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the SPFC is a necessary party to the action and not joined only for the purposes of evading the confidentiality provisions of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party seeking the information demonstrates by a clear and convincing standard that the information sought is relevant, material to, and necessary for the prosecution or defense of the claim asserted in the action;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the information sought is unavailable from other nonconfidential sources.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director may disclose the information to the public officer having jurisdiction over the regulation of insurance in another state if: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the public official agrees in writing to maintain the confidentiality of the information;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the laws of the state in which the public official serves require the information to be confidential.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The director may disclose the information to the Securities Commissioner if he: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agrees in writing to maintain the confidentiality of the information;  and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is authorized under applicable securities law to request the information or the director is obligated to disclose the information.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620.</w:t>
      </w:r>
      <w:r w:rsidR="00907F15" w:rsidRPr="00ED7C31">
        <w:t xml:space="preserve"> Standards and criteria applicable in contested case brought by third party and certain actions by director.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contested case brought by a third party based on a decision of the director pursuant to this article is governed by applicable law of the State of South Carolina except that, the third party shall: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prove its case by a clear and convincing evidence standard;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demonstrate irreparable harm to the SPFC or its counterparty, or both;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show that there is no other adequate remedy at law;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post a bond of sufficient surety to protect the interests of the holders of the SPFC securities and policyholders but it may not be less than fifteen percent of the total amount of the securitized transaction.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ED7C31" w:rsidRPr="00ED7C31">
        <w:noBreakHyphen/>
      </w:r>
      <w:r w:rsidRPr="00ED7C31">
        <w:t>90</w:t>
      </w:r>
      <w:r w:rsidR="00ED7C31" w:rsidRPr="00ED7C31">
        <w:noBreakHyphen/>
      </w:r>
      <w:r w:rsidRPr="00ED7C31">
        <w:t xml:space="preserve">570(B).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630.</w:t>
      </w:r>
      <w:r w:rsidR="00907F15" w:rsidRPr="00ED7C31">
        <w:t xml:space="preserve"> Promulgation of regulations.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The director may promulgate regulations necessary to effectuate the purposes of this article.  Regulations promulgated pursuant to this section do not affect a SPFC insurance securitization in effect at the time of the promulgation.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07F15" w:rsidRPr="00ED7C31">
        <w:t>5.</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7C31">
        <w:t xml:space="preserve">  SOUTH CAROLINA COASTAL CAPTIVE INSURANCE COMPANY ACT</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810.</w:t>
      </w:r>
      <w:r w:rsidR="00907F15" w:rsidRPr="00ED7C31">
        <w:t xml:space="preserve"> Citation of article.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This article may be cited as the </w:t>
      </w:r>
      <w:r w:rsidR="00ED7C31" w:rsidRPr="00ED7C31">
        <w:t>“</w:t>
      </w:r>
      <w:r w:rsidRPr="00ED7C31">
        <w:t>South Carolina Coastal Captive Insurance Company Act</w:t>
      </w:r>
      <w:r w:rsidR="00ED7C31" w:rsidRPr="00ED7C31">
        <w:t>”</w:t>
      </w:r>
      <w:r w:rsidRPr="00ED7C31">
        <w:t xml:space="preserv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820.</w:t>
      </w:r>
      <w:r w:rsidR="00907F15" w:rsidRPr="00ED7C31">
        <w:t xml:space="preserve"> Definitions.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For purposes of this article: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w:t>
      </w:r>
      <w:r w:rsidR="00ED7C31" w:rsidRPr="00ED7C31">
        <w:t>“</w:t>
      </w:r>
      <w:r w:rsidRPr="00ED7C31">
        <w:t>Peril</w:t>
      </w:r>
      <w:r w:rsidR="00ED7C31" w:rsidRPr="00ED7C31">
        <w:t>”</w:t>
      </w:r>
      <w:r w:rsidRPr="00ED7C31">
        <w:t xml:space="preserve"> means the cause of an insured loss.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w:t>
      </w:r>
      <w:r w:rsidR="00ED7C31" w:rsidRPr="00ED7C31">
        <w:t>“</w:t>
      </w:r>
      <w:r w:rsidRPr="00ED7C31">
        <w:t>South Carolina coastal captive insurance company</w:t>
      </w:r>
      <w:r w:rsidR="00ED7C31" w:rsidRPr="00ED7C31">
        <w:t>”</w:t>
      </w:r>
      <w:r w:rsidRPr="00ED7C31">
        <w:t xml:space="preserve"> means a captive insurance company, as it is defined by Section 38</w:t>
      </w:r>
      <w:r w:rsidR="00ED7C31" w:rsidRPr="00ED7C31">
        <w:noBreakHyphen/>
      </w:r>
      <w:r w:rsidRPr="00ED7C31">
        <w:t>90</w:t>
      </w:r>
      <w:r w:rsidR="00ED7C31" w:rsidRPr="00ED7C31">
        <w:noBreakHyphen/>
      </w:r>
      <w:r w:rsidRPr="00ED7C31">
        <w:t xml:space="preserve">10(8), that is specifically formed to provide wind and storm surge property insurance coverage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w:t>
      </w:r>
      <w:r w:rsidR="00ED7C31" w:rsidRPr="00ED7C31">
        <w:t>“</w:t>
      </w:r>
      <w:r w:rsidRPr="00ED7C31">
        <w:t>Storm surge</w:t>
      </w:r>
      <w:r w:rsidR="00ED7C31" w:rsidRPr="00ED7C31">
        <w:t>”</w:t>
      </w:r>
      <w:r w:rsidRPr="00ED7C31">
        <w:t xml:space="preserve"> means a temporary rise in sea level accompanying a hurricane or other intense storm that is associated with the hurricane</w:t>
      </w:r>
      <w:r w:rsidR="00ED7C31" w:rsidRPr="00ED7C31">
        <w:t>’</w:t>
      </w:r>
      <w:r w:rsidRPr="00ED7C31">
        <w:t>s or storm</w:t>
      </w:r>
      <w:r w:rsidR="00ED7C31" w:rsidRPr="00ED7C31">
        <w:t>’</w:t>
      </w:r>
      <w:r w:rsidRPr="00ED7C31">
        <w:t xml:space="preserve">s low barometric pressure and winds, and that is usually measured as the difference between the observed sea level height and the normal sea level height, such as the level that would have occurred in the absence of the storm, taking into account the predicted tide.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w:t>
      </w:r>
      <w:r w:rsidR="00ED7C31" w:rsidRPr="00ED7C31">
        <w:t>“</w:t>
      </w:r>
      <w:r w:rsidRPr="00ED7C31">
        <w:t>Wind</w:t>
      </w:r>
      <w:r w:rsidR="00ED7C31" w:rsidRPr="00ED7C31">
        <w:t>”</w:t>
      </w:r>
      <w:r w:rsidRPr="00ED7C31">
        <w:t xml:space="preserve"> means windstorms, cyclones, hurricanes, tornadoes, high winds, and hail, and similar perils not normally among those covered under most property insurance policies but obtainable through the purchase of wind, wind and hail, storm or windstorm coverage, or both.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830.</w:t>
      </w:r>
      <w:r w:rsidR="00907F15" w:rsidRPr="00ED7C31">
        <w:t xml:space="preserve"> Exemptions;  powers and duties.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 A South Carolina coastal captive insurance company, if permitted by its articles of incorporation or organization, operating agreement, or charter, may apply to the director for a license to write primary and excess wind and storm surge insurance covering property within the State of South Carolina, and may not write insurance covering any other perils nor may it write insurance coverage in any other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A South Carolina coastal captive insurance company that qualified as an association captive under the provisions of Section 38</w:t>
      </w:r>
      <w:r w:rsidR="00ED7C31" w:rsidRPr="00ED7C31">
        <w:noBreakHyphen/>
      </w:r>
      <w:r w:rsidRPr="00ED7C31">
        <w:t>90</w:t>
      </w:r>
      <w:r w:rsidR="00ED7C31" w:rsidRPr="00ED7C31">
        <w:noBreakHyphen/>
      </w:r>
      <w:r w:rsidRPr="00ED7C31">
        <w:t xml:space="preserve">10(3) is exempt from the requirement that the association be in existence for one year so long as the association is in good standing as an entity upon becoming an owner of a South Carolina coastal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(C) A South Carolina coastal captive insurance company is exempt from the provisions of Section 38</w:t>
      </w:r>
      <w:r w:rsidR="00ED7C31" w:rsidRPr="00ED7C31">
        <w:noBreakHyphen/>
      </w:r>
      <w:r w:rsidRPr="00ED7C31">
        <w:t>90</w:t>
      </w:r>
      <w:r w:rsidR="00ED7C31" w:rsidRPr="00ED7C31">
        <w:noBreakHyphen/>
      </w:r>
      <w:r w:rsidRPr="00ED7C31">
        <w:t>20(A)(5) that prohibit a captive insurance company from providing personal homeowners insurance coverage so long as the coverage is limited to the perils described in Section 38</w:t>
      </w:r>
      <w:r w:rsidR="00ED7C31" w:rsidRPr="00ED7C31">
        <w:noBreakHyphen/>
      </w:r>
      <w:r w:rsidRPr="00ED7C31">
        <w:t>90</w:t>
      </w:r>
      <w:r w:rsidR="00ED7C31" w:rsidRPr="00ED7C31">
        <w:noBreakHyphen/>
      </w:r>
      <w:r w:rsidRPr="00ED7C31">
        <w:t xml:space="preserve">820(3) and (4).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(D)(1) A South Carolina coastal captive insurance company formed as a sponsored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is exempt from the provisions of Section 38</w:t>
      </w:r>
      <w:r w:rsidR="00ED7C31" w:rsidRPr="00ED7C31">
        <w:noBreakHyphen/>
      </w:r>
      <w:r w:rsidRPr="00ED7C31">
        <w:t>90</w:t>
      </w:r>
      <w:r w:rsidR="00ED7C31" w:rsidRPr="00ED7C31">
        <w:noBreakHyphen/>
      </w:r>
      <w:r w:rsidRPr="00ED7C31">
        <w:t xml:space="preserve">220 that require that the business written by a sponsored captive insurance company, with respect to each protected cell, must be fronted by an insurance company license pursuant to the laws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 a state;  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(ii) a jurisdiction if the insurance company is a wholly owned subsidiary of an insurance company licensed pursuant to the laws of any state;  provided that the South Carolina coastal captive insurance company also meets the requirements of subsection (E) of this section.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may create a protected cell as a legal person separate from the protected cell company and may organize a protected cell under any incorporation or organization option available under Section 38</w:t>
      </w:r>
      <w:r w:rsidR="00ED7C31" w:rsidRPr="00ED7C31">
        <w:noBreakHyphen/>
      </w:r>
      <w:r w:rsidRPr="00ED7C31">
        <w:t>90</w:t>
      </w:r>
      <w:r w:rsidR="00ED7C31" w:rsidRPr="00ED7C31">
        <w:noBreakHyphen/>
      </w:r>
      <w:r w:rsidRPr="00ED7C31">
        <w:t>60, unless the director finds such option is not feasible pursuant to Section 38</w:t>
      </w:r>
      <w:r w:rsidR="00ED7C31" w:rsidRPr="00ED7C31">
        <w:noBreakHyphen/>
      </w:r>
      <w:r w:rsidRPr="00ED7C31">
        <w:t>90</w:t>
      </w:r>
      <w:r w:rsidR="00ED7C31" w:rsidRPr="00ED7C31">
        <w:noBreakHyphen/>
      </w:r>
      <w:r w:rsidRPr="00ED7C31">
        <w:t xml:space="preserve">860(B);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may have as its sponsor an association formed to address coastal property and insurance issues.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 South Carolina coastal captive insurance company may issue directly its own policies to insureds.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(E) Any South Carolina coastal captive insurance company that otherwise qualifies for the limited exemption from the provisions of Section 38</w:t>
      </w:r>
      <w:r w:rsidR="00ED7C31" w:rsidRPr="00ED7C31">
        <w:noBreakHyphen/>
      </w:r>
      <w:r w:rsidRPr="00ED7C31">
        <w:t>90</w:t>
      </w:r>
      <w:r w:rsidR="00ED7C31" w:rsidRPr="00ED7C31">
        <w:noBreakHyphen/>
      </w:r>
      <w:r w:rsidRPr="00ED7C31">
        <w:t xml:space="preserve">220 pursuant to subsection (D)(1) of this section and any South Carolina coastal captive insurance company, regardless of form, that issues policies directly to the public shall comply with the following: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it shall not expose itself to a loss on one risk in an amount exceeding ten percent of its surplus to policyholders and any risk or portion of it which has been reinsured must be deducted in determining this limitation of risk;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it shall not have loss reserves in excess of five times its surplus to policyholders;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it shall not have net premiums written in excess of three times its surplus to policyholders and any risk or portion of it which has been reinsured must be deducted in determining this limitation of risk;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(4) it shall file quarterly and annual statements with the department in accordance with statutory accounting principles on forms and in the manner prescribed by Section 38</w:t>
      </w:r>
      <w:r w:rsidR="00ED7C31" w:rsidRPr="00ED7C31">
        <w:noBreakHyphen/>
      </w:r>
      <w:r w:rsidRPr="00ED7C31">
        <w:t>13</w:t>
      </w:r>
      <w:r w:rsidR="00ED7C31" w:rsidRPr="00ED7C31">
        <w:noBreakHyphen/>
      </w:r>
      <w:r w:rsidRPr="00ED7C31">
        <w:t>80 and in conformity with the requirements of Section 38</w:t>
      </w:r>
      <w:r w:rsidR="00ED7C31" w:rsidRPr="00ED7C31">
        <w:noBreakHyphen/>
      </w:r>
      <w:r w:rsidRPr="00ED7C31">
        <w:t>13</w:t>
      </w:r>
      <w:r w:rsidR="00ED7C31" w:rsidRPr="00ED7C31">
        <w:noBreakHyphen/>
      </w:r>
      <w:r w:rsidRPr="00ED7C31">
        <w:t>85 with useful or necessary modifications as required and approved by the director as contained in Section 38</w:t>
      </w:r>
      <w:r w:rsidR="00ED7C31" w:rsidRPr="00ED7C31">
        <w:noBreakHyphen/>
      </w:r>
      <w:r w:rsidRPr="00ED7C31">
        <w:t>90</w:t>
      </w:r>
      <w:r w:rsidR="00ED7C31" w:rsidRPr="00ED7C31">
        <w:noBreakHyphen/>
      </w:r>
      <w:r w:rsidRPr="00ED7C31">
        <w:t xml:space="preserve">70.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To conduct business in this State, a South Carolina coastal captive insurance company shall: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obtain from the director a license authorizing it to conduct business as a South Carolina coastal captive insurance company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hold at least one meeting of its governing body each year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maintain its principal place of business in this State;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appoint a registered agent to accept service of process and act otherwise on its behalf in this State;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(5) name the director as the agent for the South Carolina coastal captive insurance company upon whom process, notice, or demand may be served if a registered agent, with reasonable diligence, is not located and served.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(G) Before receiving a license, a South Carolina coastal captive insurance company shall file with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a certified copy of its organizational documents;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 statement under oath of its president and secretary or other persons considered appropriate by the director showing its financial condition;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other documents required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(H) In addition to the information required by subsection (G), the applicant South Carolina coastal captive insurance company shall file with the director evidence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amount and liquidity of its assets relative to the risks to be assumed;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adequacy of the expertise, experience, and character of the person who manages it;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the overall soundness of its plan of operation;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the adequacy of loss prevention programs;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(5) other overall factors considered relevant by the director in ascertaining if the proposed South Carolina coastal captive insurance company is able to meet its policy obligations;  and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(6) any information required by Section 38</w:t>
      </w:r>
      <w:r w:rsidR="00ED7C31" w:rsidRPr="00ED7C31">
        <w:noBreakHyphen/>
      </w:r>
      <w:r w:rsidRPr="00ED7C31">
        <w:t>90</w:t>
      </w:r>
      <w:r w:rsidR="00ED7C31" w:rsidRPr="00ED7C31">
        <w:noBreakHyphen/>
      </w:r>
      <w:r w:rsidRPr="00ED7C31">
        <w:t xml:space="preserve">20 specifically applicable to the form of the South Carolina coastal captive insurance company, and fees prescribed by that section.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(I) Information submitted pursuant to this section is confidential as provided in Section 38</w:t>
      </w:r>
      <w:r w:rsidR="00ED7C31" w:rsidRPr="00ED7C31">
        <w:noBreakHyphen/>
      </w:r>
      <w:r w:rsidRPr="00ED7C31">
        <w:t>90</w:t>
      </w:r>
      <w:r w:rsidR="00ED7C31" w:rsidRPr="00ED7C31">
        <w:noBreakHyphen/>
      </w:r>
      <w:r w:rsidRPr="00ED7C31">
        <w:t xml:space="preserve">35, except that information is discoverable by a party in a civil action or contested case to which the South Carolina coastal captive insurance company that submitted the information is a party, upon a finding by the court that: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the captive insurance company is a necessary party to the action and not joined only for the purposes of evading the confidentiality provisions of this chapter;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the information sought is relevant, material to, and necessary for the prosecution or defense of the claim asserted in litigation;  and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the information sought is not available through another source.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840.</w:t>
      </w:r>
      <w:r w:rsidR="00907F15" w:rsidRPr="00ED7C31">
        <w:t xml:space="preserve"> Capitalization requirements.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(A)(1) The director may not issue a license to a South Carolina coastal captive insurance company unless the company possesses and maintains unimpaired paid</w:t>
      </w:r>
      <w:r w:rsidR="00ED7C31" w:rsidRPr="00ED7C31">
        <w:noBreakHyphen/>
      </w:r>
      <w:r w:rsidRPr="00ED7C31">
        <w:t xml:space="preserve">in capital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(2)(a) Except for a South Carolina coastal captive insurance company formed as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For a South Carolina coastal captive insurance company formed as a sponsored captive insurance company that does not assume any risk, the capital also may be in the form of other high quality securities 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For purposes of subsection (A), the director may issue a license expressly conditioned upon the South Carolina coastal captive insurance company providing to the director satisfactory evidence of possession of the minimum required unimpaired paid</w:t>
      </w:r>
      <w:r w:rsidR="00ED7C31" w:rsidRPr="00ED7C31">
        <w:noBreakHyphen/>
      </w:r>
      <w:r w:rsidRPr="00ED7C31">
        <w:t xml:space="preserve">in capital.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The director may prescribe additional capital or net assets based upon the type, volume, and nature of insurance business transacted.  Contributions in connection with these prescribed additional net assets or capital must be in the form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cash;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cash equivalent;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an irrevocable letter of credit issued by a bank chartered by this State or a member bank of the Federal Reserve System with a branch office in this State or 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(D) Section 38</w:t>
      </w:r>
      <w:r w:rsidR="00ED7C31" w:rsidRPr="00ED7C31">
        <w:noBreakHyphen/>
      </w:r>
      <w:r w:rsidRPr="00ED7C31">
        <w:t>90</w:t>
      </w:r>
      <w:r w:rsidR="00ED7C31" w:rsidRPr="00ED7C31">
        <w:noBreakHyphen/>
      </w:r>
      <w:r w:rsidRPr="00ED7C31">
        <w:t xml:space="preserve">100(C) does not apply and loans to its parent company and affiliates are prohibited.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(E)(1) A South Carolina coastal captive insurance company may not pay a dividend out of, or other distribution with respect to, capital or surplus, in excess of the limitations set forth in Section 38</w:t>
      </w:r>
      <w:r w:rsidR="00ED7C31" w:rsidRPr="00ED7C31">
        <w:noBreakHyphen/>
      </w:r>
      <w:r w:rsidRPr="00ED7C31">
        <w:t>21</w:t>
      </w:r>
      <w:r w:rsidR="00ED7C31" w:rsidRPr="00ED7C31">
        <w:noBreakHyphen/>
      </w:r>
      <w:r w:rsidRPr="00ED7C31">
        <w:t>250 through Section 38</w:t>
      </w:r>
      <w:r w:rsidR="00ED7C31" w:rsidRPr="00ED7C31">
        <w:noBreakHyphen/>
      </w:r>
      <w:r w:rsidRPr="00ED7C31">
        <w:t>21</w:t>
      </w:r>
      <w:r w:rsidR="00ED7C31" w:rsidRPr="00ED7C31">
        <w:noBreakHyphen/>
      </w:r>
      <w:r w:rsidRPr="00ED7C31">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 captive insurance company incorporated as a nonprofit corporation may not make any distributions without the prior approval of the director.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850.</w:t>
      </w:r>
      <w:r w:rsidR="00907F15" w:rsidRPr="00ED7C31">
        <w:t xml:space="preserve"> Surplus requirements.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(A)(1) The director may not issue a license to a South Carolina coastal captive insurance company unless the company possesses and maintains free surplus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(2)(a) Except for a South Carolina coastal captive insurance company formed as a sponsored captive insurance company that does not assume any risk, the surplus must be in the form of cash, cash equivalent, or an irrevocable letter of credit issued by a bank chartered by this State or a member bank of the Federal Reserve System with a branch office in this State and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For a South Carolina coastal captive insurance company formed as a sponsored captive insurance company that does not assume any risk, the surplus also may be in the form of other high quality securities 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(B) For purposes of subsection (A), the director may issue a license expressly conditioned upon the captive insurance company providing to the director satisfactory evidence of possession of the minimum required free surplus.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(C) The director may prescribe additional surplus based upon the type, volume, and nature of insurance business transacted.  This additional surplus must be in the form of: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cash;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cash equivalent;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an irrevocable letter of credit issued by a bank chartered by this State, or a member bank of the Federal Reserve System with a branch in this State or 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(D) Section 38</w:t>
      </w:r>
      <w:r w:rsidR="00ED7C31" w:rsidRPr="00ED7C31">
        <w:noBreakHyphen/>
      </w:r>
      <w:r w:rsidRPr="00ED7C31">
        <w:t>90</w:t>
      </w:r>
      <w:r w:rsidR="00ED7C31" w:rsidRPr="00ED7C31">
        <w:noBreakHyphen/>
      </w:r>
      <w:r w:rsidRPr="00ED7C31">
        <w:t xml:space="preserve">100(C) does not apply and loans to its parent company and affiliates are prohibited.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(E)(1) A captive insurance company may not pay a dividend out of, or other distribution with respect to, capital or surplus in excess of the limitations provided in Sections 38</w:t>
      </w:r>
      <w:r w:rsidR="00ED7C31" w:rsidRPr="00ED7C31">
        <w:noBreakHyphen/>
      </w:r>
      <w:r w:rsidRPr="00ED7C31">
        <w:t>21</w:t>
      </w:r>
      <w:r w:rsidR="00ED7C31" w:rsidRPr="00ED7C31">
        <w:noBreakHyphen/>
      </w:r>
      <w:r w:rsidRPr="00ED7C31">
        <w:t>250 through 38</w:t>
      </w:r>
      <w:r w:rsidR="00ED7C31" w:rsidRPr="00ED7C31">
        <w:noBreakHyphen/>
      </w:r>
      <w:r w:rsidRPr="00ED7C31">
        <w:t>21</w:t>
      </w:r>
      <w:r w:rsidR="00ED7C31" w:rsidRPr="00ED7C31">
        <w:noBreakHyphen/>
      </w:r>
      <w:r w:rsidRPr="00ED7C31">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A captive insurance company incorporated as a nonprofit corporation may not make any distributions without the prior approval of the director.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860.</w:t>
      </w:r>
      <w:r w:rsidR="00907F15" w:rsidRPr="00ED7C31">
        <w:t xml:space="preserve"> Discretion of director as to form of company.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The requirements of Section 38</w:t>
      </w:r>
      <w:r w:rsidR="00ED7C31" w:rsidRPr="00ED7C31">
        <w:noBreakHyphen/>
      </w:r>
      <w:r w:rsidRPr="00ED7C31">
        <w:t>90</w:t>
      </w:r>
      <w:r w:rsidR="00ED7C31" w:rsidRPr="00ED7C31">
        <w:noBreakHyphen/>
      </w:r>
      <w:r w:rsidRPr="00ED7C31">
        <w:t xml:space="preserve">60 apply to a South Carolina coastal captive insurance company.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The director has the discretion to restrict the form of a South Carolina coastal captive insurance company to one or more of the types of defined captives listed in Section 38</w:t>
      </w:r>
      <w:r w:rsidR="00ED7C31" w:rsidRPr="00ED7C31">
        <w:noBreakHyphen/>
      </w:r>
      <w:r w:rsidRPr="00ED7C31">
        <w:t>90</w:t>
      </w:r>
      <w:r w:rsidR="00ED7C31" w:rsidRPr="00ED7C31">
        <w:noBreakHyphen/>
      </w:r>
      <w:r w:rsidRPr="00ED7C31">
        <w:t>10(8), and has the discretion to accept or deny an application based on a finding that one or more of the incorporation or organization options available under Section 38</w:t>
      </w:r>
      <w:r w:rsidR="00ED7C31" w:rsidRPr="00ED7C31">
        <w:noBreakHyphen/>
      </w:r>
      <w:r w:rsidRPr="00ED7C31">
        <w:t>90</w:t>
      </w:r>
      <w:r w:rsidR="00ED7C31" w:rsidRPr="00ED7C31">
        <w:noBreakHyphen/>
      </w:r>
      <w:r w:rsidRPr="00ED7C31">
        <w:t xml:space="preserve">60 are not feasible for a South Carolina coastal captive insurance company.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870.</w:t>
      </w:r>
      <w:r w:rsidR="00907F15" w:rsidRPr="00ED7C31">
        <w:t xml:space="preserve"> Exemption from provisions deemed inappropriate.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The director, by rule, regulation, or order, may exempt a South Carolina coastal captive insurance company, on a case by case basis, from provisions of this chapter that are determined to be inappropriate given the nature of the risks to be insured and the intent of this article.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875.</w:t>
      </w:r>
      <w:r w:rsidR="00907F15" w:rsidRPr="00ED7C31">
        <w:t xml:space="preserve"> Confidentiality of reports.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The confidentiality provisions of Sections 38</w:t>
      </w:r>
      <w:r w:rsidR="00ED7C31" w:rsidRPr="00ED7C31">
        <w:noBreakHyphen/>
      </w:r>
      <w:r w:rsidRPr="00ED7C31">
        <w:t>90</w:t>
      </w:r>
      <w:r w:rsidR="00ED7C31" w:rsidRPr="00ED7C31">
        <w:noBreakHyphen/>
      </w:r>
      <w:r w:rsidRPr="00ED7C31">
        <w:t>70(B) and 38</w:t>
      </w:r>
      <w:r w:rsidR="00ED7C31" w:rsidRPr="00ED7C31">
        <w:noBreakHyphen/>
      </w:r>
      <w:r w:rsidRPr="00ED7C31">
        <w:t>90</w:t>
      </w:r>
      <w:r w:rsidR="00ED7C31" w:rsidRPr="00ED7C31">
        <w:noBreakHyphen/>
      </w:r>
      <w:r w:rsidRPr="00ED7C31">
        <w:t>80 do not extend to final reports of its financial condition produced by the director in inspecting or examining a South Carolina coastal captive insurance company and do not extend to reports submitted by a South Carolina coastal captive insurance company.  All work papers, recorded information, documents, and their copies produced by, obtained by, or disclosed to the director, his designee, or other persons made under this chapter must be given confidential treatment as provided in Sections 38</w:t>
      </w:r>
      <w:r w:rsidR="00ED7C31" w:rsidRPr="00ED7C31">
        <w:noBreakHyphen/>
      </w:r>
      <w:r w:rsidRPr="00ED7C31">
        <w:t>90</w:t>
      </w:r>
      <w:r w:rsidR="00ED7C31" w:rsidRPr="00ED7C31">
        <w:noBreakHyphen/>
      </w:r>
      <w:r w:rsidRPr="00ED7C31">
        <w:t>35, 38</w:t>
      </w:r>
      <w:r w:rsidR="00ED7C31" w:rsidRPr="00ED7C31">
        <w:noBreakHyphen/>
      </w:r>
      <w:r w:rsidRPr="00ED7C31">
        <w:t>90</w:t>
      </w:r>
      <w:r w:rsidR="00ED7C31" w:rsidRPr="00ED7C31">
        <w:noBreakHyphen/>
      </w:r>
      <w:r w:rsidRPr="00ED7C31">
        <w:t>70(B), and 38</w:t>
      </w:r>
      <w:r w:rsidR="00ED7C31" w:rsidRPr="00ED7C31">
        <w:noBreakHyphen/>
      </w:r>
      <w:r w:rsidRPr="00ED7C31">
        <w:t>90</w:t>
      </w:r>
      <w:r w:rsidR="00ED7C31" w:rsidRPr="00ED7C31">
        <w:noBreakHyphen/>
      </w:r>
      <w:r w:rsidRPr="00ED7C31">
        <w:t xml:space="preserve">80.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880.</w:t>
      </w:r>
      <w:r w:rsidR="00907F15" w:rsidRPr="00ED7C31">
        <w:t xml:space="preserve"> Notice included with application form for insurance.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(A) A South Carolina coastal captive insurance company shall include the following notice on each application form for insurance, as well as the declaration page of each policy, in no less than fourteen</w:t>
      </w:r>
      <w:r w:rsidR="00ED7C31" w:rsidRPr="00ED7C31">
        <w:noBreakHyphen/>
      </w:r>
      <w:r w:rsidRPr="00ED7C31">
        <w:t xml:space="preserve">point bold type: </w:t>
      </w:r>
    </w:p>
    <w:p w:rsidR="00907F15"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w:t>
      </w:r>
      <w:r w:rsidR="00907F15" w:rsidRPr="00ED7C31">
        <w:t xml:space="preserve">NOTICE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This policy is issued by a South Carolina coastal captive insurance company, which is not subject to all of the insurance laws and regulations of the State of South Carolina.  State insurance insolvency guaranty funds are not available for a South Carolina coastal captive insurance company.</w:t>
      </w:r>
      <w:r w:rsidR="00ED7C31" w:rsidRPr="00ED7C31">
        <w:t>”</w:t>
      </w:r>
      <w:r w:rsidRPr="00ED7C31">
        <w:t xml:space="preserv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(B) A South Carolina coastal captive insurance company shall include the following acknowledgment on each application form for insurance, as well as in each policy, in no less than fourteen</w:t>
      </w:r>
      <w:r w:rsidR="00ED7C31" w:rsidRPr="00ED7C31">
        <w:noBreakHyphen/>
      </w:r>
      <w:r w:rsidRPr="00ED7C31">
        <w:t>point bold type and directly above the applicant</w:t>
      </w:r>
      <w:r w:rsidR="00ED7C31" w:rsidRPr="00ED7C31">
        <w:t>’</w:t>
      </w:r>
      <w:r w:rsidRPr="00ED7C31">
        <w:t>s or insured</w:t>
      </w:r>
      <w:r w:rsidR="00ED7C31" w:rsidRPr="00ED7C31">
        <w:t>’</w:t>
      </w:r>
      <w:r w:rsidRPr="00ED7C31">
        <w:t xml:space="preserve">s signature: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w:t>
      </w:r>
      <w:r w:rsidR="00907F15" w:rsidRPr="00ED7C31">
        <w:t>I have read the Notice contained in this application (or policy) and understand that State of South Carolina insurance insolvency guaranty funds are not available for a South Carolina coastal captive insurance company.</w:t>
      </w:r>
      <w:r w:rsidRPr="00ED7C31">
        <w:t>”</w:t>
      </w:r>
      <w:r w:rsidR="00907F15" w:rsidRPr="00ED7C31">
        <w:t xml:space="preserv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rPr>
          <w:b/>
        </w:rPr>
        <w:t xml:space="preserve">SECTION </w:t>
      </w:r>
      <w:r w:rsidR="00907F15" w:rsidRPr="00ED7C31">
        <w:rPr>
          <w:b/>
        </w:rPr>
        <w:t>38</w:t>
      </w:r>
      <w:r w:rsidRPr="00ED7C31">
        <w:rPr>
          <w:b/>
        </w:rPr>
        <w:noBreakHyphen/>
      </w:r>
      <w:r w:rsidR="00907F15" w:rsidRPr="00ED7C31">
        <w:rPr>
          <w:b/>
        </w:rPr>
        <w:t>90</w:t>
      </w:r>
      <w:r w:rsidRPr="00ED7C31">
        <w:rPr>
          <w:b/>
        </w:rPr>
        <w:noBreakHyphen/>
      </w:r>
      <w:r w:rsidR="00907F15" w:rsidRPr="00ED7C31">
        <w:rPr>
          <w:b/>
        </w:rPr>
        <w:t>890.</w:t>
      </w:r>
      <w:r w:rsidR="00907F15" w:rsidRPr="00ED7C31">
        <w:t xml:space="preserve"> Requirements for issuance of license. </w:t>
      </w:r>
    </w:p>
    <w:p w:rsid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The director may not issue a license to a South Carolina coastal captive insurance company unless the director finds that the: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(1) coastal captive insurance company is capitalized adequately or properly reinsured, or both, after giving due consideration to the business plan, feasibility study, and pro formas, including the level of risk to be retained by the coastal captive insurance company;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(2) proposed business plan of the coastal captive insurance company provides for a reasonable and expected successful operation and is not hazardous to any policyholder; </w:t>
      </w:r>
    </w:p>
    <w:p w:rsidR="00907F15"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(3) proposed business plan, including any contracts or agreements to which the coastal captive insurance company is a party, and the intended operation of the coastal captive insurance company comply with this article and with any other applicable provisions of this title;  and </w:t>
      </w:r>
    </w:p>
    <w:p w:rsidR="00ED7C31" w:rsidRPr="00ED7C31" w:rsidRDefault="00907F15"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7C31">
        <w:t xml:space="preserve">(4) proposed business plan and intended operation of the coastal captive insurance company satisfy the purpose of this article. </w:t>
      </w:r>
    </w:p>
    <w:p w:rsidR="00ED7C31" w:rsidRPr="00ED7C31" w:rsidRDefault="00ED7C31"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D7C31" w:rsidRDefault="000F013B" w:rsidP="00ED7C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D7C31" w:rsidSect="00ED7C3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C31" w:rsidRDefault="00ED7C31" w:rsidP="00ED7C31">
      <w:r>
        <w:separator/>
      </w:r>
    </w:p>
  </w:endnote>
  <w:endnote w:type="continuationSeparator" w:id="1">
    <w:p w:rsidR="00ED7C31" w:rsidRDefault="00ED7C31" w:rsidP="00ED7C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C31" w:rsidRPr="00ED7C31" w:rsidRDefault="00ED7C31" w:rsidP="00ED7C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C31" w:rsidRPr="00ED7C31" w:rsidRDefault="00ED7C31" w:rsidP="00ED7C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C31" w:rsidRPr="00ED7C31" w:rsidRDefault="00ED7C31" w:rsidP="00ED7C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C31" w:rsidRDefault="00ED7C31" w:rsidP="00ED7C31">
      <w:r>
        <w:separator/>
      </w:r>
    </w:p>
  </w:footnote>
  <w:footnote w:type="continuationSeparator" w:id="1">
    <w:p w:rsidR="00ED7C31" w:rsidRDefault="00ED7C31" w:rsidP="00ED7C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C31" w:rsidRPr="00ED7C31" w:rsidRDefault="00ED7C31" w:rsidP="00ED7C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C31" w:rsidRPr="00ED7C31" w:rsidRDefault="00ED7C31" w:rsidP="00ED7C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C31" w:rsidRPr="00ED7C31" w:rsidRDefault="00ED7C31" w:rsidP="00ED7C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07F15"/>
    <w:rsid w:val="0006261B"/>
    <w:rsid w:val="000638C0"/>
    <w:rsid w:val="000D5AB8"/>
    <w:rsid w:val="000F013B"/>
    <w:rsid w:val="001820EB"/>
    <w:rsid w:val="0027637E"/>
    <w:rsid w:val="00276406"/>
    <w:rsid w:val="00277858"/>
    <w:rsid w:val="004E3C74"/>
    <w:rsid w:val="006273D8"/>
    <w:rsid w:val="008078F9"/>
    <w:rsid w:val="00907F15"/>
    <w:rsid w:val="00B406E9"/>
    <w:rsid w:val="00C67C34"/>
    <w:rsid w:val="00E14791"/>
    <w:rsid w:val="00E67B65"/>
    <w:rsid w:val="00EB14DC"/>
    <w:rsid w:val="00ED7C31"/>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D7C31"/>
    <w:pPr>
      <w:tabs>
        <w:tab w:val="center" w:pos="4680"/>
        <w:tab w:val="right" w:pos="9360"/>
      </w:tabs>
    </w:pPr>
  </w:style>
  <w:style w:type="character" w:customStyle="1" w:styleId="HeaderChar">
    <w:name w:val="Header Char"/>
    <w:basedOn w:val="DefaultParagraphFont"/>
    <w:link w:val="Header"/>
    <w:uiPriority w:val="99"/>
    <w:semiHidden/>
    <w:rsid w:val="00ED7C31"/>
    <w:rPr>
      <w:sz w:val="22"/>
      <w:szCs w:val="24"/>
    </w:rPr>
  </w:style>
  <w:style w:type="paragraph" w:styleId="Footer">
    <w:name w:val="footer"/>
    <w:basedOn w:val="Normal"/>
    <w:link w:val="FooterChar"/>
    <w:uiPriority w:val="99"/>
    <w:semiHidden/>
    <w:unhideWhenUsed/>
    <w:rsid w:val="00ED7C31"/>
    <w:pPr>
      <w:tabs>
        <w:tab w:val="center" w:pos="4680"/>
        <w:tab w:val="right" w:pos="9360"/>
      </w:tabs>
    </w:pPr>
  </w:style>
  <w:style w:type="character" w:customStyle="1" w:styleId="FooterChar">
    <w:name w:val="Footer Char"/>
    <w:basedOn w:val="DefaultParagraphFont"/>
    <w:link w:val="Footer"/>
    <w:uiPriority w:val="99"/>
    <w:semiHidden/>
    <w:rsid w:val="00ED7C3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25202</Words>
  <Characters>143653</Characters>
  <Application>Microsoft Office Word</Application>
  <DocSecurity>0</DocSecurity>
  <Lines>1197</Lines>
  <Paragraphs>337</Paragraphs>
  <ScaleCrop>false</ScaleCrop>
  <Company/>
  <LinksUpToDate>false</LinksUpToDate>
  <CharactersWithSpaces>168518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2009-04-02T15:55:00Z</dcterms:created>
  <dcterms:modified xsi:type="dcterms:W3CDTF">2009-04-07T20:09:00Z</dcterms:modified>
</cp:coreProperties>
</file>