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59B" w:rsidRDefault="0079259B">
      <w:pPr>
        <w:jc w:val="center"/>
      </w:pPr>
      <w:r>
        <w:t>DISCLAIMER</w:t>
      </w:r>
    </w:p>
    <w:p w:rsidR="0079259B" w:rsidRDefault="0079259B"/>
    <w:p w:rsidR="0079259B" w:rsidRDefault="0079259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9259B" w:rsidRDefault="0079259B"/>
    <w:p w:rsidR="0079259B" w:rsidRDefault="007925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259B" w:rsidRDefault="0079259B"/>
    <w:p w:rsidR="0079259B" w:rsidRDefault="007925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259B" w:rsidRDefault="0079259B"/>
    <w:p w:rsidR="0079259B" w:rsidRDefault="007925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259B" w:rsidRDefault="0079259B"/>
    <w:p w:rsidR="0079259B" w:rsidRDefault="0079259B">
      <w:r>
        <w:br w:type="page"/>
      </w:r>
    </w:p>
    <w:p w:rsid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6A">
        <w:t>CHAPTER 9.</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6A">
        <w:t xml:space="preserve"> SOIL AND WATER CONSERVATION DISTRICTS LAW</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2BE1" w:rsidRPr="005D356A">
        <w:t>1.</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6A">
        <w:t xml:space="preserve">  GENERAL PROVISIONS</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10.</w:t>
      </w:r>
      <w:r w:rsidR="00392BE1" w:rsidRPr="005D356A">
        <w:t xml:space="preserve"> Short title.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This chapter may be known and cited as the </w:t>
      </w:r>
      <w:r w:rsidR="005D356A" w:rsidRPr="005D356A">
        <w:t>“</w:t>
      </w:r>
      <w:r w:rsidRPr="005D356A">
        <w:t>Soil and Water Conservation Districts Law.</w:t>
      </w:r>
      <w:r w:rsidR="005D356A" w:rsidRPr="005D356A">
        <w:t>”</w:t>
      </w:r>
      <w:r w:rsidRPr="005D356A">
        <w:t xml:space="preserve">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15.</w:t>
      </w:r>
      <w:r w:rsidR="00392BE1" w:rsidRPr="005D356A">
        <w:t xml:space="preserve"> Definitions.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As used in this chapter: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 </w:t>
      </w:r>
      <w:r w:rsidR="005D356A" w:rsidRPr="005D356A">
        <w:t>“</w:t>
      </w:r>
      <w:r w:rsidRPr="005D356A">
        <w:t>Department</w:t>
      </w:r>
      <w:r w:rsidR="005D356A" w:rsidRPr="005D356A">
        <w:t>”</w:t>
      </w:r>
      <w:r w:rsidRPr="005D356A">
        <w:t xml:space="preserve"> means the Department of Natural Resources.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(2) </w:t>
      </w:r>
      <w:r w:rsidR="005D356A" w:rsidRPr="005D356A">
        <w:t>“</w:t>
      </w:r>
      <w:r w:rsidRPr="005D356A">
        <w:t>Division</w:t>
      </w:r>
      <w:r w:rsidR="005D356A" w:rsidRPr="005D356A">
        <w:t>”</w:t>
      </w:r>
      <w:r w:rsidRPr="005D356A">
        <w:t xml:space="preserve"> means Land Resources and Conservation Districts Division of the Department of Natural Resources. </w:t>
      </w: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(3) </w:t>
      </w:r>
      <w:r w:rsidR="005D356A" w:rsidRPr="005D356A">
        <w:t>“</w:t>
      </w:r>
      <w:r w:rsidRPr="005D356A">
        <w:t>Director</w:t>
      </w:r>
      <w:r w:rsidR="005D356A" w:rsidRPr="005D356A">
        <w:t>”</w:t>
      </w:r>
      <w:r w:rsidRPr="005D356A">
        <w:t xml:space="preserve"> means the administrative head of the department appointed by the board.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lastRenderedPageBreak/>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20.</w:t>
      </w:r>
      <w:r w:rsidR="00392BE1" w:rsidRPr="005D356A">
        <w:t xml:space="preserve"> Legislative declaration of purpose.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It is declared, as a matter of legislative determination: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(1) All lands of the State are among the basic assets of the State and the preservation of these lands is necessary to protect and promote the health, safety and general welfare of its people;  improper land</w:t>
      </w:r>
      <w:r w:rsidR="005D356A" w:rsidRPr="005D356A">
        <w:noBreakHyphen/>
      </w:r>
      <w:r w:rsidRPr="005D356A">
        <w:t xml:space="preserve">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(2) The consequences of such soil erosion in the form of soil</w:t>
      </w:r>
      <w:r w:rsidR="005D356A" w:rsidRPr="005D356A">
        <w:noBreakHyphen/>
      </w:r>
      <w:r w:rsidRPr="005D356A">
        <w:t>washing and soil</w:t>
      </w:r>
      <w:r w:rsidR="005D356A" w:rsidRPr="005D356A">
        <w:noBreakHyphen/>
      </w:r>
      <w:r w:rsidRPr="005D356A">
        <w:t xml:space="preserve">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(3) To conserve soil and water resources and control or prevent soil erosion and prevent floodwater and sediment damages, and further the conservation, development, utilization, and disposal of water, it is necessary that land</w:t>
      </w:r>
      <w:r w:rsidR="005D356A" w:rsidRPr="005D356A">
        <w:noBreakHyphen/>
      </w:r>
      <w:r w:rsidRPr="005D356A">
        <w:t>use practices contributing to soil wastage and soil erosion be discouraged and discontinued and appropriate soil</w:t>
      </w:r>
      <w:r w:rsidR="005D356A" w:rsidRPr="005D356A">
        <w:noBreakHyphen/>
      </w:r>
      <w:r w:rsidRPr="005D356A">
        <w:t>conserving and land</w:t>
      </w:r>
      <w:r w:rsidR="005D356A" w:rsidRPr="005D356A">
        <w:noBreakHyphen/>
      </w:r>
      <w:r w:rsidRPr="005D356A">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5D356A" w:rsidRPr="005D356A">
        <w:noBreakHyphen/>
      </w:r>
      <w:r w:rsidRPr="005D356A">
        <w:t xml:space="preserve">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 </w:t>
      </w: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w:t>
      </w:r>
      <w:r w:rsidRPr="005D356A">
        <w:lastRenderedPageBreak/>
        <w:t xml:space="preserve">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30.</w:t>
      </w:r>
      <w:r w:rsidR="00392BE1" w:rsidRPr="005D356A">
        <w:t xml:space="preserve"> Definitions.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Whenever used or referred to in this chapter, unless a different meaning clearly appears from the context: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 </w:t>
      </w:r>
      <w:r w:rsidR="005D356A" w:rsidRPr="005D356A">
        <w:t>“</w:t>
      </w:r>
      <w:r w:rsidRPr="005D356A">
        <w:t>District</w:t>
      </w:r>
      <w:r w:rsidR="005D356A" w:rsidRPr="005D356A">
        <w:t>”</w:t>
      </w:r>
      <w:r w:rsidRPr="005D356A">
        <w:t xml:space="preserve"> or </w:t>
      </w:r>
      <w:r w:rsidR="005D356A" w:rsidRPr="005D356A">
        <w:t>“</w:t>
      </w:r>
      <w:r w:rsidRPr="005D356A">
        <w:t>soil and water conservation district</w:t>
      </w:r>
      <w:r w:rsidR="005D356A" w:rsidRPr="005D356A">
        <w:t>”</w:t>
      </w:r>
      <w:r w:rsidRPr="005D356A">
        <w:t xml:space="preserve"> means a governmental subdivision of this State, a public body corporate and politic, organized in accordance with the provisions of this chapter for the purposes, with the powers and subject to the restrictions herein set forth;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(2) </w:t>
      </w:r>
      <w:r w:rsidR="005D356A" w:rsidRPr="005D356A">
        <w:t>“</w:t>
      </w:r>
      <w:r w:rsidRPr="005D356A">
        <w:t>Commissioner</w:t>
      </w:r>
      <w:r w:rsidR="005D356A" w:rsidRPr="005D356A">
        <w:t>”</w:t>
      </w:r>
      <w:r w:rsidRPr="005D356A">
        <w:t xml:space="preserve"> means one of the members of the governing body of a district elected or appointed in accordance with the provisions of this chapter;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(3) [Deleted]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(4) </w:t>
      </w:r>
      <w:r w:rsidR="005D356A" w:rsidRPr="005D356A">
        <w:t>“</w:t>
      </w:r>
      <w:r w:rsidRPr="005D356A">
        <w:t>Petition</w:t>
      </w:r>
      <w:r w:rsidR="005D356A" w:rsidRPr="005D356A">
        <w:t>”</w:t>
      </w:r>
      <w:r w:rsidRPr="005D356A">
        <w:t xml:space="preserve"> means a petition filed under the provisions of </w:t>
      </w:r>
      <w:r w:rsidR="005D356A" w:rsidRPr="005D356A">
        <w:t xml:space="preserve">Section </w:t>
      </w:r>
      <w:r w:rsidRPr="005D356A">
        <w:t>48</w:t>
      </w:r>
      <w:r w:rsidR="005D356A" w:rsidRPr="005D356A">
        <w:noBreakHyphen/>
      </w:r>
      <w:r w:rsidRPr="005D356A">
        <w:t>9</w:t>
      </w:r>
      <w:r w:rsidR="005D356A" w:rsidRPr="005D356A">
        <w:noBreakHyphen/>
      </w:r>
      <w:r w:rsidRPr="005D356A">
        <w:t xml:space="preserve">510 for the creation of a district;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(5) </w:t>
      </w:r>
      <w:r w:rsidR="005D356A" w:rsidRPr="005D356A">
        <w:t>“</w:t>
      </w:r>
      <w:r w:rsidRPr="005D356A">
        <w:t>Nominating petition</w:t>
      </w:r>
      <w:r w:rsidR="005D356A" w:rsidRPr="005D356A">
        <w:t>”</w:t>
      </w:r>
      <w:r w:rsidRPr="005D356A">
        <w:t xml:space="preserve"> means a petition filed under the provisions of </w:t>
      </w:r>
      <w:r w:rsidR="005D356A" w:rsidRPr="005D356A">
        <w:t xml:space="preserve">Section </w:t>
      </w:r>
      <w:r w:rsidRPr="005D356A">
        <w:t>48</w:t>
      </w:r>
      <w:r w:rsidR="005D356A" w:rsidRPr="005D356A">
        <w:noBreakHyphen/>
      </w:r>
      <w:r w:rsidRPr="005D356A">
        <w:t>9</w:t>
      </w:r>
      <w:r w:rsidR="005D356A" w:rsidRPr="005D356A">
        <w:noBreakHyphen/>
      </w:r>
      <w:r w:rsidRPr="005D356A">
        <w:t xml:space="preserve">1220 to nominate candidates for the office of commissioner of a soil and water conservation district;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(6) </w:t>
      </w:r>
      <w:r w:rsidR="005D356A" w:rsidRPr="005D356A">
        <w:t>“</w:t>
      </w:r>
      <w:r w:rsidRPr="005D356A">
        <w:t>State</w:t>
      </w:r>
      <w:r w:rsidR="005D356A" w:rsidRPr="005D356A">
        <w:t>”</w:t>
      </w:r>
      <w:r w:rsidRPr="005D356A">
        <w:t xml:space="preserve"> means the State of South Carolina;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(7) </w:t>
      </w:r>
      <w:r w:rsidR="005D356A" w:rsidRPr="005D356A">
        <w:t>“</w:t>
      </w:r>
      <w:r w:rsidRPr="005D356A">
        <w:t>Agency of this State</w:t>
      </w:r>
      <w:r w:rsidR="005D356A" w:rsidRPr="005D356A">
        <w:t>”</w:t>
      </w:r>
      <w:r w:rsidRPr="005D356A">
        <w:t xml:space="preserve"> includes the government of this State and any subdivision, agency or instrumentality, corporate or otherwise, of the government of this State;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(8) </w:t>
      </w:r>
      <w:r w:rsidR="005D356A" w:rsidRPr="005D356A">
        <w:t>“</w:t>
      </w:r>
      <w:r w:rsidRPr="005D356A">
        <w:t>United States</w:t>
      </w:r>
      <w:r w:rsidR="005D356A" w:rsidRPr="005D356A">
        <w:t>”</w:t>
      </w:r>
      <w:r w:rsidRPr="005D356A">
        <w:t xml:space="preserve"> or </w:t>
      </w:r>
      <w:r w:rsidR="005D356A" w:rsidRPr="005D356A">
        <w:t>“</w:t>
      </w:r>
      <w:r w:rsidRPr="005D356A">
        <w:t>agencies of the United States</w:t>
      </w:r>
      <w:r w:rsidR="005D356A" w:rsidRPr="005D356A">
        <w:t>”</w:t>
      </w:r>
      <w:r w:rsidRPr="005D356A">
        <w:t xml:space="preserve"> includes the United States of America, the soil and water conservation service of the United States Department of Agriculture and any other agency or instrumentality, corporate or otherwise, of the United States of America;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(9) </w:t>
      </w:r>
      <w:r w:rsidR="005D356A" w:rsidRPr="005D356A">
        <w:t>“</w:t>
      </w:r>
      <w:r w:rsidRPr="005D356A">
        <w:t>Government</w:t>
      </w:r>
      <w:r w:rsidR="005D356A" w:rsidRPr="005D356A">
        <w:t>”</w:t>
      </w:r>
      <w:r w:rsidRPr="005D356A">
        <w:t xml:space="preserve"> or </w:t>
      </w:r>
      <w:r w:rsidR="005D356A" w:rsidRPr="005D356A">
        <w:t>“</w:t>
      </w:r>
      <w:r w:rsidRPr="005D356A">
        <w:t>governmental</w:t>
      </w:r>
      <w:r w:rsidR="005D356A" w:rsidRPr="005D356A">
        <w:t>”</w:t>
      </w:r>
      <w:r w:rsidRPr="005D356A">
        <w:t xml:space="preserve"> includes the government of this State, the government of the United States and any subdivision, agency or instrumentality, corporate or otherwise, or either of them;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(10) </w:t>
      </w:r>
      <w:r w:rsidR="005D356A" w:rsidRPr="005D356A">
        <w:t>“</w:t>
      </w:r>
      <w:r w:rsidRPr="005D356A">
        <w:t>Landowner</w:t>
      </w:r>
      <w:r w:rsidR="005D356A" w:rsidRPr="005D356A">
        <w:t>”</w:t>
      </w:r>
      <w:r w:rsidRPr="005D356A">
        <w:t xml:space="preserve"> or </w:t>
      </w:r>
      <w:r w:rsidR="005D356A" w:rsidRPr="005D356A">
        <w:t>“</w:t>
      </w:r>
      <w:r w:rsidRPr="005D356A">
        <w:t>owner of land</w:t>
      </w:r>
      <w:r w:rsidR="005D356A" w:rsidRPr="005D356A">
        <w:t>”</w:t>
      </w:r>
      <w:r w:rsidRPr="005D356A">
        <w:t xml:space="preserve"> includes any person who shall hold legal or equitable title to any lands lying within a district organized under the provisions of this chapter;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(11) </w:t>
      </w:r>
      <w:r w:rsidR="005D356A" w:rsidRPr="005D356A">
        <w:t>“</w:t>
      </w:r>
      <w:r w:rsidRPr="005D356A">
        <w:t>Land occupier</w:t>
      </w:r>
      <w:r w:rsidR="005D356A" w:rsidRPr="005D356A">
        <w:t>”</w:t>
      </w:r>
      <w:r w:rsidRPr="005D356A">
        <w:t xml:space="preserve"> or </w:t>
      </w:r>
      <w:r w:rsidR="005D356A" w:rsidRPr="005D356A">
        <w:t>“</w:t>
      </w:r>
      <w:r w:rsidRPr="005D356A">
        <w:t>occupier of land</w:t>
      </w:r>
      <w:r w:rsidR="005D356A" w:rsidRPr="005D356A">
        <w:t>”</w:t>
      </w:r>
      <w:r w:rsidRPr="005D356A">
        <w:t xml:space="preserve"> includes any person, other than the owner, who shall be in possession of any lands lying within a district organized under the provisions of this chapter, whether as lessee, renter, tenant or otherwise;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(12) </w:t>
      </w:r>
      <w:r w:rsidR="005D356A" w:rsidRPr="005D356A">
        <w:t>“</w:t>
      </w:r>
      <w:r w:rsidRPr="005D356A">
        <w:t>Qualified elector</w:t>
      </w:r>
      <w:r w:rsidR="005D356A" w:rsidRPr="005D356A">
        <w:t>”</w:t>
      </w:r>
      <w:r w:rsidRPr="005D356A">
        <w:t xml:space="preserve"> includes any person qualified to vote in elections by the people under the Constitution of this State;  and </w:t>
      </w: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(13) </w:t>
      </w:r>
      <w:r w:rsidR="005D356A" w:rsidRPr="005D356A">
        <w:t>“</w:t>
      </w:r>
      <w:r w:rsidRPr="005D356A">
        <w:t>Due notice</w:t>
      </w:r>
      <w:r w:rsidR="005D356A" w:rsidRPr="005D356A">
        <w:t>”</w:t>
      </w:r>
      <w:r w:rsidRPr="005D356A">
        <w:t xml:space="preserv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40.</w:t>
      </w:r>
      <w:r w:rsidR="00392BE1" w:rsidRPr="005D356A">
        <w:t xml:space="preserve"> Department of Natural Resources;  change of name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name of the State Land Resources Conservation Commission is hereby changed to the Department of Natural Resources.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45.</w:t>
      </w:r>
      <w:r w:rsidR="00392BE1" w:rsidRPr="005D356A">
        <w:t xml:space="preserve"> Land Resources and Conservation Districts Division accountable to director of department.</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Land Resources and Conservation Districts Division, shall be directly accountable to and subject to the director of the department.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50.</w:t>
      </w:r>
      <w:r w:rsidR="00392BE1" w:rsidRPr="005D356A">
        <w:t xml:space="preserve"> Agencies operating public lands shall cooperate and observe regulations.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Agencies of this State which shall have jurisdiction over or be charged with the administration of any State</w:t>
      </w:r>
      <w:r w:rsidR="005D356A" w:rsidRPr="005D356A">
        <w:noBreakHyphen/>
      </w:r>
      <w:r w:rsidRPr="005D356A">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The provisions of land</w:t>
      </w:r>
      <w:r w:rsidR="005D356A" w:rsidRPr="005D356A">
        <w:noBreakHyphen/>
      </w:r>
      <w:r w:rsidRPr="005D356A">
        <w:t xml:space="preserve">use regulations adopted pursuant to Article 13 of this chapter shall be in all respects observed by the agencies administering such publicly owned lands.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60.</w:t>
      </w:r>
      <w:r w:rsidR="00392BE1" w:rsidRPr="005D356A">
        <w:t xml:space="preserve"> Adjournment of hearings.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At any hearing pursuant to due notice, at the time and place designated in such notice, adjournment may be made from time to time without the necessity of renewing such notice for such adjourned dates.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2BE1" w:rsidRPr="005D356A">
        <w:t>3.</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6A">
        <w:t xml:space="preserve">  STATE LAND RESOURCES CONSERVATION COMMISSION</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220.</w:t>
      </w:r>
      <w:r w:rsidR="00392BE1" w:rsidRPr="005D356A">
        <w:t xml:space="preserve"> Geographic areas for selection of members of Commission.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For the purpose of selecting the five soil and water conservation district commissioners to serve as members of the State Land Resources Conservation Commission, the State is divided into five areas, to wit: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 Area 1, the counties of Abbeville, Anderson, Cherokee, Greenville, Laurens, Oconee, Pickens, Spartanburg and Union;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(2) Area 2, the counties of Aiken, Calhoun, Edgefield, Greenwood, Lexington, McCormick, Newberry, Richland and Saluda;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(3) Area 3, the counties of Chester, Chesterfield, Darlington, Fairfield, Kershaw, Lancaster, Lee, Marlboro and York;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(4) Area 4, the counties of Berkeley, Clarendon, Dillon, Florence, Georgetown, Horry, Marion, Sumter and Williamsburg;  and </w:t>
      </w: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(5) Area 5, the counties of Allendale, Bamberg, Barnwell, Beaufort, Charleston, Colleton, Dorchester, Hampton, Jasper and Orangeburg.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230.</w:t>
      </w:r>
      <w:r w:rsidR="00392BE1" w:rsidRPr="005D356A">
        <w:t xml:space="preserve"> Advisors to the division.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following shall serve ex officio in an advisory capacity to the Land Resources and Conservation Districts Division of the Department of Natural Resources:  The Director of the State Agricultural Extension Service, the Director of the South Carolina Agricultural Experiment Station, the president of Clemson University, the State Forester, the State Supervisor of the State Department of Vocational Agriculture, the Secretary of Commerce, the Commissioner of Agriculture and, with the concurrence of the Secretary of the United States Department of Agriculture, the State Conservationist of the Soil and Water Conservation Service, the chairman of the Purchasing and Marketing Administration State Committee and the Director of the Farmers</w:t>
      </w:r>
      <w:r w:rsidR="005D356A" w:rsidRPr="005D356A">
        <w:t>’</w:t>
      </w:r>
      <w:r w:rsidRPr="005D356A">
        <w:t xml:space="preserve"> Home Administration.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260.</w:t>
      </w:r>
      <w:r w:rsidR="00392BE1" w:rsidRPr="005D356A">
        <w:t xml:space="preserve"> Employees;  legal services.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270.</w:t>
      </w:r>
      <w:r w:rsidR="00392BE1" w:rsidRPr="005D356A">
        <w:t xml:space="preserve"> Seal;  hearings;  rules and regulations.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Department of Natural Resources shall adopt a seal which shall be judicially noticed and may perform such acts, hold such public hearings and promulgate such rules and regulations as may be necessary for the execution of its functions under this chapter.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280.</w:t>
      </w:r>
      <w:r w:rsidR="00392BE1" w:rsidRPr="005D356A">
        <w:t xml:space="preserve"> Bonds;  records;  audit.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290.</w:t>
      </w:r>
      <w:r w:rsidR="00392BE1" w:rsidRPr="005D356A">
        <w:t xml:space="preserve"> General duties and powers.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In addition to the duties and powers otherwise conferred upon the Department of Natural Resources, it shall have the following duties and powers: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 To offer such assistance as may be appropriate to the commissioners of soil and water conservation districts, organized as provided in this chapter, in the carrying out of any of their powers and programs;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(3) To coordinate the programs of the several soil and water conservation districts organized under this chapter so far as this may be done by advice and consultation;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(4) To secure the cooperation and assistance of the United States and any of its agencies and of agencies and counties of this State, in the work of such districts;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(5) To disseminate information throughout the State concerning the activities and programs of the soil and water conservation districts organized hereunder and to encourage the information of such districts in areas where their organization is desirable;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(6) To receive gifts, appropriations, materials, equipment, lands and facilities and to manage, operate and disburse them for the benefit of the soil and water conservation districts;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(7) To coordinate the development of comprehensive conservation plans for environmental improvement on all lands owned or controlled by the State;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(8) To coordinate the development of a statewide landscape inventory and formulate guidelines for assisting local conservation districts, municipalities, counties, and other groups in implementing landscape and beautification programs;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(10) To coordinate the development of a statewide flood plain lands area inventory and to formulate guidelines for the conservation, protection and use of flood plain lands, excluding tidelands and marshlands;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(12) To coordinate the development of a statewide irrigable land inventory and to formulate guidelines for the conservation, protection and use of such lands;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(13) To coordinate the development of a statewide inventory of the availability of rural lands for recreational uses, and to formulate guidelines for the conservation, protection and use of such lands;  and </w:t>
      </w: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(14) To coordinate the development of conservation guidelines for incorporation into local and statewide land use plans.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300.</w:t>
      </w:r>
      <w:r w:rsidR="00392BE1" w:rsidRPr="005D356A">
        <w:t xml:space="preserve"> Delegation of powers and duties;  cooperation with other agencies.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department may delegate to one or more agents or employees such powers and duties as it may deem proper and it may furnish information as well as call upon any or all State or local agencies for cooperation in carrying out the provisions of this chapter.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310.</w:t>
      </w:r>
      <w:r w:rsidR="00392BE1" w:rsidRPr="005D356A">
        <w:t xml:space="preserve"> Estimates of financial needs.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On or before the first day of November, annually, the department shall transmit to the Governor, on official blanks to be furnished by him, an estimate, in itemized form, showing the amount of expenditure requirements for the ensuing fiscal year.  The estimates submitted shall state, in addition to the requirements of existing law, the following information: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 The number and acreage of districts in existence or in process of organization, together with an estimate of the number and probable acreages of the districts which may be organized during the ensuing fiscal year;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(2) A statement of the balance of funds, if any, available to the department and to the districts;  and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(3) The estimates of the department as to the sums needed for its administrative and other expenses and for allocation among the several districts during the ensuing fiscal year. </w:t>
      </w: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department may require the commissioners of the respective soil and water conservation districts to submit to it such statements, estimates, budgets and other information as it may deem necessary for the purposes of this section.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320.</w:t>
      </w:r>
      <w:r w:rsidR="00392BE1" w:rsidRPr="005D356A">
        <w:t xml:space="preserve"> Allocation of State appropriations.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2BE1" w:rsidRPr="005D356A">
        <w:t>5.</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6A">
        <w:t xml:space="preserve">  CREATION OF SOIL AND WATER CONSERVATION DISTRICTS</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510.</w:t>
      </w:r>
      <w:r w:rsidR="00392BE1" w:rsidRPr="005D356A">
        <w:t xml:space="preserve"> Petition for creation of a district.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Any twenty</w:t>
      </w:r>
      <w:r w:rsidR="005D356A" w:rsidRPr="005D356A">
        <w:noBreakHyphen/>
      </w:r>
      <w:r w:rsidRPr="005D356A">
        <w:t xml:space="preserve">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520.</w:t>
      </w:r>
      <w:r w:rsidR="00392BE1" w:rsidRPr="005D356A">
        <w:t xml:space="preserve"> Content of petition.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Any such petition shall set forth: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 The proposed name of the district;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(2) That there is need, in the interest of the public health, safety and welfare, for a soil and water conservation district to function in the territory described in the petition;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(3) A description of the territory proposed to be organized as a district, which shall not be required to be given by metes and bounds or by legal subdivisions but shall be deemed sufficient if generally accurate;  and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(4) Requests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(a) that the department duly define the boundaries for the district,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(b) that a referendum be held within the territory so defined on the question of the creation of a soil and water conservation district in such territory and </w:t>
      </w: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(c) that the department determine that such a district be created.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530.</w:t>
      </w:r>
      <w:r w:rsidR="00392BE1" w:rsidRPr="005D356A">
        <w:t xml:space="preserve"> Consolidation of overlapping petitions.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When more than one petition is filed covering parts of the same territory the department may consolidate all or any of such petitions.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540.</w:t>
      </w:r>
      <w:r w:rsidR="00392BE1" w:rsidRPr="005D356A">
        <w:t xml:space="preserve"> Hearing on petition.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550.</w:t>
      </w:r>
      <w:r w:rsidR="00392BE1" w:rsidRPr="005D356A">
        <w:t xml:space="preserve"> Determination against establishment;  filing of subsequent petition.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5D356A" w:rsidRPr="005D356A">
        <w:noBreakHyphen/>
      </w:r>
      <w:r w:rsidRPr="005D356A">
        <w:t>9</w:t>
      </w:r>
      <w:r w:rsidR="005D356A" w:rsidRPr="005D356A">
        <w:noBreakHyphen/>
      </w:r>
      <w:r w:rsidRPr="005D356A">
        <w:t xml:space="preserve">510 and new hearings held and determinations made thereon.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560.</w:t>
      </w:r>
      <w:r w:rsidR="00392BE1" w:rsidRPr="005D356A">
        <w:t xml:space="preserve"> Determination of need for district;  boundaries.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5D356A" w:rsidRPr="005D356A">
        <w:noBreakHyphen/>
      </w:r>
      <w:r w:rsidRPr="005D356A">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5D356A" w:rsidRPr="005D356A">
        <w:noBreakHyphen/>
      </w:r>
      <w:r w:rsidRPr="005D356A">
        <w:t>9</w:t>
      </w:r>
      <w:r w:rsidR="005D356A" w:rsidRPr="005D356A">
        <w:noBreakHyphen/>
      </w:r>
      <w:r w:rsidRPr="005D356A">
        <w:t xml:space="preserve">20.  The territory to be included within such boundaries need not be contiguous.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570.</w:t>
      </w:r>
      <w:r w:rsidR="00392BE1" w:rsidRPr="005D356A">
        <w:t xml:space="preserve"> Boundaries to not include portions of other districts.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boundaries of any such district shall include the territory as determined by the department as provided in Section 48</w:t>
      </w:r>
      <w:r w:rsidR="005D356A" w:rsidRPr="005D356A">
        <w:noBreakHyphen/>
      </w:r>
      <w:r w:rsidRPr="005D356A">
        <w:t>9</w:t>
      </w:r>
      <w:r w:rsidR="005D356A" w:rsidRPr="005D356A">
        <w:noBreakHyphen/>
      </w:r>
      <w:r w:rsidRPr="005D356A">
        <w:t xml:space="preserve">560, but in no event shall they include any area included within the boundaries of another soil and water conservation district organized under the provisions of this chapter.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580.</w:t>
      </w:r>
      <w:r w:rsidR="00392BE1" w:rsidRPr="005D356A">
        <w:t xml:space="preserve"> Referendum on establishment of district.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w:t>
      </w:r>
      <w:r w:rsidR="005D356A" w:rsidRPr="005D356A">
        <w:t>“</w:t>
      </w:r>
      <w:r w:rsidRPr="005D356A">
        <w:t>For creation of a soil and water conservation district of the lands below described and lying in the county(ies) of (and )</w:t>
      </w:r>
      <w:r w:rsidR="005D356A" w:rsidRPr="005D356A">
        <w:t>”</w:t>
      </w:r>
      <w:r w:rsidRPr="005D356A">
        <w:t xml:space="preserve"> and </w:t>
      </w:r>
      <w:r w:rsidR="005D356A" w:rsidRPr="005D356A">
        <w:t>“</w:t>
      </w:r>
      <w:r w:rsidRPr="005D356A">
        <w:t>Against creation of a soil and water conservation district of the lands below described and lying in the county(ies) of (and )</w:t>
      </w:r>
      <w:r w:rsidR="005D356A" w:rsidRPr="005D356A">
        <w:t>”</w:t>
      </w:r>
      <w:r w:rsidRPr="005D356A">
        <w:t xml:space="preserve">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590.</w:t>
      </w:r>
      <w:r w:rsidR="00392BE1" w:rsidRPr="005D356A">
        <w:t xml:space="preserve"> Conduct of hearings and referenda;  expenses.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5D356A" w:rsidRPr="005D356A">
        <w:noBreakHyphen/>
      </w:r>
      <w:r w:rsidRPr="005D356A">
        <w:t>9</w:t>
      </w:r>
      <w:r w:rsidR="005D356A" w:rsidRPr="005D356A">
        <w:noBreakHyphen/>
      </w:r>
      <w:r w:rsidRPr="005D356A">
        <w:t xml:space="preserve">540 and such referendum shall have been fairly conducted.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600.</w:t>
      </w:r>
      <w:r w:rsidR="00392BE1" w:rsidRPr="005D356A">
        <w:t xml:space="preserve"> Final determination as to establishment of district.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5D356A" w:rsidRPr="005D356A">
        <w:noBreakHyphen/>
      </w:r>
      <w:r w:rsidRPr="005D356A">
        <w:t>9</w:t>
      </w:r>
      <w:r w:rsidR="005D356A" w:rsidRPr="005D356A">
        <w:noBreakHyphen/>
      </w:r>
      <w:r w:rsidRPr="005D356A">
        <w:t>610 to 48</w:t>
      </w:r>
      <w:r w:rsidR="005D356A" w:rsidRPr="005D356A">
        <w:noBreakHyphen/>
      </w:r>
      <w:r w:rsidRPr="005D356A">
        <w:t>9</w:t>
      </w:r>
      <w:r w:rsidR="005D356A" w:rsidRPr="005D356A">
        <w:noBreakHyphen/>
      </w:r>
      <w:r w:rsidRPr="005D356A">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5D356A" w:rsidRPr="005D356A">
        <w:noBreakHyphen/>
      </w:r>
      <w:r w:rsidRPr="005D356A">
        <w:t>control operations within such district and such other economic and social factors as may be relevant to such determination, having due regard to the legislative determinations set forth in Section 48</w:t>
      </w:r>
      <w:r w:rsidR="005D356A" w:rsidRPr="005D356A">
        <w:noBreakHyphen/>
      </w:r>
      <w:r w:rsidRPr="005D356A">
        <w:t>9</w:t>
      </w:r>
      <w:r w:rsidR="005D356A" w:rsidRPr="005D356A">
        <w:noBreakHyphen/>
      </w:r>
      <w:r w:rsidRPr="005D356A">
        <w:t xml:space="preserve">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610.</w:t>
      </w:r>
      <w:r w:rsidR="00392BE1" w:rsidRPr="005D356A">
        <w:t xml:space="preserve"> Appointment of two commissioners of new district.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620.</w:t>
      </w:r>
      <w:r w:rsidR="00392BE1" w:rsidRPr="005D356A">
        <w:t xml:space="preserve"> Filing and contents of application by appointed commissioners with Secretary of State.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two appointed commissioners shall present to the Secretary of State an application signed by them, which shall set forth (and such application need contain no detail other than the mere recitals) that: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 A petition for the creation of the district was filed with the department pursuant to the provisions of this chapter and that the proceedings specified in this chapter were taken pursuant to such petition;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(2) The application is being filed in order to complete the organization of the district under this chapter and the department has appointed the signers as commissioners;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(3) The name and official residence of each of the commissioners, together with a certified copy of the appointments evidencing their right to office;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(4) The term of office of each of the commissioners;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(5) The name which is proposed for the district;  and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(6) The location of the principal office of the commissioners of the district. </w:t>
      </w: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w:t>
      </w:r>
      <w:r w:rsidR="005D356A" w:rsidRPr="005D356A">
        <w:t>’</w:t>
      </w:r>
      <w:r w:rsidRPr="005D356A">
        <w:t>s presence.  The application shall be accompanied by a statement by the department which shall certify (and such statement need contain no detail other than the mere recitals) that a petition was filed, notice issued and hearing held as provided in Sections 48</w:t>
      </w:r>
      <w:r w:rsidR="005D356A" w:rsidRPr="005D356A">
        <w:noBreakHyphen/>
      </w:r>
      <w:r w:rsidRPr="005D356A">
        <w:t>9</w:t>
      </w:r>
      <w:r w:rsidR="005D356A" w:rsidRPr="005D356A">
        <w:noBreakHyphen/>
      </w:r>
      <w:r w:rsidRPr="005D356A">
        <w:t>510 and 48</w:t>
      </w:r>
      <w:r w:rsidR="005D356A" w:rsidRPr="005D356A">
        <w:noBreakHyphen/>
      </w:r>
      <w:r w:rsidRPr="005D356A">
        <w:t>9</w:t>
      </w:r>
      <w:r w:rsidR="005D356A" w:rsidRPr="005D356A">
        <w:noBreakHyphen/>
      </w:r>
      <w:r w:rsidRPr="005D356A">
        <w:t xml:space="preserve">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630.</w:t>
      </w:r>
      <w:r w:rsidR="00392BE1" w:rsidRPr="005D356A">
        <w:t xml:space="preserve"> Action by Secretary of State on application.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5D356A" w:rsidRPr="005D356A">
        <w:noBreakHyphen/>
      </w:r>
      <w:r w:rsidRPr="005D356A">
        <w:t>9</w:t>
      </w:r>
      <w:r w:rsidR="005D356A" w:rsidRPr="005D356A">
        <w:noBreakHyphen/>
      </w:r>
      <w:r w:rsidRPr="005D356A">
        <w:t xml:space="preserve">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640.</w:t>
      </w:r>
      <w:r w:rsidR="00392BE1" w:rsidRPr="005D356A">
        <w:t xml:space="preserve"> Subsequent petition if previous determination was against feasibility of district.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5D356A" w:rsidRPr="005D356A">
        <w:noBreakHyphen/>
      </w:r>
      <w:r w:rsidRPr="005D356A">
        <w:t>9</w:t>
      </w:r>
      <w:r w:rsidR="005D356A" w:rsidRPr="005D356A">
        <w:noBreakHyphen/>
      </w:r>
      <w:r w:rsidRPr="005D356A">
        <w:t xml:space="preserve">510 and action taken thereon in accordance with the provisions of this chapter.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650.</w:t>
      </w:r>
      <w:r w:rsidR="00392BE1" w:rsidRPr="005D356A">
        <w:t xml:space="preserve"> Certificate conclusive as to establishment of district;  admissibility of certificate as evidence.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5D356A" w:rsidRPr="005D356A">
        <w:noBreakHyphen/>
      </w:r>
      <w:r w:rsidRPr="005D356A">
        <w:t>9</w:t>
      </w:r>
      <w:r w:rsidR="005D356A" w:rsidRPr="005D356A">
        <w:noBreakHyphen/>
      </w:r>
      <w:r w:rsidRPr="005D356A">
        <w:t xml:space="preserve">630.  A copy of such certificate duly certified by the Secretary of State shall be admissible in evidence in any such suit, action or proceeding and shall be proof of the filing and contents thereof.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2BE1" w:rsidRPr="005D356A">
        <w:t>7.</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6A">
        <w:t xml:space="preserve">  EXTENSION OR SUBDIVISION OF DISTRICTS</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810.</w:t>
      </w:r>
      <w:r w:rsidR="00392BE1" w:rsidRPr="005D356A">
        <w:t xml:space="preserve"> Petition for enlarging existing district.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5D356A" w:rsidRPr="005D356A">
        <w:noBreakHyphen/>
      </w:r>
      <w:r w:rsidRPr="005D356A">
        <w:t xml:space="preserve">five, the petition may be filed when signed by a majority of the landowners of such area and in such case no referendum need be held.  In referenda upon petitions for such inclusion, all owners of land lying within the proposed additional area shall be eligible to vote.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820.</w:t>
      </w:r>
      <w:r w:rsidR="00392BE1" w:rsidRPr="005D356A">
        <w:t xml:space="preserve"> Petition for subdivision of district.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5D356A" w:rsidRPr="005D356A">
        <w:noBreakHyphen/>
      </w:r>
      <w:r w:rsidRPr="005D356A">
        <w:t>9</w:t>
      </w:r>
      <w:r w:rsidR="005D356A" w:rsidRPr="005D356A">
        <w:noBreakHyphen/>
      </w:r>
      <w:r w:rsidRPr="005D356A">
        <w:t>830 and 48</w:t>
      </w:r>
      <w:r w:rsidR="005D356A" w:rsidRPr="005D356A">
        <w:noBreakHyphen/>
      </w:r>
      <w:r w:rsidRPr="005D356A">
        <w:t>9</w:t>
      </w:r>
      <w:r w:rsidR="005D356A" w:rsidRPr="005D356A">
        <w:noBreakHyphen/>
      </w:r>
      <w:r w:rsidRPr="005D356A">
        <w:t>840.  A petition signed by a majority of the members of the governing body of the soil and water conservation district or a petition signed by twenty</w:t>
      </w:r>
      <w:r w:rsidR="005D356A" w:rsidRPr="005D356A">
        <w:noBreakHyphen/>
      </w:r>
      <w:r w:rsidRPr="005D356A">
        <w:t xml:space="preserve">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830.</w:t>
      </w:r>
      <w:r w:rsidR="00392BE1" w:rsidRPr="005D356A">
        <w:t xml:space="preserve"> Hearing on petition for subdivision of district.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840.</w:t>
      </w:r>
      <w:r w:rsidR="00392BE1" w:rsidRPr="005D356A">
        <w:t xml:space="preserve"> Determination as to subdivisions.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5D356A" w:rsidRPr="005D356A">
        <w:noBreakHyphen/>
      </w:r>
      <w:r w:rsidRPr="005D356A">
        <w:t>9</w:t>
      </w:r>
      <w:r w:rsidR="005D356A" w:rsidRPr="005D356A">
        <w:noBreakHyphen/>
      </w:r>
      <w:r w:rsidRPr="005D356A">
        <w:t>20 and to the standards provided in Sections 48</w:t>
      </w:r>
      <w:r w:rsidR="005D356A" w:rsidRPr="005D356A">
        <w:noBreakHyphen/>
      </w:r>
      <w:r w:rsidRPr="005D356A">
        <w:t>9</w:t>
      </w:r>
      <w:r w:rsidR="005D356A" w:rsidRPr="005D356A">
        <w:noBreakHyphen/>
      </w:r>
      <w:r w:rsidRPr="005D356A">
        <w:t>560 and 48</w:t>
      </w:r>
      <w:r w:rsidR="005D356A" w:rsidRPr="005D356A">
        <w:noBreakHyphen/>
      </w:r>
      <w:r w:rsidRPr="005D356A">
        <w:t>9</w:t>
      </w:r>
      <w:r w:rsidR="005D356A" w:rsidRPr="005D356A">
        <w:noBreakHyphen/>
      </w:r>
      <w:r w:rsidRPr="005D356A">
        <w:t xml:space="preserve">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define the boundary lines between the districts and shall notify the chairman of the governing body of the district to be divided of its determination.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850.</w:t>
      </w:r>
      <w:r w:rsidR="00392BE1" w:rsidRPr="005D356A">
        <w:t xml:space="preserve"> Organization of subdivision as district.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department shall then proceed in accordance with Sections 48</w:t>
      </w:r>
      <w:r w:rsidR="005D356A" w:rsidRPr="005D356A">
        <w:noBreakHyphen/>
      </w:r>
      <w:r w:rsidRPr="005D356A">
        <w:t>9</w:t>
      </w:r>
      <w:r w:rsidR="005D356A" w:rsidRPr="005D356A">
        <w:noBreakHyphen/>
      </w:r>
      <w:r w:rsidRPr="005D356A">
        <w:t>610 to 48</w:t>
      </w:r>
      <w:r w:rsidR="005D356A" w:rsidRPr="005D356A">
        <w:noBreakHyphen/>
      </w:r>
      <w:r w:rsidRPr="005D356A">
        <w:t>9</w:t>
      </w:r>
      <w:r w:rsidR="005D356A" w:rsidRPr="005D356A">
        <w:noBreakHyphen/>
      </w:r>
      <w:r w:rsidRPr="005D356A">
        <w:t xml:space="preserve">630 to organize the subdivision into a district and to inform the Secretary of State of the change in the boundaries of the remaining district and to complete the organization of the governing body of the remaining district.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2BE1" w:rsidRPr="005D356A">
        <w:t>9.</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6A">
        <w:t xml:space="preserve">  DISCONTINUANCE OF DISTRICTS</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1010.</w:t>
      </w:r>
      <w:r w:rsidR="00392BE1" w:rsidRPr="005D356A">
        <w:t xml:space="preserve"> Petition for discontinuance of district;  hearings on discontinuance.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At any time after five years after the organization of a district under the provisions of this chapter any twenty</w:t>
      </w:r>
      <w:r w:rsidR="005D356A" w:rsidRPr="005D356A">
        <w:noBreakHyphen/>
      </w:r>
      <w:r w:rsidRPr="005D356A">
        <w:t xml:space="preserve">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1020.</w:t>
      </w:r>
      <w:r w:rsidR="00392BE1" w:rsidRPr="005D356A">
        <w:t xml:space="preserve"> Referendum on discontinuance.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w:t>
      </w:r>
      <w:r w:rsidR="005D356A" w:rsidRPr="005D356A">
        <w:t>“</w:t>
      </w:r>
      <w:r w:rsidRPr="005D356A">
        <w:t>For terminating the existence of the    (name of the soil and water conservation district to be here inserted)</w:t>
      </w:r>
      <w:r w:rsidR="005D356A" w:rsidRPr="005D356A">
        <w:t>”</w:t>
      </w:r>
      <w:r w:rsidRPr="005D356A">
        <w:t xml:space="preserve"> and </w:t>
      </w:r>
      <w:r w:rsidR="005D356A" w:rsidRPr="005D356A">
        <w:t>“</w:t>
      </w:r>
      <w:r w:rsidRPr="005D356A">
        <w:t>Against terminating the existence of the    (name of the soil and water conservation district to be here inserted)</w:t>
      </w:r>
      <w:r w:rsidR="005D356A" w:rsidRPr="005D356A">
        <w:t>”</w:t>
      </w:r>
      <w:r w:rsidRPr="005D356A">
        <w:t xml:space="preserve">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1030.</w:t>
      </w:r>
      <w:r w:rsidR="00392BE1" w:rsidRPr="005D356A">
        <w:t xml:space="preserve"> Decision as to discontinuance.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5D356A" w:rsidRPr="005D356A">
        <w:noBreakHyphen/>
      </w:r>
      <w:r w:rsidRPr="005D356A">
        <w:t>control operations within the district and such economic and social factors as may be relevant to such determination, having due regard to the legislative findings set forth in Section 48</w:t>
      </w:r>
      <w:r w:rsidR="005D356A" w:rsidRPr="005D356A">
        <w:noBreakHyphen/>
      </w:r>
      <w:r w:rsidRPr="005D356A">
        <w:t>9</w:t>
      </w:r>
      <w:r w:rsidR="005D356A" w:rsidRPr="005D356A">
        <w:noBreakHyphen/>
      </w:r>
      <w:r w:rsidRPr="005D356A">
        <w:t xml:space="preserve">20.  But the department shall not have authority to determine that the continued operation of the district is administratively practicable and feasible unless at least a majority of the votes cast in the referendum shall have been cast in favor of the continuance of such district.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1040.</w:t>
      </w:r>
      <w:r w:rsidR="00392BE1" w:rsidRPr="005D356A">
        <w:t xml:space="preserve"> Termination of affairs and dissolution of district.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1050.</w:t>
      </w:r>
      <w:r w:rsidR="00392BE1" w:rsidRPr="005D356A">
        <w:t xml:space="preserve"> Effect of dissolution.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5D356A" w:rsidRPr="005D356A">
        <w:noBreakHyphen/>
      </w:r>
      <w:r w:rsidRPr="005D356A">
        <w:t>9</w:t>
      </w:r>
      <w:r w:rsidR="005D356A" w:rsidRPr="005D356A">
        <w:noBreakHyphen/>
      </w:r>
      <w:r w:rsidRPr="005D356A">
        <w:t>1630 nor the pendency of any action instituted under the provisions of Section 48</w:t>
      </w:r>
      <w:r w:rsidR="005D356A" w:rsidRPr="005D356A">
        <w:noBreakHyphen/>
      </w:r>
      <w:r w:rsidRPr="005D356A">
        <w:t>9</w:t>
      </w:r>
      <w:r w:rsidR="005D356A" w:rsidRPr="005D356A">
        <w:noBreakHyphen/>
      </w:r>
      <w:r w:rsidRPr="005D356A">
        <w:t xml:space="preserve">1610 and the department shall succeed to all the rights and obligations of the district or commissioners as to such liens and actions.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1060.</w:t>
      </w:r>
      <w:r w:rsidR="00392BE1" w:rsidRPr="005D356A">
        <w:t xml:space="preserve"> Petitions for dissolution need not be entertained more than once in five years.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department shall not be required to entertain petitions for the discontinuance of any district nor conduct referenda upon such petitions nor make determinations pursuant to such petitions in accordance with the provisions of this article more often than once in five years.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2BE1" w:rsidRPr="005D356A">
        <w:t>11.</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6A">
        <w:t xml:space="preserve">  COMMISSIONERS AND POWERS OF COMMISSIONERS AND DISTRICTS</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1210.</w:t>
      </w:r>
      <w:r w:rsidR="00392BE1" w:rsidRPr="005D356A">
        <w:t xml:space="preserve"> Qualifications of appointed commissioners.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two commissioners appointed by the board shall be persons who are by training and experience qualified to perform the specialized skilled services which will be required of them in the performance of their duties under this chapter.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1220.</w:t>
      </w:r>
      <w:r w:rsidR="00392BE1" w:rsidRPr="005D356A">
        <w:t xml:space="preserve"> Nomination and election of commissioners.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official number of qualified registered electors of the geographical area of any office is the number of registered electors of the area registered one hundred twenty days before the date of the election for which the nomination petition is being submitted.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nominees in the petition must be placed on the appropriate official ballot for the election if the petition is submitted to the county election commission not later than twelve noon on August first or, if August first falls on Sunday, not later than twelve noon on the following Monday.  The form of the petition must comply with the requirements in Section 7</w:t>
      </w:r>
      <w:r w:rsidR="005D356A" w:rsidRPr="005D356A">
        <w:noBreakHyphen/>
      </w:r>
      <w:r w:rsidRPr="005D356A">
        <w:t>11</w:t>
      </w:r>
      <w:r w:rsidR="005D356A" w:rsidRPr="005D356A">
        <w:noBreakHyphen/>
      </w:r>
      <w:r w:rsidRPr="005D356A">
        <w:t xml:space="preserve">80 pertaining to the conduct of general elections not conflicting with this section.  Candidates must be qualified registered electors and residents of the district in which elected.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three candidates who receive the largest number of votes cast in the election are elected and shall assume office the following February first.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This election must be conducted pursuant to Title 7, mutatis mutandi, except as otherwise provided for in this section. </w:t>
      </w: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1230.</w:t>
      </w:r>
      <w:r w:rsidR="00392BE1" w:rsidRPr="005D356A">
        <w:t xml:space="preserve"> Terms of office;  vacancies;  removal.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Except as otherwise provided in Section 48</w:t>
      </w:r>
      <w:r w:rsidR="005D356A" w:rsidRPr="005D356A">
        <w:noBreakHyphen/>
      </w:r>
      <w:r w:rsidRPr="005D356A">
        <w:t>9</w:t>
      </w:r>
      <w:r w:rsidR="005D356A" w:rsidRPr="005D356A">
        <w:noBreakHyphen/>
      </w:r>
      <w:r w:rsidRPr="005D356A">
        <w:t>1220, the term of office of each commissioner is four years, except that in newly created districts the elected commissioners</w:t>
      </w:r>
      <w:r w:rsidR="005D356A" w:rsidRPr="005D356A">
        <w:t>’</w:t>
      </w:r>
      <w:r w:rsidRPr="005D356A">
        <w:t xml:space="preserve"> terms of office are until the next regular election is held under the provisions of Section 48</w:t>
      </w:r>
      <w:r w:rsidR="005D356A" w:rsidRPr="005D356A">
        <w:noBreakHyphen/>
      </w:r>
      <w:r w:rsidRPr="005D356A">
        <w:t>9</w:t>
      </w:r>
      <w:r w:rsidR="005D356A" w:rsidRPr="005D356A">
        <w:noBreakHyphen/>
      </w:r>
      <w:r w:rsidRPr="005D356A">
        <w:t xml:space="preserve">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1240.</w:t>
      </w:r>
      <w:r w:rsidR="00392BE1" w:rsidRPr="005D356A">
        <w:t xml:space="preserve"> Chairman;  quorum;  majority vote;  compensation.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1250.</w:t>
      </w:r>
      <w:r w:rsidR="00392BE1" w:rsidRPr="005D356A">
        <w:t xml:space="preserve"> Use of county agricultural agents;  other agents and employees;  legal services.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Each county agricultural agent may be the secretary to the board of commissioners of each district within his county.  The commissioners may also utilize in other respects the services of the agricultural agents and the facilities of the county agricultural agent</w:t>
      </w:r>
      <w:r w:rsidR="005D356A" w:rsidRPr="005D356A">
        <w:t>’</w:t>
      </w:r>
      <w:r w:rsidRPr="005D356A">
        <w:t xml:space="preserve">s officers insofar as practicable and feasible and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1260.</w:t>
      </w:r>
      <w:r w:rsidR="00392BE1" w:rsidRPr="005D356A">
        <w:t xml:space="preserve"> Bonds;  records;  audit.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1270.</w:t>
      </w:r>
      <w:r w:rsidR="00392BE1" w:rsidRPr="005D356A">
        <w:t xml:space="preserve"> General powers of districts and commissioners.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A soil and water conservation district organized under the provisions of this chapter and the commissioners thereof shall have the following powers, in addition to others granted in other sections of this chapter: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5D356A" w:rsidRPr="005D356A">
        <w:t xml:space="preserve">Section </w:t>
      </w:r>
      <w:r w:rsidRPr="005D356A">
        <w:t>48</w:t>
      </w:r>
      <w:r w:rsidR="005D356A" w:rsidRPr="005D356A">
        <w:noBreakHyphen/>
      </w:r>
      <w:r w:rsidRPr="005D356A">
        <w:t>9</w:t>
      </w:r>
      <w:r w:rsidR="005D356A" w:rsidRPr="005D356A">
        <w:noBreakHyphen/>
      </w:r>
      <w:r w:rsidRPr="005D356A">
        <w:t xml:space="preserve">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(7) To construct, improve, operate and maintain such structures as may be necessary or convenient for the performance of any of the operations authorized in this chapter;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water storage facilities;  and to publish such plans and information and bring them to the attention of owners and occupiers of lands within the district;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(9) To take over, by purchase, lease or otherwise, and to administer any soil conservation, flood</w:t>
      </w:r>
      <w:r w:rsidR="005D356A" w:rsidRPr="005D356A">
        <w:noBreakHyphen/>
      </w:r>
      <w:r w:rsidRPr="005D356A">
        <w:t>prevention, drainage, irrigation, water management, erosion</w:t>
      </w:r>
      <w:r w:rsidR="005D356A" w:rsidRPr="005D356A">
        <w:noBreakHyphen/>
      </w:r>
      <w:r w:rsidRPr="005D356A">
        <w:t>control or erosion</w:t>
      </w:r>
      <w:r w:rsidR="005D356A" w:rsidRPr="005D356A">
        <w:noBreakHyphen/>
      </w:r>
      <w:r w:rsidRPr="005D356A">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5D356A" w:rsidRPr="005D356A">
        <w:noBreakHyphen/>
      </w:r>
      <w:r w:rsidRPr="005D356A">
        <w:t>conservation, flood</w:t>
      </w:r>
      <w:r w:rsidR="005D356A" w:rsidRPr="005D356A">
        <w:noBreakHyphen/>
      </w:r>
      <w:r w:rsidRPr="005D356A">
        <w:t>prevention, drainage, irrigation, water management, erosion</w:t>
      </w:r>
      <w:r w:rsidR="005D356A" w:rsidRPr="005D356A">
        <w:noBreakHyphen/>
      </w:r>
      <w:r w:rsidRPr="005D356A">
        <w:t>control or erosion</w:t>
      </w:r>
      <w:r w:rsidR="005D356A" w:rsidRPr="005D356A">
        <w:noBreakHyphen/>
      </w:r>
      <w:r w:rsidRPr="005D356A">
        <w:t>prevention project, or combinations thereof, within its boundaries;  to act as agent for the United States or one of its agencies or for this State or one of its agencies in connection with the acquisition, construction, operation or administration of any soil</w:t>
      </w:r>
      <w:r w:rsidR="005D356A" w:rsidRPr="005D356A">
        <w:noBreakHyphen/>
      </w:r>
      <w:r w:rsidRPr="005D356A">
        <w:t>conservation, flood</w:t>
      </w:r>
      <w:r w:rsidR="005D356A" w:rsidRPr="005D356A">
        <w:noBreakHyphen/>
      </w:r>
      <w:r w:rsidRPr="005D356A">
        <w:t>prevention, drainage, irrigation, water management, erosion</w:t>
      </w:r>
      <w:r w:rsidR="005D356A" w:rsidRPr="005D356A">
        <w:noBreakHyphen/>
      </w:r>
      <w:r w:rsidRPr="005D356A">
        <w:t>control or erosion</w:t>
      </w:r>
      <w:r w:rsidR="005D356A" w:rsidRPr="005D356A">
        <w:noBreakHyphen/>
      </w:r>
      <w:r w:rsidRPr="005D356A">
        <w:t xml:space="preserve">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 </w:t>
      </w: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1280.</w:t>
      </w:r>
      <w:r w:rsidR="00392BE1" w:rsidRPr="005D356A">
        <w:t xml:space="preserve"> Commissioners may require contributions or agreements by landowners or occupiers as to permanent use.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1290.</w:t>
      </w:r>
      <w:r w:rsidR="00392BE1" w:rsidRPr="005D356A">
        <w:t xml:space="preserve"> Provisions as to acquisitions;  operations or dispositions by other public bodies;  property of districts tax free.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1300.</w:t>
      </w:r>
      <w:r w:rsidR="00392BE1" w:rsidRPr="005D356A">
        <w:t xml:space="preserve"> Commissioners of different districts cooperation.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commissioners of any two or more districts organized under the provisions of this chapter may cooperate with one another in the exercise of any or all powers conferred in this chapter.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1310.</w:t>
      </w:r>
      <w:r w:rsidR="00392BE1" w:rsidRPr="005D356A">
        <w:t xml:space="preserve"> Consultation with governing bodies of nearby localities.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1320.</w:t>
      </w:r>
      <w:r w:rsidR="00392BE1" w:rsidRPr="005D356A">
        <w:t xml:space="preserve"> Information to be furnished to State Land Resources Conservation Commission.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2BE1" w:rsidRPr="005D356A">
        <w:t>13.</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6A">
        <w:t xml:space="preserve">  LAND</w:t>
      </w:r>
      <w:r w:rsidR="005D356A" w:rsidRPr="005D356A">
        <w:noBreakHyphen/>
      </w:r>
      <w:r w:rsidRPr="005D356A">
        <w:t>USE REGULATIONS</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1510.</w:t>
      </w:r>
      <w:r w:rsidR="00392BE1" w:rsidRPr="005D356A">
        <w:t xml:space="preserve"> Formulation of land</w:t>
      </w:r>
      <w:r w:rsidRPr="005D356A">
        <w:noBreakHyphen/>
      </w:r>
      <w:r w:rsidR="00392BE1" w:rsidRPr="005D356A">
        <w:t xml:space="preserve">use regulations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commissioners of any district may formulate regulations governing the use of lands within the district in the interest of conserving soil and soil resources and preventing and controlling soil erosion.  The commissioners may conduct such public meetings and public hearings upon tentative regulations as may be necessary to assist them in this work.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1520.</w:t>
      </w:r>
      <w:r w:rsidR="00392BE1" w:rsidRPr="005D356A">
        <w:t xml:space="preserve"> Referendum before adoption of regulations.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commissioners shall not have authority to enact such land</w:t>
      </w:r>
      <w:r w:rsidR="005D356A" w:rsidRPr="005D356A">
        <w:noBreakHyphen/>
      </w:r>
      <w:r w:rsidRPr="005D356A">
        <w:t xml:space="preserve">use regulations into law until after they shall have caused due notice to be given of their intention to conduct a referendum for submission of such regulations to the owners of lands lying within the boundaries of the district for their indication of approval or disapproval of such proposed regulations and until after the commissioners have considered the result of such referendum.  The proposed regulations shall be embodied in a proposed ordinance.  Copies of such proposed ordinance shall be available for the inspection of all eligible voters during the period between publication of such notice and the date of the referendum.  The notice of the referendum shall recite the contents of such proposed ordinance or shall state where copies of such proposed ordinance may be examined.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1530.</w:t>
      </w:r>
      <w:r w:rsidR="00392BE1" w:rsidRPr="005D356A">
        <w:t xml:space="preserve"> Conduct of referendum on regulations.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question shall be submitted by ballots upon which the words, </w:t>
      </w:r>
      <w:r w:rsidR="005D356A" w:rsidRPr="005D356A">
        <w:t>“</w:t>
      </w:r>
      <w:r w:rsidRPr="005D356A">
        <w:t>For approval of proposed ordinance no. ___ prescribing land</w:t>
      </w:r>
      <w:r w:rsidR="005D356A" w:rsidRPr="005D356A">
        <w:noBreakHyphen/>
      </w:r>
      <w:r w:rsidRPr="005D356A">
        <w:t>use regulations for conservation of soil and prevention of erosion</w:t>
      </w:r>
      <w:r w:rsidR="005D356A" w:rsidRPr="005D356A">
        <w:t>”</w:t>
      </w:r>
      <w:r w:rsidRPr="005D356A">
        <w:t xml:space="preserve"> and </w:t>
      </w:r>
      <w:r w:rsidR="005D356A" w:rsidRPr="005D356A">
        <w:t>“</w:t>
      </w:r>
      <w:r w:rsidRPr="005D356A">
        <w:t>Against approval of proposed ordinance no. ___ prescribing land</w:t>
      </w:r>
      <w:r w:rsidR="005D356A" w:rsidRPr="005D356A">
        <w:noBreakHyphen/>
      </w:r>
      <w:r w:rsidRPr="005D356A">
        <w:t>use regulations for conservation of soil and prevention of erosion</w:t>
      </w:r>
      <w:r w:rsidR="005D356A" w:rsidRPr="005D356A">
        <w:t>”</w:t>
      </w:r>
      <w:r w:rsidRPr="005D356A">
        <w:t xml:space="preserve"> shall appear, with a square before each proposition and a direction to insert an X</w:t>
      </w:r>
      <w:r w:rsidR="005D356A" w:rsidRPr="005D356A">
        <w:noBreakHyphen/>
      </w:r>
      <w:r w:rsidRPr="005D356A">
        <w:t xml:space="preserve">mark in the square before one or the other of such propositions as the voter may favor or oppose approval of such proposed ordinance.  The commissioners shall supervise such referendum, shall prescribe appropriate regulations governing the conduct thereof and shall publish the result thereof.  All owners of lands within the district shall be eligible to vote in such referendum.  Only such landowners shall be eligible to vote.  No informalities in the conduct of such referendum or in any matter relating thereto shall invalidate the referendum or the result thereof if notice thereof shall have been given substantially as provided in </w:t>
      </w:r>
      <w:r w:rsidR="005D356A" w:rsidRPr="005D356A">
        <w:t xml:space="preserve">Section </w:t>
      </w:r>
      <w:r w:rsidRPr="005D356A">
        <w:t>48</w:t>
      </w:r>
      <w:r w:rsidR="005D356A" w:rsidRPr="005D356A">
        <w:noBreakHyphen/>
      </w:r>
      <w:r w:rsidRPr="005D356A">
        <w:t>9</w:t>
      </w:r>
      <w:r w:rsidR="005D356A" w:rsidRPr="005D356A">
        <w:noBreakHyphen/>
      </w:r>
      <w:r w:rsidRPr="005D356A">
        <w:t xml:space="preserve">1520 and the referendum shall have been fairly conducted.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1540.</w:t>
      </w:r>
      <w:r w:rsidR="00392BE1" w:rsidRPr="005D356A">
        <w:t xml:space="preserve"> Two</w:t>
      </w:r>
      <w:r w:rsidRPr="005D356A">
        <w:noBreakHyphen/>
      </w:r>
      <w:r w:rsidR="00392BE1" w:rsidRPr="005D356A">
        <w:t xml:space="preserve">thirds vote prerequisite to adoption of regulations.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commissioners shall not have authority to enact such proposed ordinance into law unless at least two thirds of the votes cast in such referendum shall have been cast for approval of the proposed ordinance.  The approval of the proposed ordinance by two thirds of the votes cast in such referendum shall not require the commissioners to enact such proposed ordinance into law.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1550.</w:t>
      </w:r>
      <w:r w:rsidR="00392BE1" w:rsidRPr="005D356A">
        <w:t xml:space="preserve"> Regulations shall have force and effect of law.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Land</w:t>
      </w:r>
      <w:r w:rsidR="005D356A" w:rsidRPr="005D356A">
        <w:noBreakHyphen/>
      </w:r>
      <w:r w:rsidRPr="005D356A">
        <w:t xml:space="preserve">use regulations prescribed in ordinances enacted pursuant to the provisions of this article by the commissioners of any district shall have the force and effect of law in the district and shall be binding and obligatory upon all owners and occupiers of land within such district, including the agencies administering publicly owned lands.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1560.</w:t>
      </w:r>
      <w:r w:rsidR="00392BE1" w:rsidRPr="005D356A">
        <w:t xml:space="preserve"> Amendment, supplementation, or repeal of regulations.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Any owner or occupier of land within such district may at any time file a petition with the commissioners asking that any or all of the land</w:t>
      </w:r>
      <w:r w:rsidR="005D356A" w:rsidRPr="005D356A">
        <w:noBreakHyphen/>
      </w:r>
      <w:r w:rsidRPr="005D356A">
        <w:t>use regulations prescribed in any ordinance adopted by the commissioners under the provisions of this article shall be amended, supplemented or repealed.  Land</w:t>
      </w:r>
      <w:r w:rsidR="005D356A" w:rsidRPr="005D356A">
        <w:noBreakHyphen/>
      </w:r>
      <w:r w:rsidRPr="005D356A">
        <w:t>use regulations adopted pursuant to the provisions of this article shall not be amended, supplemented or repealed except in accordance with the procedure prescribed in this article for adoption of land</w:t>
      </w:r>
      <w:r w:rsidR="005D356A" w:rsidRPr="005D356A">
        <w:noBreakHyphen/>
      </w:r>
      <w:r w:rsidRPr="005D356A">
        <w:t>use regulations.  Referenda on adoption, amendment, supplementation or repeal of land</w:t>
      </w:r>
      <w:r w:rsidR="005D356A" w:rsidRPr="005D356A">
        <w:noBreakHyphen/>
      </w:r>
      <w:r w:rsidRPr="005D356A">
        <w:t xml:space="preserve">use regulations shall not be held more often than once in six months.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1570.</w:t>
      </w:r>
      <w:r w:rsidR="00392BE1" w:rsidRPr="005D356A">
        <w:t xml:space="preserve"> Subjects which regulations may include.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regulations to be adopted by the commissioners under the provisions of this article may include: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(1) Provisions requiring the carrying out of necessary engineering operations, including the construction of terraces, terrace outlets, check dams, dikes, ponds, ditches and other necessary structures;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(2) Provisions requiring observance of particular methods of cultivation, including contour cultivating, contour furrowing, lister furrowing, sowing, planting, strip cropping, changes in cropping systems, seeding and planting of lands with water</w:t>
      </w:r>
      <w:r w:rsidR="005D356A" w:rsidRPr="005D356A">
        <w:noBreakHyphen/>
      </w:r>
      <w:r w:rsidRPr="005D356A">
        <w:t>conserving and erosion</w:t>
      </w:r>
      <w:r w:rsidR="005D356A" w:rsidRPr="005D356A">
        <w:noBreakHyphen/>
      </w:r>
      <w:r w:rsidRPr="005D356A">
        <w:t xml:space="preserve">preventing plants, trees and grasses, forestation and reforestation;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(3) Specifications of cropping programs and tillage practices to be observed; </w:t>
      </w:r>
    </w:p>
    <w:p w:rsidR="00392BE1"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(4) Provisions requiring the retirement from cultivation of highly erosive areas or of areas on which erosion may not be adequately controlled if cultivation is carried on;  and </w:t>
      </w: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(5) Provisions for such other means, measures, operations and programs as may assist conservation of soil resources and prevent or control soil erosion in the district, having due regard to the legislative findings set forth in </w:t>
      </w:r>
      <w:r w:rsidR="005D356A" w:rsidRPr="005D356A">
        <w:t xml:space="preserve">Section </w:t>
      </w:r>
      <w:r w:rsidRPr="005D356A">
        <w:t>48</w:t>
      </w:r>
      <w:r w:rsidR="005D356A" w:rsidRPr="005D356A">
        <w:noBreakHyphen/>
      </w:r>
      <w:r w:rsidRPr="005D356A">
        <w:t>9</w:t>
      </w:r>
      <w:r w:rsidR="005D356A" w:rsidRPr="005D356A">
        <w:noBreakHyphen/>
      </w:r>
      <w:r w:rsidRPr="005D356A">
        <w:t xml:space="preserve">20.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1580.</w:t>
      </w:r>
      <w:r w:rsidR="00392BE1" w:rsidRPr="005D356A">
        <w:t xml:space="preserve"> Uniformity of regulations;  exceptions.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regulations shall be uniform throughout the territory comprised within the district except that the commissioners may classify the lands within the district with reference to such factors as soil type, degree of slope, degree of erosion threatened or existing, cropping and tillage practices in use and other relevant factors and may provide regulations varying with the type or class of land affected, but uniform as to all lands within each class or type.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1590.</w:t>
      </w:r>
      <w:r w:rsidR="00392BE1" w:rsidRPr="005D356A">
        <w:t xml:space="preserve"> Printing of copies of regulations.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Copies of land</w:t>
      </w:r>
      <w:r w:rsidR="005D356A" w:rsidRPr="005D356A">
        <w:noBreakHyphen/>
      </w:r>
      <w:r w:rsidRPr="005D356A">
        <w:t xml:space="preserve">use regulations adopted under the provisions of this article shall be printed and made available to all owners and occupiers of lands lying within the district.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1600.</w:t>
      </w:r>
      <w:r w:rsidR="00392BE1" w:rsidRPr="005D356A">
        <w:t xml:space="preserve"> Entry on lands to check observance.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commissioners may go upon any lands within the district to determine whether land</w:t>
      </w:r>
      <w:r w:rsidR="005D356A" w:rsidRPr="005D356A">
        <w:noBreakHyphen/>
      </w:r>
      <w:r w:rsidRPr="005D356A">
        <w:t xml:space="preserve">use regulations adopted under the provisions of this article are being observed.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1610.</w:t>
      </w:r>
      <w:r w:rsidR="00392BE1" w:rsidRPr="005D356A">
        <w:t xml:space="preserve"> Petition to court for enforcement.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When the commissioners of any district shall find that any of the provisions of land</w:t>
      </w:r>
      <w:r w:rsidR="005D356A" w:rsidRPr="005D356A">
        <w:noBreakHyphen/>
      </w:r>
      <w:r w:rsidRPr="005D356A">
        <w:t>use regulations adopted in accordance with the provisions of this article are not being observed on particular lands, and that such nonobservance tends to increase erosion on such lands and is interfering with the prevention or control of erosion on other lands within the district, the commissioners may present to the court of common pleas for the county or any county within which the lands of the defendant may lie a petition, duly verified, setting forth the adoption of the ordinance prescribing land</w:t>
      </w:r>
      <w:r w:rsidR="005D356A" w:rsidRPr="005D356A">
        <w:noBreakHyphen/>
      </w:r>
      <w:r w:rsidRPr="005D356A">
        <w:t xml:space="preserve">use regulations, the failure of the defendant landowner or occupier to observe such regulations and to perform particular work, operations or avoidances as required thereby and that such nonobservance tends to increase erosion on such lands and is interfering with the prevention or control of erosion on other lands within the district and praying the court to require the defendant to perform the work, operations or avoidances within a reasonable time and to order that if the defendant shall fail so to perform the commissioners may go on the land, perform the work or other operations or otherwise bring the condition of such lands into conformity with the requirements of such regulations and recover the costs and expenses thereof, with interest, from the owner of such land.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1620.</w:t>
      </w:r>
      <w:r w:rsidR="00392BE1" w:rsidRPr="005D356A">
        <w:t xml:space="preserve"> Hearing and order of court on petition for enforcement.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Upon the presentation of such petition the court shall cause process to be issued against the defendant and shall hear the case.  If it shall appear to the court that testimony is necessary for the proper disposition of the matter, it may take evidence or appoint a referee to take such evidence as it may direct and report it to the court with his findings of fact and conclusions of law, which shall constitute a part of the proceedings upon which the determination of the court shall be made.  The court may dismiss the petition or it may require the defendant to perform the work, operations or avoidances and may provide that, upon the failure of the defendant to initiate such performance within the time specified in the order of the court and to prosecute it to completion with reasonable diligence, the commissioners may enter upon the lands involved and perform the work or operations or otherwise bring the condition of such lands into conformity with the requirements of the regulations and recover the costs and expenses thereof, with interest at the rate of five percent per annum, from the owner of such lands.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1630.</w:t>
      </w:r>
      <w:r w:rsidR="00392BE1" w:rsidRPr="005D356A">
        <w:t xml:space="preserve"> Judgment for commission</w:t>
      </w:r>
      <w:r w:rsidRPr="005D356A">
        <w:t>’</w:t>
      </w:r>
      <w:r w:rsidR="00392BE1" w:rsidRPr="005D356A">
        <w:t xml:space="preserve">s expenses after completion of work;  costs and attorney fees.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court shall retain jurisdiction of the case until after the work has been completed.  Upon completion of such work pursuant to such order of the court the commissioners may file a petition with the court, a copy of which shall be served upon the defendant in the case, stating the costs and expenses sustained by them in the performance of the work and praying judgment therefor with interest.  The court shall have jurisdiction to enter judgment for the amount of such costs and expenses, with interest at the rate of five percent per annum until paid, together with the costs of suit, including a reasonable attorney</w:t>
      </w:r>
      <w:r w:rsidR="005D356A" w:rsidRPr="005D356A">
        <w:t>’</w:t>
      </w:r>
      <w:r w:rsidRPr="005D356A">
        <w:t xml:space="preserve">s fee to be fixed by the court.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2BE1" w:rsidRPr="005D356A">
        <w:t>15.</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6A">
        <w:t xml:space="preserve">  BOARDS OF ADJUSTMENT</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1810.</w:t>
      </w:r>
      <w:r w:rsidR="00392BE1" w:rsidRPr="005D356A">
        <w:t xml:space="preserve"> Establishment and appointment of members of board of adjustment.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When the commissioners of any district organized under the provisions of this chapter shall adopt an ordinance prescribing land</w:t>
      </w:r>
      <w:r w:rsidR="005D356A" w:rsidRPr="005D356A">
        <w:noBreakHyphen/>
      </w:r>
      <w:r w:rsidRPr="005D356A">
        <w:t xml:space="preserve">use regulations in accordance with the provisions of Article 13 of this chapter they shall further provide by ordinance for the establishment of a board of adjustment.  Such board of adjustment shall consist of three members, each to be appointed for a term of three years, except that the members first appointed shall be appointed for terms of one, two and three years, respectively.  The members of each such board shall be appointed by the department, with the advice and approval of the commissioners of the district for which such board has been established, and shall be removable, upon notice and hearing, for neglect of duty or malfeasance in office, but for no other reason, such hearing to be conducted jointly by the department and the commissioners of the district.  Vacancies in the board shall be filled in the same manner as original appointments, and shall be for the unexpired term of the member whose term becomes vacant.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1820.</w:t>
      </w:r>
      <w:r w:rsidR="00392BE1" w:rsidRPr="005D356A">
        <w:t xml:space="preserve"> Eligibility and compensation of members;  expenses.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Members of the board and the commissioners of the district shall be ineligible to appointment as members of the board during their tenure of such other office.  The members of the board shall receive compensation for their services at a per diem rate to be determined by the department for time spent on the work of the board, in addition to expenses, including traveling expenses, necessarily incurred in the discharge of their duties.  The commissioners shall pay the necessary administrative and other expenses of operation incurred by the board upon the certificate of the chairman of the board.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1830.</w:t>
      </w:r>
      <w:r w:rsidR="00392BE1" w:rsidRPr="005D356A">
        <w:t xml:space="preserve"> Chairman;  rules;  quorum;  meetings;  records.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The board shall adopt rules to govern its procedures, which rules shall be in accordance with the provisions of this chapter and with the provisions of any ordinance adopted pursuant to Article 13 of this chapter.  The board shall designate a chairman from among its members and may, from time to time, change such designation.  Meetings of the board shall be held at the call of the chairman and at such other times as the board may determine.  Any two members of the board shall constitute a quorum.  The chairman, or in his absence such other member of the board as he may designate to serve as acting chairman, may administer oaths and compel the attendance of witnesses.  All meetings of the board shall be open to the public.  The board shall keep a full and accurate record of all proceedings, of all documents filed with it and of all orders entered, which shall be filed in the office of the board and shall be a public record.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1840.</w:t>
      </w:r>
      <w:r w:rsidR="00392BE1" w:rsidRPr="005D356A">
        <w:t xml:space="preserve"> Hardship petitions.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A land occupier may file a petition with the board alleging that there are great practical difficulties or unnecessary hardships in the way of his carrying out upon his lands the strict letter of the land</w:t>
      </w:r>
      <w:r w:rsidR="005D356A" w:rsidRPr="005D356A">
        <w:noBreakHyphen/>
      </w:r>
      <w:r w:rsidRPr="005D356A">
        <w:t>use regulations prescribed by ordinance approved by the commissioners and praying the board to authorize a variance from the terms of the land</w:t>
      </w:r>
      <w:r w:rsidR="005D356A" w:rsidRPr="005D356A">
        <w:noBreakHyphen/>
      </w:r>
      <w:r w:rsidRPr="005D356A">
        <w:t xml:space="preserve">use regulations in the application of such regulations to the lands occupied by the petitioner.  Copies of such petition shall be served by the petitioner upon the chairman of the commissioners of the district within which his lands are located and upon the director of the department.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1850.</w:t>
      </w:r>
      <w:r w:rsidR="00392BE1" w:rsidRPr="005D356A">
        <w:t xml:space="preserve"> Hearing and action on hardship petition.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The board shall fix a time for the hearing of the petition and cause due notice of such hearing to be given.  The commissioners of the district and the department may appear and be heard at such hearing.  Any occupier of lands lying within the district who shall object to the authorizing of the variance prayed for may intervene and become a party to the proceedings.  Any party to the hearing before the board may appear in person, by agent or by attorney.  If, upon the facts presented at such hearing, the board shall determine that there are great practical difficulties or unnecessary hardships in the way of applying the strict letter of any of the land</w:t>
      </w:r>
      <w:r w:rsidR="005D356A" w:rsidRPr="005D356A">
        <w:noBreakHyphen/>
      </w:r>
      <w:r w:rsidRPr="005D356A">
        <w:t>use regulations upon the lands of the petitioner, it shall make and record such determination and shall make and record findings of fact as to the specific conditions which establish such great practical difficulties or unnecessary hardships.  Upon the basis of such findings and determination the board may by order authorize such variance from the terms of the land</w:t>
      </w:r>
      <w:r w:rsidR="005D356A" w:rsidRPr="005D356A">
        <w:noBreakHyphen/>
      </w:r>
      <w:r w:rsidRPr="005D356A">
        <w:t>use regulations, in their application to the lands of the petitioner, as will relieve such great practical difficulties or unnecessary hardships and will not be contrary to the public interest and such that the spirit of the land</w:t>
      </w:r>
      <w:r w:rsidR="005D356A" w:rsidRPr="005D356A">
        <w:noBreakHyphen/>
      </w:r>
      <w:r w:rsidRPr="005D356A">
        <w:t xml:space="preserve">use regulations shall be observed, the public health, safety and welfare secured and substantial justice done.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1860.</w:t>
      </w:r>
      <w:r w:rsidR="00392BE1" w:rsidRPr="005D356A">
        <w:t xml:space="preserve"> Petition for court review.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Any petitioner, the commissioners of the district or any intervening party, aggrieved by an order of the board granting or denying, in whole or in part, the relief sought, may obtain a review of such order in the court of common pleas for the county or any county in which the lands of the petitioner may lie, by filing in such court a petition praying that the order of the board be modified or set aside.  A copy of such petition shall forthwith be served upon the parties to the hearing before the board and thereupon the party seeking review shall file in the court a transcript of the entire record in the proceedings, certified by the board, including the documents and testimony upon which the order complained of was entered and the findings, determination and order of the board.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rPr>
          <w:b/>
        </w:rPr>
        <w:t xml:space="preserve">SECTION </w:t>
      </w:r>
      <w:r w:rsidR="00392BE1" w:rsidRPr="005D356A">
        <w:rPr>
          <w:b/>
        </w:rPr>
        <w:t>48</w:t>
      </w:r>
      <w:r w:rsidRPr="005D356A">
        <w:rPr>
          <w:b/>
        </w:rPr>
        <w:noBreakHyphen/>
      </w:r>
      <w:r w:rsidR="00392BE1" w:rsidRPr="005D356A">
        <w:rPr>
          <w:b/>
        </w:rPr>
        <w:t>9</w:t>
      </w:r>
      <w:r w:rsidRPr="005D356A">
        <w:rPr>
          <w:b/>
        </w:rPr>
        <w:noBreakHyphen/>
      </w:r>
      <w:r w:rsidR="00392BE1" w:rsidRPr="005D356A">
        <w:rPr>
          <w:b/>
        </w:rPr>
        <w:t>1870.</w:t>
      </w:r>
      <w:r w:rsidR="00392BE1" w:rsidRPr="005D356A">
        <w:t xml:space="preserve"> Hearing and order of court on petition for review. </w:t>
      </w:r>
    </w:p>
    <w:p w:rsid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6A" w:rsidRPr="005D356A" w:rsidRDefault="00392BE1"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6A">
        <w:t xml:space="preserve">Upon such filing the court shall cause notice thereof to be served upon the parties and shall have jurisdiction of the proceedings and of the questions determined or to be determined therein and may grant such temporary relief as it deems just and proper and make and enter a decree enforcing, modifying and enforcing as so modified or setting aside, in whole or in part, the order of the board.  No contention that has not been urged before the board shall be considered by the court unless the failure or neglect to urge such contention shall be excused because of extraordinary circumstances.  The findings of the board as to the facts, if supported by evidence, shall be conclusive.  If any party shall apply to the court for leave to produce additional evidence and shall show to the satisfaction of the court that such evidence is material and that there were reasonable grounds for the failure to produce such evidence in the hearing before the board, the court may order such additional evidence to be taken before the board and made a part of the transcript.  The board may modify its findings as to the facts or make new findings, taking into consideration the additional evidence so taken and filed, and it shall file such modified or new findings which, if supported by evidence, shall be conclusive and shall file with the court its recommendation, if any, for the modification or setting aside of its original order.  The jurisdiction of the court shall be exclusive and its judgment and decree shall be final, except that it shall be subject to review in the same manner as are other judgments or decrees of the court. </w:t>
      </w:r>
    </w:p>
    <w:p w:rsidR="005D356A" w:rsidRPr="005D356A" w:rsidRDefault="005D356A"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D356A" w:rsidRDefault="000F013B" w:rsidP="005D35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D356A" w:rsidSect="005D35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56A" w:rsidRDefault="005D356A" w:rsidP="005D356A">
      <w:r>
        <w:separator/>
      </w:r>
    </w:p>
  </w:endnote>
  <w:endnote w:type="continuationSeparator" w:id="1">
    <w:p w:rsidR="005D356A" w:rsidRDefault="005D356A" w:rsidP="005D3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6A" w:rsidRPr="005D356A" w:rsidRDefault="005D356A" w:rsidP="005D35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6A" w:rsidRPr="005D356A" w:rsidRDefault="005D356A" w:rsidP="005D35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6A" w:rsidRPr="005D356A" w:rsidRDefault="005D356A" w:rsidP="005D35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56A" w:rsidRDefault="005D356A" w:rsidP="005D356A">
      <w:r>
        <w:separator/>
      </w:r>
    </w:p>
  </w:footnote>
  <w:footnote w:type="continuationSeparator" w:id="1">
    <w:p w:rsidR="005D356A" w:rsidRDefault="005D356A" w:rsidP="005D3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6A" w:rsidRPr="005D356A" w:rsidRDefault="005D356A" w:rsidP="005D35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6A" w:rsidRPr="005D356A" w:rsidRDefault="005D356A" w:rsidP="005D35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6A" w:rsidRPr="005D356A" w:rsidRDefault="005D356A" w:rsidP="005D35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92BE1"/>
    <w:rsid w:val="0006261B"/>
    <w:rsid w:val="000638C0"/>
    <w:rsid w:val="000D5AB8"/>
    <w:rsid w:val="000F013B"/>
    <w:rsid w:val="0027637E"/>
    <w:rsid w:val="00276406"/>
    <w:rsid w:val="00277858"/>
    <w:rsid w:val="00392BE1"/>
    <w:rsid w:val="004E3C74"/>
    <w:rsid w:val="005D356A"/>
    <w:rsid w:val="006444A6"/>
    <w:rsid w:val="00790341"/>
    <w:rsid w:val="0079259B"/>
    <w:rsid w:val="008078F9"/>
    <w:rsid w:val="00B406E9"/>
    <w:rsid w:val="00E14791"/>
    <w:rsid w:val="00E67B65"/>
    <w:rsid w:val="00F12738"/>
    <w:rsid w:val="00F85B1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D356A"/>
    <w:pPr>
      <w:tabs>
        <w:tab w:val="center" w:pos="4680"/>
        <w:tab w:val="right" w:pos="9360"/>
      </w:tabs>
    </w:pPr>
  </w:style>
  <w:style w:type="character" w:customStyle="1" w:styleId="HeaderChar">
    <w:name w:val="Header Char"/>
    <w:basedOn w:val="DefaultParagraphFont"/>
    <w:link w:val="Header"/>
    <w:uiPriority w:val="99"/>
    <w:semiHidden/>
    <w:rsid w:val="005D356A"/>
    <w:rPr>
      <w:sz w:val="22"/>
      <w:szCs w:val="24"/>
    </w:rPr>
  </w:style>
  <w:style w:type="paragraph" w:styleId="Footer">
    <w:name w:val="footer"/>
    <w:basedOn w:val="Normal"/>
    <w:link w:val="FooterChar"/>
    <w:uiPriority w:val="99"/>
    <w:semiHidden/>
    <w:unhideWhenUsed/>
    <w:rsid w:val="005D356A"/>
    <w:pPr>
      <w:tabs>
        <w:tab w:val="center" w:pos="4680"/>
        <w:tab w:val="right" w:pos="9360"/>
      </w:tabs>
    </w:pPr>
  </w:style>
  <w:style w:type="character" w:customStyle="1" w:styleId="FooterChar">
    <w:name w:val="Footer Char"/>
    <w:basedOn w:val="DefaultParagraphFont"/>
    <w:link w:val="Footer"/>
    <w:uiPriority w:val="99"/>
    <w:semiHidden/>
    <w:rsid w:val="005D356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11728</Words>
  <Characters>66854</Characters>
  <Application>Microsoft Office Word</Application>
  <DocSecurity>0</DocSecurity>
  <Lines>557</Lines>
  <Paragraphs>156</Paragraphs>
  <ScaleCrop>false</ScaleCrop>
  <Company/>
  <LinksUpToDate>false</LinksUpToDate>
  <CharactersWithSpaces>78426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