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59" w:rsidRDefault="00A87F59">
      <w:pPr>
        <w:jc w:val="center"/>
      </w:pPr>
      <w:r>
        <w:t>DISCLAIMER</w:t>
      </w:r>
    </w:p>
    <w:p w:rsidR="00A87F59" w:rsidRDefault="00A87F59"/>
    <w:p w:rsidR="00A87F59" w:rsidRDefault="00A87F5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7F59" w:rsidRDefault="00A87F59"/>
    <w:p w:rsidR="00A87F59" w:rsidRDefault="00A87F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7F59" w:rsidRDefault="00A87F59"/>
    <w:p w:rsidR="00A87F59" w:rsidRDefault="00A87F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7F59" w:rsidRDefault="00A87F59"/>
    <w:p w:rsidR="00A87F59" w:rsidRDefault="00A87F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7F59" w:rsidRDefault="00A87F59"/>
    <w:p w:rsidR="00A87F59" w:rsidRDefault="00A87F59">
      <w:r>
        <w:br w:type="page"/>
      </w:r>
    </w:p>
    <w:p w:rsidR="001826F1" w:rsidRDefault="00616826"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6F1">
        <w:t>CHAPTER 9.</w:t>
      </w: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6F1" w:rsidRPr="001826F1" w:rsidRDefault="00616826"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6F1">
        <w:t xml:space="preserve"> FORT WATSON MEMORIAL</w:t>
      </w:r>
    </w:p>
    <w:p w:rsidR="001826F1" w:rsidRP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rPr>
          <w:b/>
        </w:rPr>
        <w:t xml:space="preserve">SECTION </w:t>
      </w:r>
      <w:r w:rsidR="00616826" w:rsidRPr="001826F1">
        <w:rPr>
          <w:b/>
        </w:rPr>
        <w:t>51</w:t>
      </w:r>
      <w:r w:rsidRPr="001826F1">
        <w:rPr>
          <w:b/>
        </w:rPr>
        <w:noBreakHyphen/>
      </w:r>
      <w:r w:rsidR="00616826" w:rsidRPr="001826F1">
        <w:rPr>
          <w:b/>
        </w:rPr>
        <w:t>9</w:t>
      </w:r>
      <w:r w:rsidRPr="001826F1">
        <w:rPr>
          <w:b/>
        </w:rPr>
        <w:noBreakHyphen/>
      </w:r>
      <w:r w:rsidR="00616826" w:rsidRPr="001826F1">
        <w:rPr>
          <w:b/>
        </w:rPr>
        <w:t>10.</w:t>
      </w:r>
      <w:r w:rsidR="00616826" w:rsidRPr="001826F1">
        <w:t xml:space="preserve"> Acquisition of lands in area of Fort Watson. </w:t>
      </w: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Pr="001826F1" w:rsidRDefault="00616826"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t xml:space="preserve">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 </w:t>
      </w:r>
    </w:p>
    <w:p w:rsidR="001826F1" w:rsidRP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rPr>
          <w:b/>
        </w:rPr>
        <w:t xml:space="preserve">SECTION </w:t>
      </w:r>
      <w:r w:rsidR="00616826" w:rsidRPr="001826F1">
        <w:rPr>
          <w:b/>
        </w:rPr>
        <w:t>51</w:t>
      </w:r>
      <w:r w:rsidRPr="001826F1">
        <w:rPr>
          <w:b/>
        </w:rPr>
        <w:noBreakHyphen/>
      </w:r>
      <w:r w:rsidR="00616826" w:rsidRPr="001826F1">
        <w:rPr>
          <w:b/>
        </w:rPr>
        <w:t>9</w:t>
      </w:r>
      <w:r w:rsidRPr="001826F1">
        <w:rPr>
          <w:b/>
        </w:rPr>
        <w:noBreakHyphen/>
      </w:r>
      <w:r w:rsidR="00616826" w:rsidRPr="001826F1">
        <w:rPr>
          <w:b/>
        </w:rPr>
        <w:t>20.</w:t>
      </w:r>
      <w:r w:rsidR="00616826" w:rsidRPr="001826F1">
        <w:t xml:space="preserve"> Designation of property and area. </w:t>
      </w: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Pr="001826F1" w:rsidRDefault="00616826"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t xml:space="preserve">The property and area when acquired and improved shall be known as the </w:t>
      </w:r>
      <w:r w:rsidR="001826F1" w:rsidRPr="001826F1">
        <w:t>“</w:t>
      </w:r>
      <w:r w:rsidRPr="001826F1">
        <w:t>Fort Watson Memorial.</w:t>
      </w:r>
      <w:r w:rsidR="001826F1" w:rsidRPr="001826F1">
        <w:t>”</w:t>
      </w:r>
      <w:r w:rsidRPr="001826F1">
        <w:t xml:space="preserve"> </w:t>
      </w:r>
    </w:p>
    <w:p w:rsidR="001826F1" w:rsidRP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rPr>
          <w:b/>
        </w:rPr>
        <w:t xml:space="preserve">SECTION </w:t>
      </w:r>
      <w:r w:rsidR="00616826" w:rsidRPr="001826F1">
        <w:rPr>
          <w:b/>
        </w:rPr>
        <w:t>51</w:t>
      </w:r>
      <w:r w:rsidRPr="001826F1">
        <w:rPr>
          <w:b/>
        </w:rPr>
        <w:noBreakHyphen/>
      </w:r>
      <w:r w:rsidR="00616826" w:rsidRPr="001826F1">
        <w:rPr>
          <w:b/>
        </w:rPr>
        <w:t>9</w:t>
      </w:r>
      <w:r w:rsidRPr="001826F1">
        <w:rPr>
          <w:b/>
        </w:rPr>
        <w:noBreakHyphen/>
      </w:r>
      <w:r w:rsidR="00616826" w:rsidRPr="001826F1">
        <w:rPr>
          <w:b/>
        </w:rPr>
        <w:t>30.</w:t>
      </w:r>
      <w:r w:rsidR="00616826" w:rsidRPr="001826F1">
        <w:t xml:space="preserve"> Improvement, protection and maintenance. </w:t>
      </w:r>
    </w:p>
    <w:p w:rsid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6F1" w:rsidRPr="001826F1" w:rsidRDefault="00616826"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6F1">
        <w:t xml:space="preserve">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 </w:t>
      </w:r>
    </w:p>
    <w:p w:rsidR="001826F1" w:rsidRPr="001826F1" w:rsidRDefault="001826F1"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826F1" w:rsidRDefault="000F013B" w:rsidP="001826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826F1" w:rsidSect="001826F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F1" w:rsidRDefault="001826F1" w:rsidP="001826F1">
      <w:r>
        <w:separator/>
      </w:r>
    </w:p>
  </w:endnote>
  <w:endnote w:type="continuationSeparator" w:id="1">
    <w:p w:rsidR="001826F1" w:rsidRDefault="001826F1" w:rsidP="001826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F1" w:rsidRDefault="001826F1" w:rsidP="001826F1">
      <w:r>
        <w:separator/>
      </w:r>
    </w:p>
  </w:footnote>
  <w:footnote w:type="continuationSeparator" w:id="1">
    <w:p w:rsidR="001826F1" w:rsidRDefault="001826F1" w:rsidP="00182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F1" w:rsidRPr="001826F1" w:rsidRDefault="001826F1" w:rsidP="001826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6826"/>
    <w:rsid w:val="0001697E"/>
    <w:rsid w:val="0006261B"/>
    <w:rsid w:val="000638C0"/>
    <w:rsid w:val="000D5AB8"/>
    <w:rsid w:val="000F013B"/>
    <w:rsid w:val="001826F1"/>
    <w:rsid w:val="0027637E"/>
    <w:rsid w:val="00276406"/>
    <w:rsid w:val="00277858"/>
    <w:rsid w:val="004E3C74"/>
    <w:rsid w:val="00616826"/>
    <w:rsid w:val="006444A6"/>
    <w:rsid w:val="006B76F9"/>
    <w:rsid w:val="008078F9"/>
    <w:rsid w:val="00A87F5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826F1"/>
    <w:pPr>
      <w:tabs>
        <w:tab w:val="center" w:pos="4680"/>
        <w:tab w:val="right" w:pos="9360"/>
      </w:tabs>
    </w:pPr>
  </w:style>
  <w:style w:type="character" w:customStyle="1" w:styleId="HeaderChar">
    <w:name w:val="Header Char"/>
    <w:basedOn w:val="DefaultParagraphFont"/>
    <w:link w:val="Header"/>
    <w:uiPriority w:val="99"/>
    <w:semiHidden/>
    <w:rsid w:val="001826F1"/>
    <w:rPr>
      <w:sz w:val="22"/>
      <w:szCs w:val="24"/>
    </w:rPr>
  </w:style>
  <w:style w:type="paragraph" w:styleId="Footer">
    <w:name w:val="footer"/>
    <w:basedOn w:val="Normal"/>
    <w:link w:val="FooterChar"/>
    <w:uiPriority w:val="99"/>
    <w:semiHidden/>
    <w:unhideWhenUsed/>
    <w:rsid w:val="001826F1"/>
    <w:pPr>
      <w:tabs>
        <w:tab w:val="center" w:pos="4680"/>
        <w:tab w:val="right" w:pos="9360"/>
      </w:tabs>
    </w:pPr>
  </w:style>
  <w:style w:type="character" w:customStyle="1" w:styleId="FooterChar">
    <w:name w:val="Footer Char"/>
    <w:basedOn w:val="DefaultParagraphFont"/>
    <w:link w:val="Footer"/>
    <w:uiPriority w:val="99"/>
    <w:semiHidden/>
    <w:rsid w:val="001826F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