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17" w:rsidRDefault="00732A17">
      <w:pPr>
        <w:jc w:val="center"/>
      </w:pPr>
      <w:r>
        <w:t>DISCLAIMER</w:t>
      </w:r>
    </w:p>
    <w:p w:rsidR="00732A17" w:rsidRDefault="00732A17"/>
    <w:p w:rsidR="00732A17" w:rsidRDefault="00732A1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32A17" w:rsidRDefault="00732A17"/>
    <w:p w:rsidR="00732A17" w:rsidRDefault="00732A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2A17" w:rsidRDefault="00732A17"/>
    <w:p w:rsidR="00732A17" w:rsidRDefault="00732A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2A17" w:rsidRDefault="00732A17"/>
    <w:p w:rsidR="00732A17" w:rsidRDefault="00732A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2A17" w:rsidRDefault="00732A17"/>
    <w:p w:rsidR="00732A17" w:rsidRDefault="00732A17">
      <w:pPr>
        <w:rPr>
          <w:rFonts w:cs="Times New Roman"/>
        </w:rPr>
      </w:pPr>
      <w:r>
        <w:rPr>
          <w:rFonts w:cs="Times New Roman"/>
        </w:rPr>
        <w:br w:type="page"/>
      </w:r>
    </w:p>
    <w:p w:rsid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9AA">
        <w:rPr>
          <w:rFonts w:cs="Times New Roman"/>
        </w:rPr>
        <w:t>CHAPTER 39.</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9AA">
        <w:rPr>
          <w:rFonts w:cs="Times New Roman"/>
        </w:rPr>
        <w:t xml:space="preserve"> EXECUTIONS AND JUDICIAL SALES GENERALLY</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5F17" w:rsidRPr="005039AA">
        <w:rPr>
          <w:rFonts w:cs="Times New Roman"/>
        </w:rPr>
        <w:t>1.</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9AA">
        <w:rPr>
          <w:rFonts w:cs="Times New Roman"/>
        </w:rPr>
        <w:t xml:space="preserve"> GENERAL PROVISIONS</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10.</w:t>
      </w:r>
      <w:r w:rsidR="00EB5F17" w:rsidRPr="005039AA">
        <w:rPr>
          <w:rFonts w:cs="Times New Roman"/>
        </w:rPr>
        <w:t xml:space="preserve"> Kinds of execution.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20.</w:t>
      </w:r>
      <w:r w:rsidR="00EB5F17" w:rsidRPr="005039AA">
        <w:rPr>
          <w:rFonts w:cs="Times New Roman"/>
        </w:rPr>
        <w:t xml:space="preserve"> Executions of course within ten years.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lastRenderedPageBreak/>
        <w:t xml:space="preserve">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30.</w:t>
      </w:r>
      <w:r w:rsidR="00EB5F17" w:rsidRPr="005039AA">
        <w:rPr>
          <w:rFonts w:cs="Times New Roman"/>
        </w:rPr>
        <w:t xml:space="preserve"> Issuance of executions;  effective period.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40.</w:t>
      </w:r>
      <w:r w:rsidR="00EB5F17" w:rsidRPr="005039AA">
        <w:rPr>
          <w:rFonts w:cs="Times New Roman"/>
        </w:rPr>
        <w:t xml:space="preserve"> Counties to which execution may be issued.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50.</w:t>
      </w:r>
      <w:r w:rsidR="00EB5F17" w:rsidRPr="005039AA">
        <w:rPr>
          <w:rFonts w:cs="Times New Roman"/>
        </w:rPr>
        <w:t xml:space="preserve"> Execution against the person.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If the action be one in which the defendant might have been arrested, as provided in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17</w:t>
      </w:r>
      <w:r w:rsidR="005039AA" w:rsidRPr="005039AA">
        <w:rPr>
          <w:rFonts w:cs="Times New Roman"/>
        </w:rPr>
        <w:noBreakHyphen/>
      </w:r>
      <w:r w:rsidRPr="005039AA">
        <w:rPr>
          <w:rFonts w:cs="Times New Roman"/>
        </w:rPr>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in this Code provided, or unless the complaint contains a statement of facts showing one or more of the causes of arrest required by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17</w:t>
      </w:r>
      <w:r w:rsidR="005039AA" w:rsidRPr="005039AA">
        <w:rPr>
          <w:rFonts w:cs="Times New Roman"/>
        </w:rPr>
        <w:noBreakHyphen/>
      </w:r>
      <w:r w:rsidRPr="005039AA">
        <w:rPr>
          <w:rFonts w:cs="Times New Roman"/>
        </w:rPr>
        <w:t xml:space="preserve">20.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60.</w:t>
      </w:r>
      <w:r w:rsidR="00EB5F17" w:rsidRPr="005039AA">
        <w:rPr>
          <w:rFonts w:cs="Times New Roman"/>
        </w:rPr>
        <w:t xml:space="preserve"> Execution against married woman.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An execution may issue against a married woman, and it shall direct the levy and collection of the amount of the judgment against her from her separate property, and not otherwise.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70.</w:t>
      </w:r>
      <w:r w:rsidR="00EB5F17" w:rsidRPr="005039AA">
        <w:rPr>
          <w:rFonts w:cs="Times New Roman"/>
        </w:rPr>
        <w:t xml:space="preserve"> Executions may be taken out by administrators de bonis non.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When any judgment after a verdict shall be had by or in the name of any executor or administrator, an administrator de bonis non may take out execution upon such judgment.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80.</w:t>
      </w:r>
      <w:r w:rsidR="00EB5F17" w:rsidRPr="005039AA">
        <w:rPr>
          <w:rFonts w:cs="Times New Roman"/>
        </w:rPr>
        <w:t xml:space="preserve"> Contents of executions.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 </w:t>
      </w: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(1) If it be against the property of the judgment debtor, to satisfy the judgment out of the personal property of such debtor and, if sufficient personal property cannot be found, out of the real property belonging to him; </w:t>
      </w: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(2) If it be against real or personal property in the hands of personal representatives, heirs, devisees, legatees, tenants of real property or trustees, to satisfy the judgment out of such property; </w:t>
      </w: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(3) If it be against the person of the judgment debtor, to arrest such debtor and commit him to the jail of the county until he shall pay the judgment or be discharged according to law;  or </w:t>
      </w: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90.</w:t>
      </w:r>
      <w:r w:rsidR="00EB5F17" w:rsidRPr="005039AA">
        <w:rPr>
          <w:rFonts w:cs="Times New Roman"/>
        </w:rPr>
        <w:t xml:space="preserve"> Executions on judgments of inferior courts.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When judgment shall have been rendered in a court of a magistrate or other inferior court and docketed in the office of the clerk of the circuit court the application for leave to issue execution must be to the circuit court of the county in which the judgment was rendered.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100.</w:t>
      </w:r>
      <w:r w:rsidR="00EB5F17" w:rsidRPr="005039AA">
        <w:rPr>
          <w:rFonts w:cs="Times New Roman"/>
        </w:rPr>
        <w:t xml:space="preserve"> Execution constitutes no lien on personal property prior to levy.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Executions shall not bind the personal property of the debtor, but personal property shall only be bound by actual attachment or levy thereon for the period of four months from the date of such levy.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110.</w:t>
      </w:r>
      <w:r w:rsidR="00EB5F17" w:rsidRPr="005039AA">
        <w:rPr>
          <w:rFonts w:cs="Times New Roman"/>
        </w:rPr>
        <w:t xml:space="preserve"> Sheriff may break into house in certain cases.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120.</w:t>
      </w:r>
      <w:r w:rsidR="00EB5F17" w:rsidRPr="005039AA">
        <w:rPr>
          <w:rFonts w:cs="Times New Roman"/>
        </w:rPr>
        <w:t xml:space="preserve"> Sheriff to keep memorandum of levy;  schedule.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130.</w:t>
      </w:r>
      <w:r w:rsidR="00EB5F17" w:rsidRPr="005039AA">
        <w:rPr>
          <w:rFonts w:cs="Times New Roman"/>
        </w:rPr>
        <w:t xml:space="preserve"> Returns.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140.</w:t>
      </w:r>
      <w:r w:rsidR="00EB5F17" w:rsidRPr="005039AA">
        <w:rPr>
          <w:rFonts w:cs="Times New Roman"/>
        </w:rPr>
        <w:t xml:space="preserve"> Failure or neglect to make return.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For failure or neglect to make any of the returns mentioned in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130 or for any false return the sheriff or other officer as therein stated shall be subject to rule, attachment, action, penalty and all other consequences provided by law for neglect of duty by executive or judicial officers.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150.</w:t>
      </w:r>
      <w:r w:rsidR="00EB5F17" w:rsidRPr="005039AA">
        <w:rPr>
          <w:rFonts w:cs="Times New Roman"/>
        </w:rPr>
        <w:t xml:space="preserve"> Sheriff must give notice of money collected.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5F17" w:rsidRPr="005039AA">
        <w:rPr>
          <w:rFonts w:cs="Times New Roman"/>
        </w:rPr>
        <w:t>3.</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9AA">
        <w:rPr>
          <w:rFonts w:cs="Times New Roman"/>
        </w:rPr>
        <w:t xml:space="preserve"> DISCOVERY;  ARREST;  GARNISHMENT;  RECEIVERS AND THE LIKE</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310.</w:t>
      </w:r>
      <w:r w:rsidR="00EB5F17" w:rsidRPr="005039AA">
        <w:rPr>
          <w:rFonts w:cs="Times New Roman"/>
        </w:rPr>
        <w:t xml:space="preserve"> Order for discovery of property.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320.</w:t>
      </w:r>
      <w:r w:rsidR="00EB5F17" w:rsidRPr="005039AA">
        <w:rPr>
          <w:rFonts w:cs="Times New Roman"/>
        </w:rPr>
        <w:t xml:space="preserve"> Arrest in lieu of discovery order.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Instead of the order requiring the attendance of the judgment debtor the judge may, upon proof by affidavit or otherwise to his satisfaction that there is danger of the debtor</w:t>
      </w:r>
      <w:r w:rsidR="005039AA" w:rsidRPr="005039AA">
        <w:rPr>
          <w:rFonts w:cs="Times New Roman"/>
        </w:rPr>
        <w:t>’</w:t>
      </w:r>
      <w:r w:rsidRPr="005039AA">
        <w:rPr>
          <w:rFonts w:cs="Times New Roman"/>
        </w:rPr>
        <w:t>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w:t>
      </w:r>
      <w:r w:rsidR="005039AA" w:rsidRPr="005039AA">
        <w:rPr>
          <w:rFonts w:cs="Times New Roman"/>
        </w:rPr>
        <w:t>’</w:t>
      </w:r>
      <w:r w:rsidRPr="005039AA">
        <w:rPr>
          <w:rFonts w:cs="Times New Roman"/>
        </w:rPr>
        <w:t xml:space="preserve">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330.</w:t>
      </w:r>
      <w:r w:rsidR="00EB5F17" w:rsidRPr="005039AA">
        <w:rPr>
          <w:rFonts w:cs="Times New Roman"/>
        </w:rPr>
        <w:t xml:space="preserve"> Examination of witnesses and debtor.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On an examination under </w:t>
      </w:r>
      <w:r w:rsidR="005039AA" w:rsidRPr="005039AA">
        <w:rPr>
          <w:rFonts w:cs="Times New Roman"/>
        </w:rPr>
        <w:t xml:space="preserve">Sections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310 and 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320 either party may examine witnesses in his behalf, and the judgment debtor may be examined in the same manner as a witness. </w:t>
      </w: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340.</w:t>
      </w:r>
      <w:r w:rsidR="00EB5F17" w:rsidRPr="005039AA">
        <w:rPr>
          <w:rFonts w:cs="Times New Roman"/>
        </w:rPr>
        <w:t xml:space="preserve"> Debtor of execution debtor may pay debt to sheriff.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After the issuing of execution against property any person indebted to the judgment debtor may pay to the sheriff the amount of his debt or so much thereof as shall be necessary to satisfy the execution.  The sheriff</w:t>
      </w:r>
      <w:r w:rsidR="005039AA" w:rsidRPr="005039AA">
        <w:rPr>
          <w:rFonts w:cs="Times New Roman"/>
        </w:rPr>
        <w:t>’</w:t>
      </w:r>
      <w:r w:rsidRPr="005039AA">
        <w:rPr>
          <w:rFonts w:cs="Times New Roman"/>
        </w:rPr>
        <w:t xml:space="preserve">s receipt shall be a sufficient discharge for the amount so paid.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350.</w:t>
      </w:r>
      <w:r w:rsidR="00EB5F17" w:rsidRPr="005039AA">
        <w:rPr>
          <w:rFonts w:cs="Times New Roman"/>
        </w:rPr>
        <w:t xml:space="preserve"> Examination of debtors of judgment debtor.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360.</w:t>
      </w:r>
      <w:r w:rsidR="00EB5F17" w:rsidRPr="005039AA">
        <w:rPr>
          <w:rFonts w:cs="Times New Roman"/>
        </w:rPr>
        <w:t xml:space="preserve"> Proceedings against joint debtors.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proceedings mentioned in </w:t>
      </w:r>
      <w:r w:rsidR="005039AA" w:rsidRPr="005039AA">
        <w:rPr>
          <w:rFonts w:cs="Times New Roman"/>
        </w:rPr>
        <w:t xml:space="preserve">Sections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310 to 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370.</w:t>
      </w:r>
      <w:r w:rsidR="00EB5F17" w:rsidRPr="005039AA">
        <w:rPr>
          <w:rFonts w:cs="Times New Roman"/>
        </w:rPr>
        <w:t xml:space="preserve"> Witnesses may be required to testify.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Witnesses may be required to appear and testify on any proceedings under this article in the same manner as upon the trial of an issue.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380.</w:t>
      </w:r>
      <w:r w:rsidR="00EB5F17" w:rsidRPr="005039AA">
        <w:rPr>
          <w:rFonts w:cs="Times New Roman"/>
        </w:rPr>
        <w:t xml:space="preserve"> Compelling party or witnesses to attend.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party or witness may be required to attend before the judge or a master.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390.</w:t>
      </w:r>
      <w:r w:rsidR="00EB5F17" w:rsidRPr="005039AA">
        <w:rPr>
          <w:rFonts w:cs="Times New Roman"/>
        </w:rPr>
        <w:t xml:space="preserve"> Master shall certify examination to judge.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If before the master the examination shall be taken by the master and certified to the judge.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400.</w:t>
      </w:r>
      <w:r w:rsidR="00EB5F17" w:rsidRPr="005039AA">
        <w:rPr>
          <w:rFonts w:cs="Times New Roman"/>
        </w:rPr>
        <w:t xml:space="preserve"> Examinations and answers shall be under oath.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All examinations and answers before a judge or master under this article shall be on oath, except that when a corporation answers the answer shall be on the oath of an officer.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410.</w:t>
      </w:r>
      <w:r w:rsidR="00EB5F17" w:rsidRPr="005039AA">
        <w:rPr>
          <w:rFonts w:cs="Times New Roman"/>
        </w:rPr>
        <w:t xml:space="preserve"> Property which may be ordered to be applied to execution.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420.</w:t>
      </w:r>
      <w:r w:rsidR="00EB5F17" w:rsidRPr="005039AA">
        <w:rPr>
          <w:rFonts w:cs="Times New Roman"/>
        </w:rPr>
        <w:t xml:space="preserve"> Withholding of wages pursuant to foreign garnishment proceeding prohibited under certain circumstances.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 </w:t>
      </w: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(2) The provisions of this section shall not apply to any debt incurred outside the State of South Carolina by such employee nor shall there be any garnishment of earnings for personal services rendered by the employee regardless of where the debt was incurred. </w:t>
      </w: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(3) Any employer violating the provisions of this section shall be deemed guilty of a misdemeanor and upon conviction shall be fined not more than one thousand dollars.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430.</w:t>
      </w:r>
      <w:r w:rsidR="00EB5F17" w:rsidRPr="005039AA">
        <w:rPr>
          <w:rFonts w:cs="Times New Roman"/>
        </w:rPr>
        <w:t xml:space="preserve"> Judge may appoint receiver.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judge may also, by order, appoint a receiver of the property of the judgment debtor in the same manner and with the like authority as if appointment was made by the court, according to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65</w:t>
      </w:r>
      <w:r w:rsidR="005039AA" w:rsidRPr="005039AA">
        <w:rPr>
          <w:rFonts w:cs="Times New Roman"/>
        </w:rPr>
        <w:noBreakHyphen/>
      </w:r>
      <w:r w:rsidRPr="005039AA">
        <w:rPr>
          <w:rFonts w:cs="Times New Roman"/>
        </w:rPr>
        <w:t xml:space="preserve">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440.</w:t>
      </w:r>
      <w:r w:rsidR="00EB5F17" w:rsidRPr="005039AA">
        <w:rPr>
          <w:rFonts w:cs="Times New Roman"/>
        </w:rPr>
        <w:t xml:space="preserve"> Prohibition of transfer or of interference with property.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judge may also, by order, forbid a transfer or other disposition of the property of the judgment debtor not exempt from execution and any interference therewith.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450.</w:t>
      </w:r>
      <w:r w:rsidR="00EB5F17" w:rsidRPr="005039AA">
        <w:rPr>
          <w:rFonts w:cs="Times New Roman"/>
        </w:rPr>
        <w:t xml:space="preserve"> Filing and effect of order appointing receiver.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w:t>
      </w:r>
      <w:r w:rsidR="005039AA" w:rsidRPr="005039AA">
        <w:rPr>
          <w:rFonts w:cs="Times New Roman"/>
        </w:rPr>
        <w:t>’</w:t>
      </w:r>
      <w:r w:rsidRPr="005039AA">
        <w:rPr>
          <w:rFonts w:cs="Times New Roman"/>
        </w:rPr>
        <w:t xml:space="preserve">s judgment upon which the proceedings are taken is filed.  The clerk shall record the order in a book, to be kept for that purpose in his office to be called </w:t>
      </w:r>
      <w:r w:rsidR="005039AA" w:rsidRPr="005039AA">
        <w:rPr>
          <w:rFonts w:cs="Times New Roman"/>
        </w:rPr>
        <w:t>“</w:t>
      </w:r>
      <w:r w:rsidRPr="005039AA">
        <w:rPr>
          <w:rFonts w:cs="Times New Roman"/>
        </w:rPr>
        <w:t>book of orders appointing receivers of judgment debtors</w:t>
      </w:r>
      <w:r w:rsidR="005039AA" w:rsidRPr="005039AA">
        <w:rPr>
          <w:rFonts w:cs="Times New Roman"/>
        </w:rPr>
        <w:t>”</w:t>
      </w:r>
      <w:r w:rsidRPr="005039AA">
        <w:rPr>
          <w:rFonts w:cs="Times New Roman"/>
        </w:rPr>
        <w:t xml:space="preserve">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 </w:t>
      </w: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460.</w:t>
      </w:r>
      <w:r w:rsidR="00EB5F17" w:rsidRPr="005039AA">
        <w:rPr>
          <w:rFonts w:cs="Times New Roman"/>
        </w:rPr>
        <w:t xml:space="preserve"> Proceedings on claims of others to property or on denial of indebtedness.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480.</w:t>
      </w:r>
      <w:r w:rsidR="00EB5F17" w:rsidRPr="005039AA">
        <w:rPr>
          <w:rFonts w:cs="Times New Roman"/>
        </w:rPr>
        <w:t xml:space="preserve"> Costs of proceeding.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judge may allow to the judgment creditor or to any party so examined, whether a party to the action or not, witness fees and disbursements and a fixed sum in addition, not exceeding thirty dollars, as costs.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490.</w:t>
      </w:r>
      <w:r w:rsidR="00EB5F17" w:rsidRPr="005039AA">
        <w:rPr>
          <w:rFonts w:cs="Times New Roman"/>
        </w:rPr>
        <w:t xml:space="preserve"> Punishment for contempt.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5F17" w:rsidRPr="005039AA">
        <w:rPr>
          <w:rFonts w:cs="Times New Roman"/>
        </w:rPr>
        <w:t>5.</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9AA">
        <w:rPr>
          <w:rFonts w:cs="Times New Roman"/>
        </w:rPr>
        <w:t xml:space="preserve"> JUDICIAL SALES GENERALLY</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610.</w:t>
      </w:r>
      <w:r w:rsidR="00EB5F17" w:rsidRPr="005039AA">
        <w:rPr>
          <w:rFonts w:cs="Times New Roman"/>
        </w:rPr>
        <w:t xml:space="preserve"> Property taken under execution shall be sold.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620.</w:t>
      </w:r>
      <w:r w:rsidR="00EB5F17" w:rsidRPr="005039AA">
        <w:rPr>
          <w:rFonts w:cs="Times New Roman"/>
        </w:rPr>
        <w:t xml:space="preserve"> Estates held in trust may be sold.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630.</w:t>
      </w:r>
      <w:r w:rsidR="00EB5F17" w:rsidRPr="005039AA">
        <w:rPr>
          <w:rFonts w:cs="Times New Roman"/>
        </w:rPr>
        <w:t xml:space="preserve"> Where and by whom sales made.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635.</w:t>
      </w:r>
      <w:r w:rsidR="00EB5F17" w:rsidRPr="005039AA">
        <w:rPr>
          <w:rFonts w:cs="Times New Roman"/>
        </w:rPr>
        <w:t xml:space="preserve"> Judicial sales by referees.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In the counties which do not have a master</w:t>
      </w:r>
      <w:r w:rsidR="005039AA" w:rsidRPr="005039AA">
        <w:rPr>
          <w:rFonts w:cs="Times New Roman"/>
        </w:rPr>
        <w:noBreakHyphen/>
      </w:r>
      <w:r w:rsidRPr="005039AA">
        <w:rPr>
          <w:rFonts w:cs="Times New Roman"/>
        </w:rPr>
        <w:t>in</w:t>
      </w:r>
      <w:r w:rsidR="005039AA" w:rsidRPr="005039AA">
        <w:rPr>
          <w:rFonts w:cs="Times New Roman"/>
        </w:rPr>
        <w:noBreakHyphen/>
      </w:r>
      <w:r w:rsidRPr="005039AA">
        <w:rPr>
          <w:rFonts w:cs="Times New Roman"/>
        </w:rPr>
        <w:t xml:space="preserve">equity, judicial sales of real property which a master has authority to perform may be performed by a referee in those matters referred to him by the presiding judge of the court of common pleas, or by a referee appointed by the presiding judge for this purpose. </w:t>
      </w: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provisions of law governing these sales by masters also apply to referees acting pursuant to this section.  These referees have the same powers and are entitled to the same fees as masters when performing these sales. </w:t>
      </w: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Judicial sales of real property by referees prior to the effective date of this section, in those counties that did not have a master</w:t>
      </w:r>
      <w:r w:rsidR="005039AA" w:rsidRPr="005039AA">
        <w:rPr>
          <w:rFonts w:cs="Times New Roman"/>
        </w:rPr>
        <w:noBreakHyphen/>
      </w:r>
      <w:r w:rsidRPr="005039AA">
        <w:rPr>
          <w:rFonts w:cs="Times New Roman"/>
        </w:rPr>
        <w:t>in</w:t>
      </w:r>
      <w:r w:rsidR="005039AA" w:rsidRPr="005039AA">
        <w:rPr>
          <w:rFonts w:cs="Times New Roman"/>
        </w:rPr>
        <w:noBreakHyphen/>
      </w:r>
      <w:r w:rsidRPr="005039AA">
        <w:rPr>
          <w:rFonts w:cs="Times New Roman"/>
        </w:rPr>
        <w:t xml:space="preserve">equity and which sales a master had authority to perform, are confirmed, ratified, and declared valid.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640.</w:t>
      </w:r>
      <w:r w:rsidR="00EB5F17" w:rsidRPr="005039AA">
        <w:rPr>
          <w:rFonts w:cs="Times New Roman"/>
        </w:rPr>
        <w:t xml:space="preserve"> Sheriff shall make judicial sales;  fees.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All judicial sales shall be made by the sheriff, unless otherwise provided by law.  In all such sales made by him his fees shall be such as are allowed by law on sales under executions issuing from the court of common pleas.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650.</w:t>
      </w:r>
      <w:r w:rsidR="00EB5F17" w:rsidRPr="005039AA">
        <w:rPr>
          <w:rFonts w:cs="Times New Roman"/>
        </w:rPr>
        <w:t xml:space="preserve"> Sheriff shall advertise sale of property.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 </w:t>
      </w: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Personal property shall be advertised for fifteen days.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660.</w:t>
      </w:r>
      <w:r w:rsidR="00EB5F17" w:rsidRPr="005039AA">
        <w:rPr>
          <w:rFonts w:cs="Times New Roman"/>
        </w:rPr>
        <w:t xml:space="preserve"> Contents of advertisement of sale;  manner of publication.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650, before the day of sale, if the sale is to be made in a county in which a newspaper may be printed.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680.</w:t>
      </w:r>
      <w:r w:rsidR="00EB5F17" w:rsidRPr="005039AA">
        <w:rPr>
          <w:rFonts w:cs="Times New Roman"/>
        </w:rPr>
        <w:t xml:space="preserve"> Judicial sale days.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w:t>
      </w:r>
      <w:r w:rsidR="005039AA" w:rsidRPr="005039AA">
        <w:rPr>
          <w:rFonts w:cs="Times New Roman"/>
        </w:rPr>
        <w:t>’</w:t>
      </w:r>
      <w:r w:rsidRPr="005039AA">
        <w:rPr>
          <w:rFonts w:cs="Times New Roman"/>
        </w:rPr>
        <w:t xml:space="preserve">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690.</w:t>
      </w:r>
      <w:r w:rsidR="00EB5F17" w:rsidRPr="005039AA">
        <w:rPr>
          <w:rFonts w:cs="Times New Roman"/>
        </w:rPr>
        <w:t xml:space="preserve"> Hours of sale.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The hours of sale shall be between eleven and five o</w:t>
      </w:r>
      <w:r w:rsidR="005039AA" w:rsidRPr="005039AA">
        <w:rPr>
          <w:rFonts w:cs="Times New Roman"/>
        </w:rPr>
        <w:t>’</w:t>
      </w:r>
      <w:r w:rsidRPr="005039AA">
        <w:rPr>
          <w:rFonts w:cs="Times New Roman"/>
        </w:rPr>
        <w:t xml:space="preserve">clock.  But sales shall not be held at any time after notice given by the sheriff that the sales for the day have been closed.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700.</w:t>
      </w:r>
      <w:r w:rsidR="00EB5F17" w:rsidRPr="005039AA">
        <w:rPr>
          <w:rFonts w:cs="Times New Roman"/>
        </w:rPr>
        <w:t xml:space="preserve"> Place of sales.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The place of sheriff</w:t>
      </w:r>
      <w:r w:rsidR="005039AA" w:rsidRPr="005039AA">
        <w:rPr>
          <w:rFonts w:cs="Times New Roman"/>
        </w:rPr>
        <w:t>’</w:t>
      </w:r>
      <w:r w:rsidRPr="005039AA">
        <w:rPr>
          <w:rFonts w:cs="Times New Roman"/>
        </w:rPr>
        <w:t xml:space="preserve">s sales, as to real estate, shall be at the courthouse of the county.  Personalty may be sold at the place whereon it may be found by the sheriff upon levy or such other more convenient place as may be selected.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710.</w:t>
      </w:r>
      <w:r w:rsidR="00EB5F17" w:rsidRPr="005039AA">
        <w:rPr>
          <w:rFonts w:cs="Times New Roman"/>
        </w:rPr>
        <w:t xml:space="preserve"> Sheriff</w:t>
      </w:r>
      <w:r w:rsidRPr="005039AA">
        <w:rPr>
          <w:rFonts w:cs="Times New Roman"/>
        </w:rPr>
        <w:t>’</w:t>
      </w:r>
      <w:r w:rsidR="00EB5F17" w:rsidRPr="005039AA">
        <w:rPr>
          <w:rFonts w:cs="Times New Roman"/>
        </w:rPr>
        <w:t xml:space="preserve">s execution sales shall be for cash;  resale.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Every sheriff</w:t>
      </w:r>
      <w:r w:rsidR="005039AA" w:rsidRPr="005039AA">
        <w:rPr>
          <w:rFonts w:cs="Times New Roman"/>
        </w:rPr>
        <w:t>’</w:t>
      </w:r>
      <w:r w:rsidRPr="005039AA">
        <w:rPr>
          <w:rFonts w:cs="Times New Roman"/>
        </w:rPr>
        <w:t>s sale made by virtue of the directions of an execution shall be for cash.  If the purchaser shall fail to comply with the terms aforesaid the sheriff</w:t>
      </w:r>
      <w:r w:rsidR="005039AA" w:rsidRPr="005039AA">
        <w:rPr>
          <w:rFonts w:cs="Times New Roman"/>
        </w:rPr>
        <w:t>’</w:t>
      </w:r>
      <w:r w:rsidRPr="005039AA">
        <w:rPr>
          <w:rFonts w:cs="Times New Roman"/>
        </w:rPr>
        <w:t xml:space="preserve">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720.</w:t>
      </w:r>
      <w:r w:rsidR="00EB5F17" w:rsidRPr="005039AA">
        <w:rPr>
          <w:rFonts w:cs="Times New Roman"/>
        </w:rPr>
        <w:t xml:space="preserve"> Upset bids within thirty days on foreclosure or execution sale.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F17"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 </w:t>
      </w: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The bidding shall be reopened by the officer making the sale on the thirtieth day after the sale, exclusive of the day of the sale, at eleven o</w:t>
      </w:r>
      <w:r w:rsidR="005039AA" w:rsidRPr="005039AA">
        <w:rPr>
          <w:rFonts w:cs="Times New Roman"/>
        </w:rPr>
        <w:t>’</w:t>
      </w:r>
      <w:r w:rsidRPr="005039AA">
        <w:rPr>
          <w:rFonts w:cs="Times New Roman"/>
        </w:rPr>
        <w:t xml:space="preserve">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730.</w:t>
      </w:r>
      <w:r w:rsidR="00EB5F17" w:rsidRPr="005039AA">
        <w:rPr>
          <w:rFonts w:cs="Times New Roman"/>
        </w:rPr>
        <w:t xml:space="preserve"> Upset bids in other judicial sales.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740.</w:t>
      </w:r>
      <w:r w:rsidR="00EB5F17" w:rsidRPr="005039AA">
        <w:rPr>
          <w:rFonts w:cs="Times New Roman"/>
        </w:rPr>
        <w:t xml:space="preserve"> Deposits by bidders.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5039AA" w:rsidRPr="005039AA">
        <w:rPr>
          <w:rFonts w:cs="Times New Roman"/>
        </w:rPr>
        <w:t xml:space="preserve">Sections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720 and 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730 shall be five per cent of the bid or some lesser percentage thereof.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750.</w:t>
      </w:r>
      <w:r w:rsidR="00EB5F17" w:rsidRPr="005039AA">
        <w:rPr>
          <w:rFonts w:cs="Times New Roman"/>
        </w:rPr>
        <w:t xml:space="preserve"> Return of deposit when bid raised.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When any bid is raised as provided in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720 the deposit theretofore made by the prior high bidder shall be returned, with written notice to the effect that his bid has been raised, to him or his attorney personally or by mail within two days thereafter, and he shall have no further interest in the bid or sale.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760.</w:t>
      </w:r>
      <w:r w:rsidR="00EB5F17" w:rsidRPr="005039AA">
        <w:rPr>
          <w:rFonts w:cs="Times New Roman"/>
        </w:rPr>
        <w:t xml:space="preserve"> Provisions of </w:t>
      </w:r>
      <w:r w:rsidRPr="005039AA">
        <w:rPr>
          <w:rFonts w:cs="Times New Roman"/>
        </w:rPr>
        <w:t xml:space="preserve">Sections </w:t>
      </w:r>
      <w:r w:rsidR="00EB5F17" w:rsidRPr="005039AA">
        <w:rPr>
          <w:rFonts w:cs="Times New Roman"/>
        </w:rPr>
        <w:t>15</w:t>
      </w:r>
      <w:r w:rsidRPr="005039AA">
        <w:rPr>
          <w:rFonts w:cs="Times New Roman"/>
        </w:rPr>
        <w:noBreakHyphen/>
      </w:r>
      <w:r w:rsidR="00EB5F17" w:rsidRPr="005039AA">
        <w:rPr>
          <w:rFonts w:cs="Times New Roman"/>
        </w:rPr>
        <w:t>39</w:t>
      </w:r>
      <w:r w:rsidRPr="005039AA">
        <w:rPr>
          <w:rFonts w:cs="Times New Roman"/>
        </w:rPr>
        <w:noBreakHyphen/>
      </w:r>
      <w:r w:rsidR="00EB5F17" w:rsidRPr="005039AA">
        <w:rPr>
          <w:rFonts w:cs="Times New Roman"/>
        </w:rPr>
        <w:t>720 to 15</w:t>
      </w:r>
      <w:r w:rsidRPr="005039AA">
        <w:rPr>
          <w:rFonts w:cs="Times New Roman"/>
        </w:rPr>
        <w:noBreakHyphen/>
      </w:r>
      <w:r w:rsidR="00EB5F17" w:rsidRPr="005039AA">
        <w:rPr>
          <w:rFonts w:cs="Times New Roman"/>
        </w:rPr>
        <w:t>39</w:t>
      </w:r>
      <w:r w:rsidRPr="005039AA">
        <w:rPr>
          <w:rFonts w:cs="Times New Roman"/>
        </w:rPr>
        <w:noBreakHyphen/>
      </w:r>
      <w:r w:rsidR="00EB5F17" w:rsidRPr="005039AA">
        <w:rPr>
          <w:rFonts w:cs="Times New Roman"/>
        </w:rPr>
        <w:t xml:space="preserve">750 inapplicable to certain foreclosure suits.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provisions of </w:t>
      </w:r>
      <w:r w:rsidR="005039AA" w:rsidRPr="005039AA">
        <w:rPr>
          <w:rFonts w:cs="Times New Roman"/>
        </w:rPr>
        <w:t xml:space="preserve">Sections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720 to 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770.</w:t>
      </w:r>
      <w:r w:rsidR="00EB5F17" w:rsidRPr="005039AA">
        <w:rPr>
          <w:rFonts w:cs="Times New Roman"/>
        </w:rPr>
        <w:t xml:space="preserve"> Compensation of officer making sale of real estate.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780.</w:t>
      </w:r>
      <w:r w:rsidR="00EB5F17" w:rsidRPr="005039AA">
        <w:rPr>
          <w:rFonts w:cs="Times New Roman"/>
        </w:rPr>
        <w:t xml:space="preserve"> Sale by debtor of property subject to levy and sale;  proceeds shall be paid over to sheriff.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790.</w:t>
      </w:r>
      <w:r w:rsidR="00EB5F17" w:rsidRPr="005039AA">
        <w:rPr>
          <w:rFonts w:cs="Times New Roman"/>
        </w:rPr>
        <w:t xml:space="preserve"> Sale by debtor of property subject to levy and sale;  confirmation of sale and deed.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w:t>
      </w:r>
      <w:r w:rsidR="005039AA" w:rsidRPr="005039AA">
        <w:rPr>
          <w:rFonts w:cs="Times New Roman"/>
        </w:rPr>
        <w:t>“</w:t>
      </w:r>
      <w:r w:rsidRPr="005039AA">
        <w:rPr>
          <w:rFonts w:cs="Times New Roman"/>
        </w:rPr>
        <w:t>No objection having been filed in my office to the within bargain and sale within the time prescribed by law this bargain and sale is therefore confirmed.</w:t>
      </w:r>
      <w:r w:rsidR="005039AA" w:rsidRPr="005039AA">
        <w:rPr>
          <w:rFonts w:cs="Times New Roman"/>
        </w:rPr>
        <w:t>”</w:t>
      </w:r>
      <w:r w:rsidRPr="005039AA">
        <w:rPr>
          <w:rFonts w:cs="Times New Roman"/>
        </w:rPr>
        <w:t xml:space="preserve">   Such endorsement shall be dated and signed officially by the sheriff.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800.</w:t>
      </w:r>
      <w:r w:rsidR="00EB5F17" w:rsidRPr="005039AA">
        <w:rPr>
          <w:rFonts w:cs="Times New Roman"/>
        </w:rPr>
        <w:t xml:space="preserve"> Sale by debtor of property subject to levy and sale;  proceedings if judgment creditors object to sale.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Should any of the judgment creditors object to the price at which any of the property may have been sold and file such notice with the sheriff within the time mentioned in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810.</w:t>
      </w:r>
      <w:r w:rsidR="00EB5F17" w:rsidRPr="005039AA">
        <w:rPr>
          <w:rFonts w:cs="Times New Roman"/>
        </w:rPr>
        <w:t xml:space="preserve"> Sale by debtor of property subject to levy and sale;  endorsement on conveyance in case of objection.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Should any judgment creditor so object the sheriff shall make the following endorsement on the back of the conveyance made by the debtor, viz.:  </w:t>
      </w:r>
      <w:r w:rsidR="005039AA" w:rsidRPr="005039AA">
        <w:rPr>
          <w:rFonts w:cs="Times New Roman"/>
        </w:rPr>
        <w:t>“</w:t>
      </w:r>
      <w:r w:rsidRPr="005039AA">
        <w:rPr>
          <w:rFonts w:cs="Times New Roman"/>
        </w:rPr>
        <w:t>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w:t>
      </w:r>
      <w:r w:rsidR="005039AA" w:rsidRPr="005039AA">
        <w:rPr>
          <w:rFonts w:cs="Times New Roman"/>
        </w:rPr>
        <w:t>”</w:t>
      </w:r>
      <w:r w:rsidRPr="005039AA">
        <w:rPr>
          <w:rFonts w:cs="Times New Roman"/>
        </w:rPr>
        <w:t xml:space="preserve">   Such endorsement shall be signed by the sheriff.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820.</w:t>
      </w:r>
      <w:r w:rsidR="00EB5F17" w:rsidRPr="005039AA">
        <w:rPr>
          <w:rFonts w:cs="Times New Roman"/>
        </w:rPr>
        <w:t xml:space="preserve"> Sale by debtor of property subject to levy and sale;  proceedings when sale by sheriff brings more.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In the event that the property, when so exposed for sale by the sheriff as provided for in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830.</w:t>
      </w:r>
      <w:r w:rsidR="00EB5F17" w:rsidRPr="005039AA">
        <w:rPr>
          <w:rFonts w:cs="Times New Roman"/>
        </w:rPr>
        <w:t xml:space="preserve"> Conveyance after sale.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Upon a judicial sale being made and the terms complied with the officer making the sale must execute a conveyance to the purchaser which shall be effectual to pass the rights and interests adjudged to be sold.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840.</w:t>
      </w:r>
      <w:r w:rsidR="00EB5F17" w:rsidRPr="005039AA">
        <w:rPr>
          <w:rFonts w:cs="Times New Roman"/>
        </w:rPr>
        <w:t xml:space="preserve"> Conveyances of real estate sold under execution.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850.</w:t>
      </w:r>
      <w:r w:rsidR="00EB5F17" w:rsidRPr="005039AA">
        <w:rPr>
          <w:rFonts w:cs="Times New Roman"/>
        </w:rPr>
        <w:t xml:space="preserve"> Successors of selling officers may make title.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860.</w:t>
      </w:r>
      <w:r w:rsidR="00EB5F17" w:rsidRPr="005039AA">
        <w:rPr>
          <w:rFonts w:cs="Times New Roman"/>
        </w:rPr>
        <w:t xml:space="preserve"> Recording and indexing of execution conveyances.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When any conveyance under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840 is offered to any clerk of court or register of deeds of this State for recording he shall index it under the name of the officer who made the conveyance, the name of the person whose property was executed on, as grantor, and the name of the person who purchased, as grantee.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870.</w:t>
      </w:r>
      <w:r w:rsidR="00EB5F17" w:rsidRPr="005039AA">
        <w:rPr>
          <w:rFonts w:cs="Times New Roman"/>
        </w:rPr>
        <w:t xml:space="preserve"> Judicial sales shall be res judicata as to innocent purchasers, even without confirmation.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880.</w:t>
      </w:r>
      <w:r w:rsidR="00EB5F17" w:rsidRPr="005039AA">
        <w:rPr>
          <w:rFonts w:cs="Times New Roman"/>
        </w:rPr>
        <w:t xml:space="preserve"> Certain liens extinguished by sale when lien creditor is a party to proceeding.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890 shall not be construed to affect any prior mortgage lien not foreclosed in any such action or special proceeding and shall not be construed to require the foreclosure of any such prior mortgage lien.  And this section and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890 shall not apply to tax execution sales.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890.</w:t>
      </w:r>
      <w:r w:rsidR="00EB5F17" w:rsidRPr="005039AA">
        <w:rPr>
          <w:rFonts w:cs="Times New Roman"/>
        </w:rPr>
        <w:t xml:space="preserve"> Reacquisition of property by lien debtor.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No lien on real property barred by a public sale of such real property at any execution or judicial sale heretofore made in the manner provided in </w:t>
      </w:r>
      <w:r w:rsidR="005039AA" w:rsidRPr="005039AA">
        <w:rPr>
          <w:rFonts w:cs="Times New Roman"/>
        </w:rPr>
        <w:t xml:space="preserve">Section </w:t>
      </w:r>
      <w:r w:rsidRPr="005039AA">
        <w:rPr>
          <w:rFonts w:cs="Times New Roman"/>
        </w:rPr>
        <w:t>15</w:t>
      </w:r>
      <w:r w:rsidR="005039AA" w:rsidRPr="005039AA">
        <w:rPr>
          <w:rFonts w:cs="Times New Roman"/>
        </w:rPr>
        <w:noBreakHyphen/>
      </w:r>
      <w:r w:rsidRPr="005039AA">
        <w:rPr>
          <w:rFonts w:cs="Times New Roman"/>
        </w:rPr>
        <w:t>39</w:t>
      </w:r>
      <w:r w:rsidR="005039AA" w:rsidRPr="005039AA">
        <w:rPr>
          <w:rFonts w:cs="Times New Roman"/>
        </w:rPr>
        <w:noBreakHyphen/>
      </w:r>
      <w:r w:rsidRPr="005039AA">
        <w:rPr>
          <w:rFonts w:cs="Times New Roman"/>
        </w:rPr>
        <w:t xml:space="preserve">880, nor any transcript, extension, renewal or revival thereof, shall constitute a lien or attach or reattach as a lien on the real property so sold, or any part thereof, if acquired by the lien debtor subsequent to May 11, 1935.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b/>
        </w:rPr>
        <w:t xml:space="preserve">SECTION </w:t>
      </w:r>
      <w:r w:rsidR="00EB5F17" w:rsidRPr="005039AA">
        <w:rPr>
          <w:rFonts w:cs="Times New Roman"/>
          <w:b/>
        </w:rPr>
        <w:t>15</w:t>
      </w:r>
      <w:r w:rsidRPr="005039AA">
        <w:rPr>
          <w:rFonts w:cs="Times New Roman"/>
          <w:b/>
        </w:rPr>
        <w:noBreakHyphen/>
      </w:r>
      <w:r w:rsidR="00EB5F17" w:rsidRPr="005039AA">
        <w:rPr>
          <w:rFonts w:cs="Times New Roman"/>
          <w:b/>
        </w:rPr>
        <w:t>39</w:t>
      </w:r>
      <w:r w:rsidRPr="005039AA">
        <w:rPr>
          <w:rFonts w:cs="Times New Roman"/>
          <w:b/>
        </w:rPr>
        <w:noBreakHyphen/>
      </w:r>
      <w:r w:rsidR="00EB5F17" w:rsidRPr="005039AA">
        <w:rPr>
          <w:rFonts w:cs="Times New Roman"/>
          <w:b/>
        </w:rPr>
        <w:t>900.</w:t>
      </w:r>
      <w:r w:rsidR="00EB5F17" w:rsidRPr="005039AA">
        <w:rPr>
          <w:rFonts w:cs="Times New Roman"/>
        </w:rPr>
        <w:t xml:space="preserve"> Proceeds paid to prior judgment lienor. </w:t>
      </w:r>
    </w:p>
    <w:p w:rsid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9AA" w:rsidRPr="005039AA" w:rsidRDefault="00EB5F17"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9AA">
        <w:rPr>
          <w:rFonts w:cs="Times New Roman"/>
        </w:rPr>
        <w:t xml:space="preserve">The sheriff shall pay over the proceeds of sale of any real estate sold by him to any judgment creditor having a prior lien thereon. </w:t>
      </w:r>
    </w:p>
    <w:p w:rsidR="005039AA" w:rsidRPr="005039AA" w:rsidRDefault="005039AA"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039AA" w:rsidRDefault="00184435" w:rsidP="0050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039AA" w:rsidSect="005039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9AA" w:rsidRDefault="005039AA" w:rsidP="005039AA">
      <w:r>
        <w:separator/>
      </w:r>
    </w:p>
  </w:endnote>
  <w:endnote w:type="continuationSeparator" w:id="0">
    <w:p w:rsidR="005039AA" w:rsidRDefault="005039AA" w:rsidP="00503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9AA" w:rsidRPr="005039AA" w:rsidRDefault="005039AA" w:rsidP="005039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9AA" w:rsidRPr="005039AA" w:rsidRDefault="005039AA" w:rsidP="005039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9AA" w:rsidRPr="005039AA" w:rsidRDefault="005039AA" w:rsidP="005039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9AA" w:rsidRDefault="005039AA" w:rsidP="005039AA">
      <w:r>
        <w:separator/>
      </w:r>
    </w:p>
  </w:footnote>
  <w:footnote w:type="continuationSeparator" w:id="0">
    <w:p w:rsidR="005039AA" w:rsidRDefault="005039AA" w:rsidP="00503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9AA" w:rsidRPr="005039AA" w:rsidRDefault="005039AA" w:rsidP="005039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9AA" w:rsidRPr="005039AA" w:rsidRDefault="005039AA" w:rsidP="005039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9AA" w:rsidRPr="005039AA" w:rsidRDefault="005039AA" w:rsidP="005039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5F17"/>
    <w:rsid w:val="00184435"/>
    <w:rsid w:val="004459FC"/>
    <w:rsid w:val="005039AA"/>
    <w:rsid w:val="00732A17"/>
    <w:rsid w:val="00817EA2"/>
    <w:rsid w:val="00B84CF1"/>
    <w:rsid w:val="00C43F44"/>
    <w:rsid w:val="00EB5F17"/>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39AA"/>
    <w:pPr>
      <w:tabs>
        <w:tab w:val="center" w:pos="4680"/>
        <w:tab w:val="right" w:pos="9360"/>
      </w:tabs>
    </w:pPr>
  </w:style>
  <w:style w:type="character" w:customStyle="1" w:styleId="HeaderChar">
    <w:name w:val="Header Char"/>
    <w:basedOn w:val="DefaultParagraphFont"/>
    <w:link w:val="Header"/>
    <w:uiPriority w:val="99"/>
    <w:semiHidden/>
    <w:rsid w:val="005039AA"/>
  </w:style>
  <w:style w:type="paragraph" w:styleId="Footer">
    <w:name w:val="footer"/>
    <w:basedOn w:val="Normal"/>
    <w:link w:val="FooterChar"/>
    <w:uiPriority w:val="99"/>
    <w:semiHidden/>
    <w:unhideWhenUsed/>
    <w:rsid w:val="005039AA"/>
    <w:pPr>
      <w:tabs>
        <w:tab w:val="center" w:pos="4680"/>
        <w:tab w:val="right" w:pos="9360"/>
      </w:tabs>
    </w:pPr>
  </w:style>
  <w:style w:type="character" w:customStyle="1" w:styleId="FooterChar">
    <w:name w:val="Footer Char"/>
    <w:basedOn w:val="DefaultParagraphFont"/>
    <w:link w:val="Footer"/>
    <w:uiPriority w:val="99"/>
    <w:semiHidden/>
    <w:rsid w:val="005039AA"/>
  </w:style>
  <w:style w:type="character" w:styleId="FootnoteReference">
    <w:name w:val="footnote reference"/>
    <w:basedOn w:val="DefaultParagraphFont"/>
    <w:uiPriority w:val="99"/>
    <w:rsid w:val="00EB5F17"/>
    <w:rPr>
      <w:color w:val="0000FF"/>
      <w:position w:val="6"/>
      <w:sz w:val="20"/>
      <w:szCs w:val="20"/>
    </w:rPr>
  </w:style>
  <w:style w:type="paragraph" w:styleId="BalloonText">
    <w:name w:val="Balloon Text"/>
    <w:basedOn w:val="Normal"/>
    <w:link w:val="BalloonTextChar"/>
    <w:uiPriority w:val="99"/>
    <w:semiHidden/>
    <w:unhideWhenUsed/>
    <w:rsid w:val="00EB5F17"/>
    <w:rPr>
      <w:rFonts w:ascii="Tahoma" w:hAnsi="Tahoma" w:cs="Tahoma"/>
      <w:sz w:val="16"/>
      <w:szCs w:val="16"/>
    </w:rPr>
  </w:style>
  <w:style w:type="character" w:customStyle="1" w:styleId="BalloonTextChar">
    <w:name w:val="Balloon Text Char"/>
    <w:basedOn w:val="DefaultParagraphFont"/>
    <w:link w:val="BalloonText"/>
    <w:uiPriority w:val="99"/>
    <w:semiHidden/>
    <w:rsid w:val="00EB5F17"/>
    <w:rPr>
      <w:rFonts w:ascii="Tahoma" w:hAnsi="Tahoma" w:cs="Tahoma"/>
      <w:sz w:val="16"/>
      <w:szCs w:val="16"/>
    </w:rPr>
  </w:style>
  <w:style w:type="character" w:styleId="Hyperlink">
    <w:name w:val="Hyperlink"/>
    <w:basedOn w:val="DefaultParagraphFont"/>
    <w:semiHidden/>
    <w:rsid w:val="00732A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6042</Words>
  <Characters>34445</Characters>
  <Application>Microsoft Office Word</Application>
  <DocSecurity>0</DocSecurity>
  <Lines>287</Lines>
  <Paragraphs>80</Paragraphs>
  <ScaleCrop>false</ScaleCrop>
  <Company>LPITS</Company>
  <LinksUpToDate>false</LinksUpToDate>
  <CharactersWithSpaces>40407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2009-12-15T21:17:00Z</dcterms:created>
  <dcterms:modified xsi:type="dcterms:W3CDTF">2009-12-22T18:35:00Z</dcterms:modified>
</cp:coreProperties>
</file>