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D7" w:rsidRDefault="00D561D7">
      <w:pPr>
        <w:jc w:val="center"/>
      </w:pPr>
      <w:r>
        <w:t>DISCLAIMER</w:t>
      </w:r>
    </w:p>
    <w:p w:rsidR="00D561D7" w:rsidRDefault="00D561D7"/>
    <w:p w:rsidR="00D561D7" w:rsidRDefault="00D561D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561D7" w:rsidRDefault="00D561D7"/>
    <w:p w:rsidR="00D561D7" w:rsidRDefault="00D561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61D7" w:rsidRDefault="00D561D7"/>
    <w:p w:rsidR="00D561D7" w:rsidRDefault="00D561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61D7" w:rsidRDefault="00D561D7"/>
    <w:p w:rsidR="00D561D7" w:rsidRDefault="00D561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61D7" w:rsidRDefault="00D561D7"/>
    <w:p w:rsidR="00D561D7" w:rsidRDefault="00D561D7">
      <w:pPr>
        <w:rPr>
          <w:rFonts w:cs="Times New Roman"/>
        </w:rPr>
      </w:pPr>
      <w:r>
        <w:rPr>
          <w:rFonts w:cs="Times New Roman"/>
        </w:rPr>
        <w:br w:type="page"/>
      </w:r>
    </w:p>
    <w:p w:rsid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03CC">
        <w:rPr>
          <w:rFonts w:cs="Times New Roman"/>
        </w:rPr>
        <w:t>CHAPTER 19.</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03CC">
        <w:rPr>
          <w:rFonts w:cs="Times New Roman"/>
        </w:rPr>
        <w:t xml:space="preserve"> CORRECTION AND TREATMENT OF YOUTHFUL OFFENDERS</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10.</w:t>
      </w:r>
      <w:r w:rsidR="00B01204" w:rsidRPr="00B303CC">
        <w:rPr>
          <w:rFonts w:cs="Times New Roman"/>
        </w:rPr>
        <w:t xml:space="preserve"> Definitions.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As used herein: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(a) </w:t>
      </w:r>
      <w:r w:rsidR="00B303CC" w:rsidRPr="00B303CC">
        <w:rPr>
          <w:rFonts w:cs="Times New Roman"/>
        </w:rPr>
        <w:t>“</w:t>
      </w:r>
      <w:r w:rsidRPr="00B303CC">
        <w:rPr>
          <w:rFonts w:cs="Times New Roman"/>
        </w:rPr>
        <w:t>Department</w:t>
      </w:r>
      <w:r w:rsidR="00B303CC" w:rsidRPr="00B303CC">
        <w:rPr>
          <w:rFonts w:cs="Times New Roman"/>
        </w:rPr>
        <w:t>”</w:t>
      </w:r>
      <w:r w:rsidRPr="00B303CC">
        <w:rPr>
          <w:rFonts w:cs="Times New Roman"/>
        </w:rPr>
        <w:t xml:space="preserve"> means the Department of Corrections.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(b) </w:t>
      </w:r>
      <w:r w:rsidR="00B303CC" w:rsidRPr="00B303CC">
        <w:rPr>
          <w:rFonts w:cs="Times New Roman"/>
        </w:rPr>
        <w:t>“</w:t>
      </w:r>
      <w:r w:rsidRPr="00B303CC">
        <w:rPr>
          <w:rFonts w:cs="Times New Roman"/>
        </w:rPr>
        <w:t>Division</w:t>
      </w:r>
      <w:r w:rsidR="00B303CC" w:rsidRPr="00B303CC">
        <w:rPr>
          <w:rFonts w:cs="Times New Roman"/>
        </w:rPr>
        <w:t>”</w:t>
      </w:r>
      <w:r w:rsidRPr="00B303CC">
        <w:rPr>
          <w:rFonts w:cs="Times New Roman"/>
        </w:rPr>
        <w:t xml:space="preserve"> means the Youthful Offender Division.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(c) </w:t>
      </w:r>
      <w:r w:rsidR="00B303CC" w:rsidRPr="00B303CC">
        <w:rPr>
          <w:rFonts w:cs="Times New Roman"/>
        </w:rPr>
        <w:t>“</w:t>
      </w:r>
      <w:r w:rsidRPr="00B303CC">
        <w:rPr>
          <w:rFonts w:cs="Times New Roman"/>
        </w:rPr>
        <w:t>Director</w:t>
      </w:r>
      <w:r w:rsidR="00B303CC" w:rsidRPr="00B303CC">
        <w:rPr>
          <w:rFonts w:cs="Times New Roman"/>
        </w:rPr>
        <w:t>”</w:t>
      </w:r>
      <w:r w:rsidRPr="00B303CC">
        <w:rPr>
          <w:rFonts w:cs="Times New Roman"/>
        </w:rPr>
        <w:t xml:space="preserve"> means the Director of the Department of Corrections.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(d) </w:t>
      </w:r>
      <w:r w:rsidR="00B303CC" w:rsidRPr="00B303CC">
        <w:rPr>
          <w:rFonts w:cs="Times New Roman"/>
        </w:rPr>
        <w:t>“</w:t>
      </w:r>
      <w:r w:rsidRPr="00B303CC">
        <w:rPr>
          <w:rFonts w:cs="Times New Roman"/>
        </w:rPr>
        <w:t>Youthful offender</w:t>
      </w:r>
      <w:r w:rsidR="00B303CC" w:rsidRPr="00B303CC">
        <w:rPr>
          <w:rFonts w:cs="Times New Roman"/>
        </w:rPr>
        <w:t>”</w:t>
      </w:r>
      <w:r w:rsidRPr="00B303CC">
        <w:rPr>
          <w:rFonts w:cs="Times New Roman"/>
        </w:rPr>
        <w:t xml:space="preserve"> means an offender who is: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(i) under seventeen years of age and has been bound over for proper criminal proceedings to the court of general sessions pursuant to Section 63</w:t>
      </w:r>
      <w:r w:rsidR="00B303CC" w:rsidRPr="00B303CC">
        <w:rPr>
          <w:rFonts w:cs="Times New Roman"/>
        </w:rPr>
        <w:noBreakHyphen/>
      </w:r>
      <w:r w:rsidRPr="00B303CC">
        <w:rPr>
          <w:rFonts w:cs="Times New Roman"/>
        </w:rPr>
        <w:t>19</w:t>
      </w:r>
      <w:r w:rsidR="00B303CC" w:rsidRPr="00B303CC">
        <w:rPr>
          <w:rFonts w:cs="Times New Roman"/>
        </w:rPr>
        <w:noBreakHyphen/>
      </w:r>
      <w:r w:rsidRPr="00B303CC">
        <w:rPr>
          <w:rFonts w:cs="Times New Roman"/>
        </w:rPr>
        <w:t>1210 for allegedly committing an offense that is not a violent crime, as defined in Section 16</w:t>
      </w:r>
      <w:r w:rsidR="00B303CC" w:rsidRPr="00B303CC">
        <w:rPr>
          <w:rFonts w:cs="Times New Roman"/>
        </w:rPr>
        <w:noBreakHyphen/>
      </w:r>
      <w:r w:rsidRPr="00B303CC">
        <w:rPr>
          <w:rFonts w:cs="Times New Roman"/>
        </w:rPr>
        <w:t>1</w:t>
      </w:r>
      <w:r w:rsidR="00B303CC" w:rsidRPr="00B303CC">
        <w:rPr>
          <w:rFonts w:cs="Times New Roman"/>
        </w:rPr>
        <w:noBreakHyphen/>
      </w:r>
      <w:r w:rsidRPr="00B303CC">
        <w:rPr>
          <w:rFonts w:cs="Times New Roman"/>
        </w:rPr>
        <w:t>60, and that is a misdemeanor, a Class D, Class E, or Class F felony, as defined in Section 16</w:t>
      </w:r>
      <w:r w:rsidR="00B303CC" w:rsidRPr="00B303CC">
        <w:rPr>
          <w:rFonts w:cs="Times New Roman"/>
        </w:rPr>
        <w:noBreakHyphen/>
      </w:r>
      <w:r w:rsidRPr="00B303CC">
        <w:rPr>
          <w:rFonts w:cs="Times New Roman"/>
        </w:rPr>
        <w:t>1</w:t>
      </w:r>
      <w:r w:rsidR="00B303CC" w:rsidRPr="00B303CC">
        <w:rPr>
          <w:rFonts w:cs="Times New Roman"/>
        </w:rPr>
        <w:noBreakHyphen/>
      </w:r>
      <w:r w:rsidRPr="00B303CC">
        <w:rPr>
          <w:rFonts w:cs="Times New Roman"/>
        </w:rPr>
        <w:t xml:space="preserve">20, or a felony which provides for a maximum term of imprisonment of fifteen years or less, or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(ii) seventeen but less than twenty</w:t>
      </w:r>
      <w:r w:rsidR="00B303CC" w:rsidRPr="00B303CC">
        <w:rPr>
          <w:rFonts w:cs="Times New Roman"/>
        </w:rPr>
        <w:noBreakHyphen/>
      </w:r>
      <w:r w:rsidRPr="00B303CC">
        <w:rPr>
          <w:rFonts w:cs="Times New Roman"/>
        </w:rPr>
        <w:t>five years of age at the time of conviction for an offense that is not a violent crime, as defined in Section 16</w:t>
      </w:r>
      <w:r w:rsidR="00B303CC" w:rsidRPr="00B303CC">
        <w:rPr>
          <w:rFonts w:cs="Times New Roman"/>
        </w:rPr>
        <w:noBreakHyphen/>
      </w:r>
      <w:r w:rsidRPr="00B303CC">
        <w:rPr>
          <w:rFonts w:cs="Times New Roman"/>
        </w:rPr>
        <w:t>1</w:t>
      </w:r>
      <w:r w:rsidR="00B303CC" w:rsidRPr="00B303CC">
        <w:rPr>
          <w:rFonts w:cs="Times New Roman"/>
        </w:rPr>
        <w:noBreakHyphen/>
      </w:r>
      <w:r w:rsidRPr="00B303CC">
        <w:rPr>
          <w:rFonts w:cs="Times New Roman"/>
        </w:rPr>
        <w:t xml:space="preserve">60, and that is a misdemeanor, a Class D, Class E, or Class F felony, or a felony which provides for a maximum term of imprisonment of fifteen years or less.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(e) </w:t>
      </w:r>
      <w:r w:rsidR="00B303CC" w:rsidRPr="00B303CC">
        <w:rPr>
          <w:rFonts w:cs="Times New Roman"/>
        </w:rPr>
        <w:t>“</w:t>
      </w:r>
      <w:r w:rsidRPr="00B303CC">
        <w:rPr>
          <w:rFonts w:cs="Times New Roman"/>
        </w:rPr>
        <w:t>Treatment</w:t>
      </w:r>
      <w:r w:rsidR="00B303CC" w:rsidRPr="00B303CC">
        <w:rPr>
          <w:rFonts w:cs="Times New Roman"/>
        </w:rPr>
        <w:t>”</w:t>
      </w:r>
      <w:r w:rsidRPr="00B303CC">
        <w:rPr>
          <w:rFonts w:cs="Times New Roman"/>
        </w:rPr>
        <w:t xml:space="preserve"> means corrective and preventive guidance and training designed to protect the public by correcting the antisocial tendencies of youthful offenders;  this may also include vocational and other training considered appropriate and necessary by the division. </w:t>
      </w: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(f) </w:t>
      </w:r>
      <w:r w:rsidR="00B303CC" w:rsidRPr="00B303CC">
        <w:rPr>
          <w:rFonts w:cs="Times New Roman"/>
        </w:rPr>
        <w:t>“</w:t>
      </w:r>
      <w:r w:rsidRPr="00B303CC">
        <w:rPr>
          <w:rFonts w:cs="Times New Roman"/>
        </w:rPr>
        <w:t>Conviction</w:t>
      </w:r>
      <w:r w:rsidR="00B303CC" w:rsidRPr="00B303CC">
        <w:rPr>
          <w:rFonts w:cs="Times New Roman"/>
        </w:rPr>
        <w:t>”</w:t>
      </w:r>
      <w:r w:rsidRPr="00B303CC">
        <w:rPr>
          <w:rFonts w:cs="Times New Roman"/>
        </w:rPr>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20.</w:t>
      </w:r>
      <w:r w:rsidR="00B01204" w:rsidRPr="00B303CC">
        <w:rPr>
          <w:rFonts w:cs="Times New Roman"/>
        </w:rPr>
        <w:t xml:space="preserve"> Youthful Offender Division created in Department of Corrections;  staff.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30.</w:t>
      </w:r>
      <w:r w:rsidR="00B01204" w:rsidRPr="00B303CC">
        <w:rPr>
          <w:rFonts w:cs="Times New Roman"/>
        </w:rPr>
        <w:t xml:space="preserve"> Duties of Division generally.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40.</w:t>
      </w:r>
      <w:r w:rsidR="00B01204" w:rsidRPr="00B303CC">
        <w:rPr>
          <w:rFonts w:cs="Times New Roman"/>
        </w:rPr>
        <w:t xml:space="preserve"> Adoption of rules.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The division shall adopt such rules as the South Carolina Department of Corrections approves and promulgate them as they apply directly or indirectly to its procedure.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50.</w:t>
      </w:r>
      <w:r w:rsidR="00B01204" w:rsidRPr="00B303CC">
        <w:rPr>
          <w:rFonts w:cs="Times New Roman"/>
        </w:rPr>
        <w:t xml:space="preserve"> Powers of courts upon conviction of youthful offenders.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In the event of a conviction of a youthful offender the court may: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(1) suspend the sentence and place the youthful offender on probation;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(3) if the offender is under the age of twenty</w:t>
      </w:r>
      <w:r w:rsidR="00B303CC" w:rsidRPr="00B303CC">
        <w:rPr>
          <w:rFonts w:cs="Times New Roman"/>
        </w:rPr>
        <w:noBreakHyphen/>
      </w:r>
      <w:r w:rsidRPr="00B303CC">
        <w:rPr>
          <w:rFonts w:cs="Times New Roman"/>
        </w:rPr>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B303CC" w:rsidRPr="00B303CC">
        <w:rPr>
          <w:rFonts w:cs="Times New Roman"/>
        </w:rPr>
        <w:noBreakHyphen/>
      </w:r>
      <w:r w:rsidRPr="00B303CC">
        <w:rPr>
          <w:rFonts w:cs="Times New Roman"/>
        </w:rPr>
        <w:t>one years of age but less than twenty</w:t>
      </w:r>
      <w:r w:rsidR="00B303CC" w:rsidRPr="00B303CC">
        <w:rPr>
          <w:rFonts w:cs="Times New Roman"/>
        </w:rPr>
        <w:noBreakHyphen/>
      </w:r>
      <w:r w:rsidRPr="00B303CC">
        <w:rPr>
          <w:rFonts w:cs="Times New Roman"/>
        </w:rPr>
        <w:t xml:space="preserve">five years of age, he may be sentenced in accordance with this item if he consents in writing;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(4) if the court finds that the youthful offender will not derive benefit from treatment, may sentence the youthful offender under any other applicable penalty provision.  The youthful offender must be placed in the custody of the department; </w:t>
      </w: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(5) not sentence a youthful offender more than once under this chapter.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60.</w:t>
      </w:r>
      <w:r w:rsidR="00B01204" w:rsidRPr="00B303CC">
        <w:rPr>
          <w:rFonts w:cs="Times New Roman"/>
        </w:rPr>
        <w:t xml:space="preserve"> Institutions for treatment of youthful offenders.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Youthful offenders shall undergo treatment in minimum security institutions, including training schools, hospitals, farms, forestry and other camps, including vocational training facilities and other institutions and agencies that will provide the essential varieties of treatment.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 </w:t>
      </w: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70.</w:t>
      </w:r>
      <w:r w:rsidR="00B01204" w:rsidRPr="00B303CC">
        <w:rPr>
          <w:rFonts w:cs="Times New Roman"/>
        </w:rPr>
        <w:t xml:space="preserve"> Facilities for Division provided by Department.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Facilities for the Division are to be provided from facilities of the Department.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80.</w:t>
      </w:r>
      <w:r w:rsidR="00B01204" w:rsidRPr="00B303CC">
        <w:rPr>
          <w:rFonts w:cs="Times New Roman"/>
        </w:rPr>
        <w:t xml:space="preserve"> Reception and evaluation centers.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90.</w:t>
      </w:r>
      <w:r w:rsidR="00B01204" w:rsidRPr="00B303CC">
        <w:rPr>
          <w:rFonts w:cs="Times New Roman"/>
        </w:rPr>
        <w:t xml:space="preserve"> Director</w:t>
      </w:r>
      <w:r w:rsidRPr="00B303CC">
        <w:rPr>
          <w:rFonts w:cs="Times New Roman"/>
        </w:rPr>
        <w:t>’</w:t>
      </w:r>
      <w:r w:rsidR="00B01204" w:rsidRPr="00B303CC">
        <w:rPr>
          <w:rFonts w:cs="Times New Roman"/>
        </w:rPr>
        <w:t xml:space="preserve">s options upon receiving report and recommendations from Reception and Evaluation Center and members of Division.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On receipt of the report and recommendations from the Reception and Evaluation Center and from the members of the division, the director may: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(a) recommend to the division that the committed youthful offender be released conditionally under supervision;  or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(b) allocate and direct the transfer of the committed youthful offender to an agency or institution for treatment;  or </w:t>
      </w: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(c) order the committed youthful offender confined and afforded treatment under such conditions as he believes best designed for the protection of the public.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100.</w:t>
      </w:r>
      <w:r w:rsidR="00B01204" w:rsidRPr="00B303CC">
        <w:rPr>
          <w:rFonts w:cs="Times New Roman"/>
        </w:rPr>
        <w:t xml:space="preserve"> Transfer of youthful offenders.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The director may transfer at any time a committed youthful offender from one agency or institution to any other agency or institution.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110.</w:t>
      </w:r>
      <w:r w:rsidR="00B01204" w:rsidRPr="00B303CC">
        <w:rPr>
          <w:rFonts w:cs="Times New Roman"/>
        </w:rPr>
        <w:t xml:space="preserve"> Procedure for conditional release of youthful offenders;  fee.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The division may at any time after reasonable notice to the director release conditionally under supervision a committed youthful offender.  When, in the judgment of the director, a committed youthful offender should be released conditionally under supervision he shall so report and recommend to the division. </w:t>
      </w: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The division may regularly assess a reasonable fee to be paid by the youthful offender who is on conditional release to offset the cost of his supervision. </w:t>
      </w: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The division may discharge a committed youthful offender unconditionally at the expiration of one year from the date of conditional release.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120.</w:t>
      </w:r>
      <w:r w:rsidR="00B01204" w:rsidRPr="00B303CC">
        <w:rPr>
          <w:rFonts w:cs="Times New Roman"/>
        </w:rPr>
        <w:t xml:space="preserve"> Time for release of youthful offenders.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A youthful offender shall be released conditionally under supervision on or before the expiration of four years from the date of his conviction and shall be discharged unconditionally on or before six years from the date of his conviction.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130.</w:t>
      </w:r>
      <w:r w:rsidR="00B01204" w:rsidRPr="00B303CC">
        <w:rPr>
          <w:rFonts w:cs="Times New Roman"/>
        </w:rPr>
        <w:t xml:space="preserve"> Revocation or modification of orders of Division.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The Division may revoke or modify any of its previous orders respecting a committed youthful offender except an order of unconditional discharge.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140.</w:t>
      </w:r>
      <w:r w:rsidR="00B01204" w:rsidRPr="00B303CC">
        <w:rPr>
          <w:rFonts w:cs="Times New Roman"/>
        </w:rPr>
        <w:t xml:space="preserve"> Supervisory agents.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150.</w:t>
      </w:r>
      <w:r w:rsidR="00B01204" w:rsidRPr="00B303CC">
        <w:rPr>
          <w:rFonts w:cs="Times New Roman"/>
        </w:rPr>
        <w:t xml:space="preserve"> Further treatment of youthful offenders;  return to custody.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b/>
        </w:rPr>
        <w:t xml:space="preserve">SECTION </w:t>
      </w:r>
      <w:r w:rsidR="00B01204" w:rsidRPr="00B303CC">
        <w:rPr>
          <w:rFonts w:cs="Times New Roman"/>
          <w:b/>
        </w:rPr>
        <w:t>24</w:t>
      </w:r>
      <w:r w:rsidRPr="00B303CC">
        <w:rPr>
          <w:rFonts w:cs="Times New Roman"/>
          <w:b/>
        </w:rPr>
        <w:noBreakHyphen/>
      </w:r>
      <w:r w:rsidR="00B01204" w:rsidRPr="00B303CC">
        <w:rPr>
          <w:rFonts w:cs="Times New Roman"/>
          <w:b/>
        </w:rPr>
        <w:t>19</w:t>
      </w:r>
      <w:r w:rsidRPr="00B303CC">
        <w:rPr>
          <w:rFonts w:cs="Times New Roman"/>
          <w:b/>
        </w:rPr>
        <w:noBreakHyphen/>
      </w:r>
      <w:r w:rsidR="00B01204" w:rsidRPr="00B303CC">
        <w:rPr>
          <w:rFonts w:cs="Times New Roman"/>
          <w:b/>
        </w:rPr>
        <w:t>160.</w:t>
      </w:r>
      <w:r w:rsidR="00B01204" w:rsidRPr="00B303CC">
        <w:rPr>
          <w:rFonts w:cs="Times New Roman"/>
        </w:rPr>
        <w:t xml:space="preserve"> Courts</w:t>
      </w:r>
      <w:r w:rsidRPr="00B303CC">
        <w:rPr>
          <w:rFonts w:cs="Times New Roman"/>
        </w:rPr>
        <w:t>’</w:t>
      </w:r>
      <w:r w:rsidR="00B01204" w:rsidRPr="00B303CC">
        <w:rPr>
          <w:rFonts w:cs="Times New Roman"/>
        </w:rPr>
        <w:t xml:space="preserve"> powers not affected;  jurisdiction of Department of Probation, Parole and Pardon Services. </w:t>
      </w:r>
    </w:p>
    <w:p w:rsid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1204"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 xml:space="preserve">Nothing in this chapter limits or affects the power of a court to suspend the imposition or execution of a sentence and place a youthful offender on probation. </w:t>
      </w:r>
    </w:p>
    <w:p w:rsidR="00B303CC" w:rsidRPr="00B303CC" w:rsidRDefault="00B01204"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03CC">
        <w:rPr>
          <w:rFonts w:cs="Times New Roman"/>
        </w:rPr>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B303CC" w:rsidRPr="00B303CC">
        <w:rPr>
          <w:rFonts w:cs="Times New Roman"/>
        </w:rPr>
        <w:noBreakHyphen/>
      </w:r>
      <w:r w:rsidRPr="00B303CC">
        <w:rPr>
          <w:rFonts w:cs="Times New Roman"/>
        </w:rPr>
        <w:t>19</w:t>
      </w:r>
      <w:r w:rsidR="00B303CC" w:rsidRPr="00B303CC">
        <w:rPr>
          <w:rFonts w:cs="Times New Roman"/>
        </w:rPr>
        <w:noBreakHyphen/>
      </w:r>
      <w:r w:rsidRPr="00B303CC">
        <w:rPr>
          <w:rFonts w:cs="Times New Roman"/>
        </w:rPr>
        <w:t xml:space="preserve">50(e) shall be considered a sentence for six years. </w:t>
      </w:r>
    </w:p>
    <w:p w:rsidR="00B303CC" w:rsidRPr="00B303CC" w:rsidRDefault="00B303CC"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303CC" w:rsidRDefault="00184435" w:rsidP="00B30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303CC" w:rsidSect="00B303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3CC" w:rsidRDefault="00B303CC" w:rsidP="00B303CC">
      <w:r>
        <w:separator/>
      </w:r>
    </w:p>
  </w:endnote>
  <w:endnote w:type="continuationSeparator" w:id="0">
    <w:p w:rsidR="00B303CC" w:rsidRDefault="00B303CC" w:rsidP="00B30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CC" w:rsidRPr="00B303CC" w:rsidRDefault="00B303CC" w:rsidP="00B30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CC" w:rsidRPr="00B303CC" w:rsidRDefault="00B303CC" w:rsidP="00B303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CC" w:rsidRPr="00B303CC" w:rsidRDefault="00B303CC" w:rsidP="00B30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3CC" w:rsidRDefault="00B303CC" w:rsidP="00B303CC">
      <w:r>
        <w:separator/>
      </w:r>
    </w:p>
  </w:footnote>
  <w:footnote w:type="continuationSeparator" w:id="0">
    <w:p w:rsidR="00B303CC" w:rsidRDefault="00B303CC" w:rsidP="00B30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CC" w:rsidRPr="00B303CC" w:rsidRDefault="00B303CC" w:rsidP="00B303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CC" w:rsidRPr="00B303CC" w:rsidRDefault="00B303CC" w:rsidP="00B303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CC" w:rsidRPr="00B303CC" w:rsidRDefault="00B303CC" w:rsidP="00B303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1204"/>
    <w:rsid w:val="00184435"/>
    <w:rsid w:val="00817EA2"/>
    <w:rsid w:val="0082452E"/>
    <w:rsid w:val="00A8267C"/>
    <w:rsid w:val="00B01204"/>
    <w:rsid w:val="00B303CC"/>
    <w:rsid w:val="00C43F44"/>
    <w:rsid w:val="00D561D7"/>
    <w:rsid w:val="00F07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03CC"/>
    <w:pPr>
      <w:tabs>
        <w:tab w:val="center" w:pos="4680"/>
        <w:tab w:val="right" w:pos="9360"/>
      </w:tabs>
    </w:pPr>
  </w:style>
  <w:style w:type="character" w:customStyle="1" w:styleId="HeaderChar">
    <w:name w:val="Header Char"/>
    <w:basedOn w:val="DefaultParagraphFont"/>
    <w:link w:val="Header"/>
    <w:uiPriority w:val="99"/>
    <w:semiHidden/>
    <w:rsid w:val="00B303CC"/>
  </w:style>
  <w:style w:type="paragraph" w:styleId="Footer">
    <w:name w:val="footer"/>
    <w:basedOn w:val="Normal"/>
    <w:link w:val="FooterChar"/>
    <w:uiPriority w:val="99"/>
    <w:semiHidden/>
    <w:unhideWhenUsed/>
    <w:rsid w:val="00B303CC"/>
    <w:pPr>
      <w:tabs>
        <w:tab w:val="center" w:pos="4680"/>
        <w:tab w:val="right" w:pos="9360"/>
      </w:tabs>
    </w:pPr>
  </w:style>
  <w:style w:type="character" w:customStyle="1" w:styleId="FooterChar">
    <w:name w:val="Footer Char"/>
    <w:basedOn w:val="DefaultParagraphFont"/>
    <w:link w:val="Footer"/>
    <w:uiPriority w:val="99"/>
    <w:semiHidden/>
    <w:rsid w:val="00B303CC"/>
  </w:style>
  <w:style w:type="paragraph" w:styleId="BalloonText">
    <w:name w:val="Balloon Text"/>
    <w:basedOn w:val="Normal"/>
    <w:link w:val="BalloonTextChar"/>
    <w:uiPriority w:val="99"/>
    <w:semiHidden/>
    <w:unhideWhenUsed/>
    <w:rsid w:val="00B303CC"/>
    <w:rPr>
      <w:rFonts w:ascii="Tahoma" w:hAnsi="Tahoma" w:cs="Tahoma"/>
      <w:sz w:val="16"/>
      <w:szCs w:val="16"/>
    </w:rPr>
  </w:style>
  <w:style w:type="character" w:customStyle="1" w:styleId="BalloonTextChar">
    <w:name w:val="Balloon Text Char"/>
    <w:basedOn w:val="DefaultParagraphFont"/>
    <w:link w:val="BalloonText"/>
    <w:uiPriority w:val="99"/>
    <w:semiHidden/>
    <w:rsid w:val="00B303CC"/>
    <w:rPr>
      <w:rFonts w:ascii="Tahoma" w:hAnsi="Tahoma" w:cs="Tahoma"/>
      <w:sz w:val="16"/>
      <w:szCs w:val="16"/>
    </w:rPr>
  </w:style>
  <w:style w:type="character" w:styleId="Hyperlink">
    <w:name w:val="Hyperlink"/>
    <w:basedOn w:val="DefaultParagraphFont"/>
    <w:semiHidden/>
    <w:rsid w:val="00D561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1903</Words>
  <Characters>10849</Characters>
  <Application>Microsoft Office Word</Application>
  <DocSecurity>0</DocSecurity>
  <Lines>90</Lines>
  <Paragraphs>25</Paragraphs>
  <ScaleCrop>false</ScaleCrop>
  <Company>LPITS</Company>
  <LinksUpToDate>false</LinksUpToDate>
  <CharactersWithSpaces>12727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2009-12-15T21:33:00Z</dcterms:created>
  <dcterms:modified xsi:type="dcterms:W3CDTF">2009-12-22T18:38:00Z</dcterms:modified>
</cp:coreProperties>
</file>