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1B" w:rsidRDefault="00167F1B">
      <w:pPr>
        <w:jc w:val="center"/>
      </w:pPr>
      <w:r>
        <w:t>DISCLAIMER</w:t>
      </w:r>
    </w:p>
    <w:p w:rsidR="00167F1B" w:rsidRDefault="00167F1B"/>
    <w:p w:rsidR="00167F1B" w:rsidRDefault="00167F1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67F1B" w:rsidRDefault="00167F1B"/>
    <w:p w:rsidR="00167F1B" w:rsidRDefault="00167F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F1B" w:rsidRDefault="00167F1B"/>
    <w:p w:rsidR="00167F1B" w:rsidRDefault="00167F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F1B" w:rsidRDefault="00167F1B"/>
    <w:p w:rsidR="00167F1B" w:rsidRDefault="00167F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7F1B" w:rsidRDefault="00167F1B"/>
    <w:p w:rsidR="00167F1B" w:rsidRDefault="00167F1B">
      <w:pPr>
        <w:rPr>
          <w:rFonts w:cs="Times New Roman"/>
        </w:rPr>
      </w:pPr>
      <w:r>
        <w:rPr>
          <w:rFonts w:cs="Times New Roman"/>
        </w:rPr>
        <w:br w:type="page"/>
      </w:r>
    </w:p>
    <w:p w:rsid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6A6">
        <w:rPr>
          <w:rFonts w:cs="Times New Roman"/>
        </w:rPr>
        <w:t>CHAPTER 7.</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6A6">
        <w:rPr>
          <w:rFonts w:cs="Times New Roman"/>
        </w:rPr>
        <w:t xml:space="preserve"> TREASON;  SABOTAGE</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10.</w:t>
      </w:r>
      <w:r w:rsidR="00BC291D" w:rsidRPr="007806A6">
        <w:rPr>
          <w:rFonts w:cs="Times New Roman"/>
        </w:rPr>
        <w:t xml:space="preserve"> </w:t>
      </w:r>
      <w:r w:rsidRPr="007806A6">
        <w:rPr>
          <w:rFonts w:cs="Times New Roman"/>
        </w:rPr>
        <w:t>“</w:t>
      </w:r>
      <w:r w:rsidR="00BC291D" w:rsidRPr="007806A6">
        <w:rPr>
          <w:rFonts w:cs="Times New Roman"/>
        </w:rPr>
        <w:t>Foreign government</w:t>
      </w:r>
      <w:r w:rsidRPr="007806A6">
        <w:rPr>
          <w:rFonts w:cs="Times New Roman"/>
        </w:rPr>
        <w:t>”</w:t>
      </w:r>
      <w:r w:rsidR="00BC291D" w:rsidRPr="007806A6">
        <w:rPr>
          <w:rFonts w:cs="Times New Roman"/>
        </w:rPr>
        <w:t xml:space="preserve"> defined.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The words </w:t>
      </w:r>
      <w:r w:rsidR="007806A6" w:rsidRPr="007806A6">
        <w:rPr>
          <w:rFonts w:cs="Times New Roman"/>
        </w:rPr>
        <w:t>“</w:t>
      </w:r>
      <w:r w:rsidRPr="007806A6">
        <w:rPr>
          <w:rFonts w:cs="Times New Roman"/>
        </w:rPr>
        <w:t>foreign government</w:t>
      </w:r>
      <w:r w:rsidR="007806A6" w:rsidRPr="007806A6">
        <w:rPr>
          <w:rFonts w:cs="Times New Roman"/>
        </w:rPr>
        <w:t>”</w:t>
      </w:r>
      <w:r w:rsidRPr="007806A6">
        <w:rPr>
          <w:rFonts w:cs="Times New Roman"/>
        </w:rPr>
        <w:t xml:space="preserve"> as used in this chapter shall be deemed to include any government, faction or body of insurgents within a country with which the United States is at peace, whether such government, faction or body of insurgents has or has not been recognized by the United States as a government.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20.</w:t>
      </w:r>
      <w:r w:rsidR="00BC291D" w:rsidRPr="007806A6">
        <w:rPr>
          <w:rFonts w:cs="Times New Roman"/>
        </w:rPr>
        <w:t xml:space="preserve"> Obtaining or giving information respecting national or state defense.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(1) go upon, enter, fly over, or otherwise obtain information concerning any: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(b) place in this State in which any vessel, aircraft, arms, munitions, or other materials or instruments for use in time of war are being made, prepared, repaired, or stored under any contract or agreement with the United States or with a firm on behalf of the United States;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(2) copy, take, make, or obtain or attempt, induce, or aid another to copy, take, make, or obtain any sketch, photograph, photographic negative, blueprint, plan, map, model, instrument, appliance, document, writing, or note of anything connected with the national or state defense;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(B) It is unlawful for a person to: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lastRenderedPageBreak/>
        <w:t xml:space="preserve">(2)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 </w:t>
      </w: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(C) A person who violates the provisions of this section is guilty of a misdemeanor and, upon conviction, must be fined not more than ten thousand dollars or imprisoned not more than three years, or both.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30.</w:t>
      </w:r>
      <w:r w:rsidR="00BC291D" w:rsidRPr="007806A6">
        <w:rPr>
          <w:rFonts w:cs="Times New Roman"/>
        </w:rPr>
        <w:t xml:space="preserve"> Giving information respecting national or state defense to foreign contacts.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40.</w:t>
      </w:r>
      <w:r w:rsidR="00BC291D" w:rsidRPr="007806A6">
        <w:rPr>
          <w:rFonts w:cs="Times New Roman"/>
        </w:rPr>
        <w:t xml:space="preserve"> Gathering information for an enemy.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lastRenderedPageBreak/>
        <w:t xml:space="preserve">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50.</w:t>
      </w:r>
      <w:r w:rsidR="00BC291D" w:rsidRPr="007806A6">
        <w:rPr>
          <w:rFonts w:cs="Times New Roman"/>
        </w:rPr>
        <w:t xml:space="preserve"> False reports;  insubordination;  obstruction of recruiting.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(A) When the United States is at war, it is unlawful for a person to wilfully: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(1) make or convey false reports or false statements with intent to interfere with the operation or success of the military or naval forces of the United States or to promote the success of its enemies;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(2) cause or attempt to cause insubordination, disloyalty, mutiny, or refusal of duty in the military or naval forces of the United States;  or </w:t>
      </w:r>
    </w:p>
    <w:p w:rsidR="00BC291D"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(3) obstruct the recruiting or enlistment service of the United States, to the injury of the service of the United States. </w:t>
      </w: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(B) A person who violates the provisions of this section is guilty of a felony and, upon conviction, must be fined not more than ten thousand dollars or imprisoned not more than ten years, or both.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60.</w:t>
      </w:r>
      <w:r w:rsidR="00BC291D" w:rsidRPr="007806A6">
        <w:rPr>
          <w:rFonts w:cs="Times New Roman"/>
        </w:rPr>
        <w:t xml:space="preserve"> Conspiracy.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If two or more persons conspire to violate the provisions of </w:t>
      </w:r>
      <w:r w:rsidR="007806A6" w:rsidRPr="007806A6">
        <w:rPr>
          <w:rFonts w:cs="Times New Roman"/>
        </w:rPr>
        <w:t xml:space="preserve">Sections </w:t>
      </w:r>
      <w:r w:rsidRPr="007806A6">
        <w:rPr>
          <w:rFonts w:cs="Times New Roman"/>
        </w:rPr>
        <w:t>25</w:t>
      </w:r>
      <w:r w:rsidR="007806A6" w:rsidRPr="007806A6">
        <w:rPr>
          <w:rFonts w:cs="Times New Roman"/>
        </w:rPr>
        <w:noBreakHyphen/>
      </w:r>
      <w:r w:rsidRPr="007806A6">
        <w:rPr>
          <w:rFonts w:cs="Times New Roman"/>
        </w:rPr>
        <w:t>7</w:t>
      </w:r>
      <w:r w:rsidR="007806A6" w:rsidRPr="007806A6">
        <w:rPr>
          <w:rFonts w:cs="Times New Roman"/>
        </w:rPr>
        <w:noBreakHyphen/>
      </w:r>
      <w:r w:rsidRPr="007806A6">
        <w:rPr>
          <w:rFonts w:cs="Times New Roman"/>
        </w:rPr>
        <w:t>30, 25</w:t>
      </w:r>
      <w:r w:rsidR="007806A6" w:rsidRPr="007806A6">
        <w:rPr>
          <w:rFonts w:cs="Times New Roman"/>
        </w:rPr>
        <w:noBreakHyphen/>
      </w:r>
      <w:r w:rsidRPr="007806A6">
        <w:rPr>
          <w:rFonts w:cs="Times New Roman"/>
        </w:rPr>
        <w:t>7</w:t>
      </w:r>
      <w:r w:rsidR="007806A6" w:rsidRPr="007806A6">
        <w:rPr>
          <w:rFonts w:cs="Times New Roman"/>
        </w:rPr>
        <w:noBreakHyphen/>
      </w:r>
      <w:r w:rsidRPr="007806A6">
        <w:rPr>
          <w:rFonts w:cs="Times New Roman"/>
        </w:rPr>
        <w:t>40 or 25</w:t>
      </w:r>
      <w:r w:rsidR="007806A6" w:rsidRPr="007806A6">
        <w:rPr>
          <w:rFonts w:cs="Times New Roman"/>
        </w:rPr>
        <w:noBreakHyphen/>
      </w:r>
      <w:r w:rsidRPr="007806A6">
        <w:rPr>
          <w:rFonts w:cs="Times New Roman"/>
        </w:rPr>
        <w:t>7</w:t>
      </w:r>
      <w:r w:rsidR="007806A6" w:rsidRPr="007806A6">
        <w:rPr>
          <w:rFonts w:cs="Times New Roman"/>
        </w:rPr>
        <w:noBreakHyphen/>
      </w:r>
      <w:r w:rsidRPr="007806A6">
        <w:rPr>
          <w:rFonts w:cs="Times New Roman"/>
        </w:rPr>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7806A6" w:rsidRPr="007806A6">
        <w:rPr>
          <w:rFonts w:cs="Times New Roman"/>
        </w:rPr>
        <w:t xml:space="preserve">Section </w:t>
      </w:r>
      <w:r w:rsidRPr="007806A6">
        <w:rPr>
          <w:rFonts w:cs="Times New Roman"/>
        </w:rPr>
        <w:t>25</w:t>
      </w:r>
      <w:r w:rsidR="007806A6" w:rsidRPr="007806A6">
        <w:rPr>
          <w:rFonts w:cs="Times New Roman"/>
        </w:rPr>
        <w:noBreakHyphen/>
      </w:r>
      <w:r w:rsidRPr="007806A6">
        <w:rPr>
          <w:rFonts w:cs="Times New Roman"/>
        </w:rPr>
        <w:t>7</w:t>
      </w:r>
      <w:r w:rsidR="007806A6" w:rsidRPr="007806A6">
        <w:rPr>
          <w:rFonts w:cs="Times New Roman"/>
        </w:rPr>
        <w:noBreakHyphen/>
      </w:r>
      <w:r w:rsidRPr="007806A6">
        <w:rPr>
          <w:rFonts w:cs="Times New Roman"/>
        </w:rPr>
        <w:t xml:space="preserve">70 shall be punished by a fine of not more than ten thousand dollars or imprisonment for not more than two years, or both.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70.</w:t>
      </w:r>
      <w:r w:rsidR="00BC291D" w:rsidRPr="007806A6">
        <w:rPr>
          <w:rFonts w:cs="Times New Roman"/>
        </w:rPr>
        <w:t xml:space="preserve"> Sabotage.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w:t>
      </w:r>
      <w:r w:rsidR="007806A6" w:rsidRPr="007806A6">
        <w:rPr>
          <w:rFonts w:cs="Times New Roman"/>
        </w:rPr>
        <w:t>’</w:t>
      </w:r>
      <w:r w:rsidRPr="007806A6">
        <w:rPr>
          <w:rFonts w:cs="Times New Roman"/>
        </w:rPr>
        <w:t xml:space="preserve">s Prison for not more than ten years or a fine of not more than ten thousand dollars or both, in the discretion of the court.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80.</w:t>
      </w:r>
      <w:r w:rsidR="00BC291D" w:rsidRPr="007806A6">
        <w:rPr>
          <w:rFonts w:cs="Times New Roman"/>
        </w:rPr>
        <w:t xml:space="preserve"> Concealing or harboring violator of chapter.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Whoever harbors or conceals any person whom he knows or has reasonable grounds to believe or suspect has committed or is about to commit an offense under any of the provisions of this chapter other than </w:t>
      </w:r>
      <w:r w:rsidR="007806A6" w:rsidRPr="007806A6">
        <w:rPr>
          <w:rFonts w:cs="Times New Roman"/>
        </w:rPr>
        <w:t xml:space="preserve">Section </w:t>
      </w:r>
      <w:r w:rsidRPr="007806A6">
        <w:rPr>
          <w:rFonts w:cs="Times New Roman"/>
        </w:rPr>
        <w:t>25</w:t>
      </w:r>
      <w:r w:rsidR="007806A6" w:rsidRPr="007806A6">
        <w:rPr>
          <w:rFonts w:cs="Times New Roman"/>
        </w:rPr>
        <w:noBreakHyphen/>
      </w:r>
      <w:r w:rsidRPr="007806A6">
        <w:rPr>
          <w:rFonts w:cs="Times New Roman"/>
        </w:rPr>
        <w:t>7</w:t>
      </w:r>
      <w:r w:rsidR="007806A6" w:rsidRPr="007806A6">
        <w:rPr>
          <w:rFonts w:cs="Times New Roman"/>
        </w:rPr>
        <w:noBreakHyphen/>
      </w:r>
      <w:r w:rsidRPr="007806A6">
        <w:rPr>
          <w:rFonts w:cs="Times New Roman"/>
        </w:rPr>
        <w:t xml:space="preserve">70 shall be punished by a fine of not more than ten thousand dollars or by imprisonment for not more than two years, or both.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90.</w:t>
      </w:r>
      <w:r w:rsidR="00BC291D" w:rsidRPr="007806A6">
        <w:rPr>
          <w:rFonts w:cs="Times New Roman"/>
        </w:rPr>
        <w:t xml:space="preserve"> Reports to Governor;  arrests.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7806A6" w:rsidRPr="007806A6">
        <w:rPr>
          <w:rFonts w:cs="Times New Roman"/>
        </w:rPr>
        <w:t xml:space="preserve">Section </w:t>
      </w:r>
      <w:r w:rsidRPr="007806A6">
        <w:rPr>
          <w:rFonts w:cs="Times New Roman"/>
        </w:rPr>
        <w:t>25</w:t>
      </w:r>
      <w:r w:rsidR="007806A6" w:rsidRPr="007806A6">
        <w:rPr>
          <w:rFonts w:cs="Times New Roman"/>
        </w:rPr>
        <w:noBreakHyphen/>
      </w:r>
      <w:r w:rsidRPr="007806A6">
        <w:rPr>
          <w:rFonts w:cs="Times New Roman"/>
        </w:rPr>
        <w:t>7</w:t>
      </w:r>
      <w:r w:rsidR="007806A6" w:rsidRPr="007806A6">
        <w:rPr>
          <w:rFonts w:cs="Times New Roman"/>
        </w:rPr>
        <w:noBreakHyphen/>
      </w:r>
      <w:r w:rsidRPr="007806A6">
        <w:rPr>
          <w:rFonts w:cs="Times New Roman"/>
        </w:rPr>
        <w:t xml:space="preserve">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b/>
        </w:rPr>
        <w:t xml:space="preserve">SECTION </w:t>
      </w:r>
      <w:r w:rsidR="00BC291D" w:rsidRPr="007806A6">
        <w:rPr>
          <w:rFonts w:cs="Times New Roman"/>
          <w:b/>
        </w:rPr>
        <w:t>25</w:t>
      </w:r>
      <w:r w:rsidRPr="007806A6">
        <w:rPr>
          <w:rFonts w:cs="Times New Roman"/>
          <w:b/>
        </w:rPr>
        <w:noBreakHyphen/>
      </w:r>
      <w:r w:rsidR="00BC291D" w:rsidRPr="007806A6">
        <w:rPr>
          <w:rFonts w:cs="Times New Roman"/>
          <w:b/>
        </w:rPr>
        <w:t>7</w:t>
      </w:r>
      <w:r w:rsidRPr="007806A6">
        <w:rPr>
          <w:rFonts w:cs="Times New Roman"/>
          <w:b/>
        </w:rPr>
        <w:noBreakHyphen/>
      </w:r>
      <w:r w:rsidR="00BC291D" w:rsidRPr="007806A6">
        <w:rPr>
          <w:rFonts w:cs="Times New Roman"/>
          <w:b/>
        </w:rPr>
        <w:t>100.</w:t>
      </w:r>
      <w:r w:rsidR="00BC291D" w:rsidRPr="007806A6">
        <w:rPr>
          <w:rFonts w:cs="Times New Roman"/>
        </w:rPr>
        <w:t xml:space="preserve"> Arrests without warrant. </w:t>
      </w:r>
    </w:p>
    <w:p w:rsid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6A6" w:rsidRPr="007806A6" w:rsidRDefault="00BC291D"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6A6">
        <w:rPr>
          <w:rFonts w:cs="Times New Roman"/>
        </w:rPr>
        <w:t xml:space="preserve">If any person is arrested under </w:t>
      </w:r>
      <w:r w:rsidR="007806A6" w:rsidRPr="007806A6">
        <w:rPr>
          <w:rFonts w:cs="Times New Roman"/>
        </w:rPr>
        <w:t xml:space="preserve">Section </w:t>
      </w:r>
      <w:r w:rsidRPr="007806A6">
        <w:rPr>
          <w:rFonts w:cs="Times New Roman"/>
        </w:rPr>
        <w:t>25</w:t>
      </w:r>
      <w:r w:rsidR="007806A6" w:rsidRPr="007806A6">
        <w:rPr>
          <w:rFonts w:cs="Times New Roman"/>
        </w:rPr>
        <w:noBreakHyphen/>
      </w:r>
      <w:r w:rsidRPr="007806A6">
        <w:rPr>
          <w:rFonts w:cs="Times New Roman"/>
        </w:rPr>
        <w:t>7</w:t>
      </w:r>
      <w:r w:rsidR="007806A6" w:rsidRPr="007806A6">
        <w:rPr>
          <w:rFonts w:cs="Times New Roman"/>
        </w:rPr>
        <w:noBreakHyphen/>
      </w:r>
      <w:r w:rsidRPr="007806A6">
        <w:rPr>
          <w:rFonts w:cs="Times New Roman"/>
        </w:rPr>
        <w:t>90 without a warrant, a warrant shall be obtained by the arresting officer, from a proper officer, within forty</w:t>
      </w:r>
      <w:r w:rsidR="007806A6" w:rsidRPr="007806A6">
        <w:rPr>
          <w:rFonts w:cs="Times New Roman"/>
        </w:rPr>
        <w:noBreakHyphen/>
      </w:r>
      <w:r w:rsidRPr="007806A6">
        <w:rPr>
          <w:rFonts w:cs="Times New Roman"/>
        </w:rPr>
        <w:t xml:space="preserve">eight hours after such arrest and commitment. </w:t>
      </w:r>
    </w:p>
    <w:p w:rsidR="007806A6" w:rsidRPr="007806A6" w:rsidRDefault="007806A6"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806A6" w:rsidRDefault="00184435" w:rsidP="00780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806A6" w:rsidSect="007806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6A6" w:rsidRDefault="007806A6" w:rsidP="007806A6">
      <w:r>
        <w:separator/>
      </w:r>
    </w:p>
  </w:endnote>
  <w:endnote w:type="continuationSeparator" w:id="0">
    <w:p w:rsidR="007806A6" w:rsidRDefault="007806A6" w:rsidP="00780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A6" w:rsidRPr="007806A6" w:rsidRDefault="007806A6" w:rsidP="007806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A6" w:rsidRPr="007806A6" w:rsidRDefault="007806A6" w:rsidP="007806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A6" w:rsidRPr="007806A6" w:rsidRDefault="007806A6" w:rsidP="00780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6A6" w:rsidRDefault="007806A6" w:rsidP="007806A6">
      <w:r>
        <w:separator/>
      </w:r>
    </w:p>
  </w:footnote>
  <w:footnote w:type="continuationSeparator" w:id="0">
    <w:p w:rsidR="007806A6" w:rsidRDefault="007806A6" w:rsidP="00780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A6" w:rsidRPr="007806A6" w:rsidRDefault="007806A6" w:rsidP="007806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A6" w:rsidRPr="007806A6" w:rsidRDefault="007806A6" w:rsidP="007806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A6" w:rsidRPr="007806A6" w:rsidRDefault="007806A6" w:rsidP="007806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C291D"/>
    <w:rsid w:val="0016769F"/>
    <w:rsid w:val="00167F1B"/>
    <w:rsid w:val="00184435"/>
    <w:rsid w:val="00704FBD"/>
    <w:rsid w:val="007806A6"/>
    <w:rsid w:val="00817EA2"/>
    <w:rsid w:val="00A8267C"/>
    <w:rsid w:val="00BC291D"/>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6A6"/>
    <w:pPr>
      <w:tabs>
        <w:tab w:val="center" w:pos="4680"/>
        <w:tab w:val="right" w:pos="9360"/>
      </w:tabs>
    </w:pPr>
  </w:style>
  <w:style w:type="character" w:customStyle="1" w:styleId="HeaderChar">
    <w:name w:val="Header Char"/>
    <w:basedOn w:val="DefaultParagraphFont"/>
    <w:link w:val="Header"/>
    <w:uiPriority w:val="99"/>
    <w:semiHidden/>
    <w:rsid w:val="007806A6"/>
  </w:style>
  <w:style w:type="paragraph" w:styleId="Footer">
    <w:name w:val="footer"/>
    <w:basedOn w:val="Normal"/>
    <w:link w:val="FooterChar"/>
    <w:uiPriority w:val="99"/>
    <w:semiHidden/>
    <w:unhideWhenUsed/>
    <w:rsid w:val="007806A6"/>
    <w:pPr>
      <w:tabs>
        <w:tab w:val="center" w:pos="4680"/>
        <w:tab w:val="right" w:pos="9360"/>
      </w:tabs>
    </w:pPr>
  </w:style>
  <w:style w:type="character" w:customStyle="1" w:styleId="FooterChar">
    <w:name w:val="Footer Char"/>
    <w:basedOn w:val="DefaultParagraphFont"/>
    <w:link w:val="Footer"/>
    <w:uiPriority w:val="99"/>
    <w:semiHidden/>
    <w:rsid w:val="007806A6"/>
  </w:style>
  <w:style w:type="paragraph" w:styleId="BalloonText">
    <w:name w:val="Balloon Text"/>
    <w:basedOn w:val="Normal"/>
    <w:link w:val="BalloonTextChar"/>
    <w:uiPriority w:val="99"/>
    <w:semiHidden/>
    <w:unhideWhenUsed/>
    <w:rsid w:val="00BC291D"/>
    <w:rPr>
      <w:rFonts w:ascii="Tahoma" w:hAnsi="Tahoma" w:cs="Tahoma"/>
      <w:sz w:val="16"/>
      <w:szCs w:val="16"/>
    </w:rPr>
  </w:style>
  <w:style w:type="character" w:customStyle="1" w:styleId="BalloonTextChar">
    <w:name w:val="Balloon Text Char"/>
    <w:basedOn w:val="DefaultParagraphFont"/>
    <w:link w:val="BalloonText"/>
    <w:uiPriority w:val="99"/>
    <w:semiHidden/>
    <w:rsid w:val="00BC291D"/>
    <w:rPr>
      <w:rFonts w:ascii="Tahoma" w:hAnsi="Tahoma" w:cs="Tahoma"/>
      <w:sz w:val="16"/>
      <w:szCs w:val="16"/>
    </w:rPr>
  </w:style>
  <w:style w:type="character" w:styleId="Hyperlink">
    <w:name w:val="Hyperlink"/>
    <w:basedOn w:val="DefaultParagraphFont"/>
    <w:semiHidden/>
    <w:rsid w:val="00167F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9355</Characters>
  <Application>Microsoft Office Word</Application>
  <DocSecurity>0</DocSecurity>
  <Lines>77</Lines>
  <Paragraphs>21</Paragraphs>
  <ScaleCrop>false</ScaleCrop>
  <Company>LPITS</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2009-12-15T21:34:00Z</dcterms:created>
  <dcterms:modified xsi:type="dcterms:W3CDTF">2009-12-22T18:38:00Z</dcterms:modified>
</cp:coreProperties>
</file>