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38C" w:rsidRDefault="0091138C">
      <w:pPr>
        <w:jc w:val="center"/>
      </w:pPr>
      <w:r>
        <w:t>DISCLAIMER</w:t>
      </w:r>
    </w:p>
    <w:p w:rsidR="0091138C" w:rsidRDefault="0091138C"/>
    <w:p w:rsidR="0091138C" w:rsidRDefault="0091138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91138C" w:rsidRDefault="0091138C"/>
    <w:p w:rsidR="0091138C" w:rsidRDefault="0091138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138C" w:rsidRDefault="0091138C"/>
    <w:p w:rsidR="0091138C" w:rsidRDefault="0091138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138C" w:rsidRDefault="0091138C"/>
    <w:p w:rsidR="0091138C" w:rsidRDefault="0091138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138C" w:rsidRDefault="0091138C"/>
    <w:p w:rsidR="0091138C" w:rsidRDefault="0091138C">
      <w:pPr>
        <w:rPr>
          <w:rFonts w:cs="Times New Roman"/>
        </w:rPr>
      </w:pPr>
      <w:r>
        <w:rPr>
          <w:rFonts w:cs="Times New Roman"/>
        </w:rPr>
        <w:br w:type="page"/>
      </w:r>
    </w:p>
    <w:p w:rsid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58E5">
        <w:rPr>
          <w:rFonts w:cs="Times New Roman"/>
        </w:rPr>
        <w:t>CHAPTER 11.</w:t>
      </w: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658E5" w:rsidRP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658E5">
        <w:rPr>
          <w:rFonts w:cs="Times New Roman"/>
        </w:rPr>
        <w:t xml:space="preserve"> LIEN OF MINING AND MANUFACTURING EMPLOYEES</w:t>
      </w:r>
    </w:p>
    <w:p w:rsidR="00D658E5" w:rsidRP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b/>
        </w:rPr>
        <w:t xml:space="preserve">SECTION </w:t>
      </w:r>
      <w:r w:rsidR="002D3287" w:rsidRPr="00D658E5">
        <w:rPr>
          <w:rFonts w:cs="Times New Roman"/>
          <w:b/>
        </w:rPr>
        <w:t>29</w:t>
      </w:r>
      <w:r w:rsidRPr="00D658E5">
        <w:rPr>
          <w:rFonts w:cs="Times New Roman"/>
          <w:b/>
        </w:rPr>
        <w:noBreakHyphen/>
      </w:r>
      <w:r w:rsidR="002D3287" w:rsidRPr="00D658E5">
        <w:rPr>
          <w:rFonts w:cs="Times New Roman"/>
          <w:b/>
        </w:rPr>
        <w:t>11</w:t>
      </w:r>
      <w:r w:rsidRPr="00D658E5">
        <w:rPr>
          <w:rFonts w:cs="Times New Roman"/>
          <w:b/>
        </w:rPr>
        <w:noBreakHyphen/>
      </w:r>
      <w:r w:rsidR="002D3287" w:rsidRPr="00D658E5">
        <w:rPr>
          <w:rFonts w:cs="Times New Roman"/>
          <w:b/>
        </w:rPr>
        <w:t>10.</w:t>
      </w:r>
      <w:r w:rsidR="002D3287" w:rsidRPr="00D658E5">
        <w:rPr>
          <w:rFonts w:cs="Times New Roman"/>
        </w:rPr>
        <w:t xml:space="preserve"> Lien of mining and manufacturing employees on output of employer. </w:t>
      </w: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P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rPr>
        <w:t xml:space="preserve">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 </w:t>
      </w:r>
    </w:p>
    <w:p w:rsidR="00D658E5" w:rsidRP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b/>
        </w:rPr>
        <w:t xml:space="preserve">SECTION </w:t>
      </w:r>
      <w:r w:rsidR="002D3287" w:rsidRPr="00D658E5">
        <w:rPr>
          <w:rFonts w:cs="Times New Roman"/>
          <w:b/>
        </w:rPr>
        <w:t>29</w:t>
      </w:r>
      <w:r w:rsidRPr="00D658E5">
        <w:rPr>
          <w:rFonts w:cs="Times New Roman"/>
          <w:b/>
        </w:rPr>
        <w:noBreakHyphen/>
      </w:r>
      <w:r w:rsidR="002D3287" w:rsidRPr="00D658E5">
        <w:rPr>
          <w:rFonts w:cs="Times New Roman"/>
          <w:b/>
        </w:rPr>
        <w:t>11</w:t>
      </w:r>
      <w:r w:rsidRPr="00D658E5">
        <w:rPr>
          <w:rFonts w:cs="Times New Roman"/>
          <w:b/>
        </w:rPr>
        <w:noBreakHyphen/>
      </w:r>
      <w:r w:rsidR="002D3287" w:rsidRPr="00D658E5">
        <w:rPr>
          <w:rFonts w:cs="Times New Roman"/>
          <w:b/>
        </w:rPr>
        <w:t>20.</w:t>
      </w:r>
      <w:r w:rsidR="002D3287" w:rsidRPr="00D658E5">
        <w:rPr>
          <w:rFonts w:cs="Times New Roman"/>
        </w:rPr>
        <w:t xml:space="preserve"> Proceedings to enforce lien. </w:t>
      </w: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P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rPr>
        <w:t xml:space="preserve">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 </w:t>
      </w:r>
    </w:p>
    <w:p w:rsidR="00D658E5" w:rsidRP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b/>
        </w:rPr>
        <w:t xml:space="preserve">SECTION </w:t>
      </w:r>
      <w:r w:rsidR="002D3287" w:rsidRPr="00D658E5">
        <w:rPr>
          <w:rFonts w:cs="Times New Roman"/>
          <w:b/>
        </w:rPr>
        <w:t>29</w:t>
      </w:r>
      <w:r w:rsidRPr="00D658E5">
        <w:rPr>
          <w:rFonts w:cs="Times New Roman"/>
          <w:b/>
        </w:rPr>
        <w:noBreakHyphen/>
      </w:r>
      <w:r w:rsidR="002D3287" w:rsidRPr="00D658E5">
        <w:rPr>
          <w:rFonts w:cs="Times New Roman"/>
          <w:b/>
        </w:rPr>
        <w:t>11</w:t>
      </w:r>
      <w:r w:rsidRPr="00D658E5">
        <w:rPr>
          <w:rFonts w:cs="Times New Roman"/>
          <w:b/>
        </w:rPr>
        <w:noBreakHyphen/>
      </w:r>
      <w:r w:rsidR="002D3287" w:rsidRPr="00D658E5">
        <w:rPr>
          <w:rFonts w:cs="Times New Roman"/>
          <w:b/>
        </w:rPr>
        <w:t>30.</w:t>
      </w:r>
      <w:r w:rsidR="002D3287" w:rsidRPr="00D658E5">
        <w:rPr>
          <w:rFonts w:cs="Times New Roman"/>
        </w:rPr>
        <w:t xml:space="preserve"> Seizure and disposition of property. </w:t>
      </w: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P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rPr>
        <w:t xml:space="preserve">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 </w:t>
      </w:r>
    </w:p>
    <w:p w:rsidR="00D658E5" w:rsidRP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b/>
        </w:rPr>
        <w:t xml:space="preserve">SECTION </w:t>
      </w:r>
      <w:r w:rsidR="002D3287" w:rsidRPr="00D658E5">
        <w:rPr>
          <w:rFonts w:cs="Times New Roman"/>
          <w:b/>
        </w:rPr>
        <w:t>29</w:t>
      </w:r>
      <w:r w:rsidRPr="00D658E5">
        <w:rPr>
          <w:rFonts w:cs="Times New Roman"/>
          <w:b/>
        </w:rPr>
        <w:noBreakHyphen/>
      </w:r>
      <w:r w:rsidR="002D3287" w:rsidRPr="00D658E5">
        <w:rPr>
          <w:rFonts w:cs="Times New Roman"/>
          <w:b/>
        </w:rPr>
        <w:t>11</w:t>
      </w:r>
      <w:r w:rsidRPr="00D658E5">
        <w:rPr>
          <w:rFonts w:cs="Times New Roman"/>
          <w:b/>
        </w:rPr>
        <w:noBreakHyphen/>
      </w:r>
      <w:r w:rsidR="002D3287" w:rsidRPr="00D658E5">
        <w:rPr>
          <w:rFonts w:cs="Times New Roman"/>
          <w:b/>
        </w:rPr>
        <w:t>40.</w:t>
      </w:r>
      <w:r w:rsidR="002D3287" w:rsidRPr="00D658E5">
        <w:rPr>
          <w:rFonts w:cs="Times New Roman"/>
        </w:rPr>
        <w:t xml:space="preserve"> Costs and fees of officers. </w:t>
      </w:r>
    </w:p>
    <w:p w:rsid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58E5" w:rsidRPr="00D658E5" w:rsidRDefault="002D3287"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658E5">
        <w:rPr>
          <w:rFonts w:cs="Times New Roman"/>
        </w:rPr>
        <w:t xml:space="preserve">The costs and fees of officers in proceedings under this chapter shall be the same as in cases of attachment under this Code. </w:t>
      </w:r>
    </w:p>
    <w:p w:rsidR="00D658E5" w:rsidRPr="00D658E5" w:rsidRDefault="00D658E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658E5" w:rsidRDefault="00184435" w:rsidP="00D658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658E5" w:rsidSect="00D658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8E5" w:rsidRDefault="00D658E5" w:rsidP="00D658E5">
      <w:r>
        <w:separator/>
      </w:r>
    </w:p>
  </w:endnote>
  <w:endnote w:type="continuationSeparator" w:id="0">
    <w:p w:rsidR="00D658E5" w:rsidRDefault="00D658E5" w:rsidP="00D658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8E5" w:rsidRDefault="00D658E5" w:rsidP="00D658E5">
      <w:r>
        <w:separator/>
      </w:r>
    </w:p>
  </w:footnote>
  <w:footnote w:type="continuationSeparator" w:id="0">
    <w:p w:rsidR="00D658E5" w:rsidRDefault="00D658E5" w:rsidP="00D658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8E5" w:rsidRPr="00D658E5" w:rsidRDefault="00D658E5" w:rsidP="00D658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3287"/>
    <w:rsid w:val="000A073E"/>
    <w:rsid w:val="00184435"/>
    <w:rsid w:val="002D3287"/>
    <w:rsid w:val="00817EA2"/>
    <w:rsid w:val="0091138C"/>
    <w:rsid w:val="009B0861"/>
    <w:rsid w:val="00A8267C"/>
    <w:rsid w:val="00C43F44"/>
    <w:rsid w:val="00D6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58E5"/>
    <w:pPr>
      <w:tabs>
        <w:tab w:val="center" w:pos="4680"/>
        <w:tab w:val="right" w:pos="9360"/>
      </w:tabs>
    </w:pPr>
  </w:style>
  <w:style w:type="character" w:customStyle="1" w:styleId="HeaderChar">
    <w:name w:val="Header Char"/>
    <w:basedOn w:val="DefaultParagraphFont"/>
    <w:link w:val="Header"/>
    <w:uiPriority w:val="99"/>
    <w:semiHidden/>
    <w:rsid w:val="00D658E5"/>
  </w:style>
  <w:style w:type="paragraph" w:styleId="Footer">
    <w:name w:val="footer"/>
    <w:basedOn w:val="Normal"/>
    <w:link w:val="FooterChar"/>
    <w:uiPriority w:val="99"/>
    <w:semiHidden/>
    <w:unhideWhenUsed/>
    <w:rsid w:val="00D658E5"/>
    <w:pPr>
      <w:tabs>
        <w:tab w:val="center" w:pos="4680"/>
        <w:tab w:val="right" w:pos="9360"/>
      </w:tabs>
    </w:pPr>
  </w:style>
  <w:style w:type="character" w:customStyle="1" w:styleId="FooterChar">
    <w:name w:val="Footer Char"/>
    <w:basedOn w:val="DefaultParagraphFont"/>
    <w:link w:val="Footer"/>
    <w:uiPriority w:val="99"/>
    <w:semiHidden/>
    <w:rsid w:val="00D658E5"/>
  </w:style>
  <w:style w:type="paragraph" w:styleId="BalloonText">
    <w:name w:val="Balloon Text"/>
    <w:basedOn w:val="Normal"/>
    <w:link w:val="BalloonTextChar"/>
    <w:uiPriority w:val="99"/>
    <w:semiHidden/>
    <w:unhideWhenUsed/>
    <w:rsid w:val="002D3287"/>
    <w:rPr>
      <w:rFonts w:ascii="Tahoma" w:hAnsi="Tahoma" w:cs="Tahoma"/>
      <w:sz w:val="16"/>
      <w:szCs w:val="16"/>
    </w:rPr>
  </w:style>
  <w:style w:type="character" w:customStyle="1" w:styleId="BalloonTextChar">
    <w:name w:val="Balloon Text Char"/>
    <w:basedOn w:val="DefaultParagraphFont"/>
    <w:link w:val="BalloonText"/>
    <w:uiPriority w:val="99"/>
    <w:semiHidden/>
    <w:rsid w:val="002D3287"/>
    <w:rPr>
      <w:rFonts w:ascii="Tahoma" w:hAnsi="Tahoma" w:cs="Tahoma"/>
      <w:sz w:val="16"/>
      <w:szCs w:val="16"/>
    </w:rPr>
  </w:style>
  <w:style w:type="character" w:styleId="Hyperlink">
    <w:name w:val="Hyperlink"/>
    <w:basedOn w:val="DefaultParagraphFont"/>
    <w:semiHidden/>
    <w:rsid w:val="009113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3770</Characters>
  <Application>Microsoft Office Word</Application>
  <DocSecurity>0</DocSecurity>
  <Lines>31</Lines>
  <Paragraphs>8</Paragraphs>
  <ScaleCrop>false</ScaleCrop>
  <Company>LPITS</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