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A45" w:rsidRPr="00E961E2" w:rsidRDefault="00AE4A45" w:rsidP="00E961E2">
      <w:pPr>
        <w:spacing w:after="0"/>
        <w:jc w:val="center"/>
        <w:rPr>
          <w:sz w:val="22"/>
          <w:szCs w:val="22"/>
        </w:rPr>
      </w:pPr>
      <w:r w:rsidRPr="00E961E2">
        <w:rPr>
          <w:sz w:val="22"/>
          <w:szCs w:val="22"/>
        </w:rPr>
        <w:t>DISCLAIMER</w:t>
      </w:r>
    </w:p>
    <w:p w:rsidR="00AE4A45" w:rsidRPr="00E961E2" w:rsidRDefault="00AE4A45" w:rsidP="00E961E2">
      <w:pPr>
        <w:spacing w:after="0"/>
        <w:rPr>
          <w:sz w:val="22"/>
          <w:szCs w:val="22"/>
        </w:rPr>
      </w:pPr>
    </w:p>
    <w:p w:rsidR="00AE4A45" w:rsidRPr="00E961E2" w:rsidRDefault="00AE4A45" w:rsidP="00E961E2">
      <w:pPr>
        <w:spacing w:after="0"/>
        <w:jc w:val="both"/>
        <w:rPr>
          <w:sz w:val="22"/>
          <w:szCs w:val="22"/>
        </w:rPr>
      </w:pPr>
      <w:r w:rsidRPr="00E961E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E4A45" w:rsidRPr="00E961E2" w:rsidRDefault="00AE4A45" w:rsidP="00E961E2">
      <w:pPr>
        <w:spacing w:after="0"/>
        <w:rPr>
          <w:sz w:val="22"/>
          <w:szCs w:val="22"/>
        </w:rPr>
      </w:pPr>
    </w:p>
    <w:p w:rsidR="00AE4A45" w:rsidRPr="00E961E2" w:rsidRDefault="00AE4A45" w:rsidP="00E961E2">
      <w:pPr>
        <w:spacing w:after="0"/>
        <w:jc w:val="both"/>
        <w:rPr>
          <w:sz w:val="22"/>
          <w:szCs w:val="22"/>
        </w:rPr>
      </w:pPr>
      <w:r w:rsidRPr="00E961E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4A45" w:rsidRPr="00E961E2" w:rsidRDefault="00AE4A45" w:rsidP="00E961E2">
      <w:pPr>
        <w:spacing w:after="0"/>
        <w:rPr>
          <w:sz w:val="22"/>
          <w:szCs w:val="22"/>
        </w:rPr>
      </w:pPr>
    </w:p>
    <w:p w:rsidR="00AE4A45" w:rsidRPr="00E961E2" w:rsidRDefault="00AE4A45" w:rsidP="00E961E2">
      <w:pPr>
        <w:spacing w:after="0"/>
        <w:jc w:val="both"/>
        <w:rPr>
          <w:sz w:val="22"/>
          <w:szCs w:val="22"/>
        </w:rPr>
      </w:pPr>
      <w:r w:rsidRPr="00E961E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4A45" w:rsidRPr="00E961E2" w:rsidRDefault="00AE4A45" w:rsidP="00E961E2">
      <w:pPr>
        <w:spacing w:after="0"/>
        <w:rPr>
          <w:sz w:val="22"/>
          <w:szCs w:val="22"/>
        </w:rPr>
      </w:pPr>
    </w:p>
    <w:p w:rsidR="00AE4A45" w:rsidRPr="00E961E2" w:rsidRDefault="00AE4A45" w:rsidP="00E961E2">
      <w:pPr>
        <w:spacing w:after="0"/>
        <w:jc w:val="both"/>
        <w:rPr>
          <w:sz w:val="22"/>
          <w:szCs w:val="22"/>
        </w:rPr>
      </w:pPr>
      <w:r w:rsidRPr="00E961E2">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961E2">
          <w:rPr>
            <w:rStyle w:val="Hyperlink"/>
            <w:sz w:val="22"/>
            <w:szCs w:val="22"/>
          </w:rPr>
          <w:t>LPITS@scstatehouse.gov</w:t>
        </w:r>
      </w:hyperlink>
      <w:r w:rsidRPr="00E961E2">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E4A45" w:rsidRDefault="00AE4A45"/>
    <w:p w:rsidR="00AE4A45" w:rsidRDefault="00AE4A45">
      <w:pPr>
        <w:widowControl/>
        <w:autoSpaceDE/>
        <w:autoSpaceDN/>
        <w:adjustRightInd/>
        <w:spacing w:after="200" w:line="276" w:lineRule="auto"/>
        <w:rPr>
          <w:color w:val="auto"/>
          <w:sz w:val="22"/>
        </w:rPr>
      </w:pPr>
      <w:r>
        <w:rPr>
          <w:color w:val="auto"/>
          <w:sz w:val="22"/>
        </w:rPr>
        <w:br w:type="page"/>
      </w:r>
    </w:p>
    <w:p w:rsid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E0D22">
        <w:rPr>
          <w:color w:val="auto"/>
          <w:sz w:val="22"/>
        </w:rPr>
        <w:lastRenderedPageBreak/>
        <w:t>CHAPTER 2.</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E0D22">
        <w:rPr>
          <w:color w:val="auto"/>
          <w:sz w:val="22"/>
        </w:rPr>
        <w:t xml:space="preserve"> COMMERCIAL CODE</w:t>
      </w:r>
      <w:r w:rsidR="00FE0D22" w:rsidRPr="00FE0D22">
        <w:rPr>
          <w:color w:val="auto"/>
          <w:sz w:val="22"/>
        </w:rPr>
        <w:noBreakHyphen/>
      </w:r>
      <w:r w:rsidR="00FE0D22" w:rsidRPr="00FE0D22">
        <w:rPr>
          <w:color w:val="auto"/>
          <w:sz w:val="22"/>
        </w:rPr>
        <w:noBreakHyphen/>
      </w:r>
      <w:r w:rsidRPr="00FE0D22">
        <w:rPr>
          <w:color w:val="auto"/>
          <w:sz w:val="22"/>
        </w:rPr>
        <w:t>SALES</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 </w:t>
      </w:r>
    </w:p>
    <w:p w:rsidR="00A8114B" w:rsidRDefault="00D42864"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3B0759" w:rsidRPr="00FE0D22">
        <w:rPr>
          <w:color w:val="auto"/>
          <w:sz w:val="22"/>
        </w:rPr>
        <w:t xml:space="preserve"> 1.</w:t>
      </w:r>
    </w:p>
    <w:p w:rsidR="00A8114B" w:rsidRDefault="00A8114B"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E0D22" w:rsidRPr="00FE0D22" w:rsidRDefault="003B0759"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E0D22">
        <w:rPr>
          <w:color w:val="auto"/>
          <w:sz w:val="22"/>
        </w:rPr>
        <w:t>SHORT TITLE, GENERAL CONSTRUCTION AND SUBJECT MATTER</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101.</w:t>
      </w:r>
      <w:r w:rsidR="003B0759" w:rsidRPr="00FE0D22">
        <w:rPr>
          <w:color w:val="auto"/>
          <w:sz w:val="22"/>
        </w:rPr>
        <w:t xml:space="preserve"> Short title.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This Chapter shall be known and may be cited as Uniform Commercial Code</w:t>
      </w:r>
      <w:r w:rsidR="00FE0D22" w:rsidRPr="00FE0D22">
        <w:rPr>
          <w:color w:val="auto"/>
          <w:sz w:val="22"/>
        </w:rPr>
        <w:noBreakHyphen/>
      </w:r>
      <w:r w:rsidR="00FE0D22" w:rsidRPr="00FE0D22">
        <w:rPr>
          <w:color w:val="auto"/>
          <w:sz w:val="22"/>
        </w:rPr>
        <w:noBreakHyphen/>
      </w:r>
      <w:r w:rsidRPr="00FE0D22">
        <w:rPr>
          <w:color w:val="auto"/>
          <w:sz w:val="22"/>
        </w:rPr>
        <w:t xml:space="preserve">Sales.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102.</w:t>
      </w:r>
      <w:r w:rsidR="003B0759" w:rsidRPr="00FE0D22">
        <w:rPr>
          <w:color w:val="auto"/>
          <w:sz w:val="22"/>
        </w:rPr>
        <w:t xml:space="preserve"> Scope;  certain security and other transactions excluded from this Chapter.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103.</w:t>
      </w:r>
      <w:r w:rsidR="003B0759" w:rsidRPr="00FE0D22">
        <w:rPr>
          <w:color w:val="auto"/>
          <w:sz w:val="22"/>
        </w:rPr>
        <w:t xml:space="preserve"> Definitions and index of definitions.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In this Chapter unless the context otherwise requires: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w:t>
      </w:r>
      <w:r w:rsidR="00FE0D22" w:rsidRPr="00FE0D22">
        <w:rPr>
          <w:color w:val="auto"/>
          <w:sz w:val="22"/>
        </w:rPr>
        <w:t>“</w:t>
      </w:r>
      <w:r w:rsidRPr="00FE0D22">
        <w:rPr>
          <w:color w:val="auto"/>
          <w:sz w:val="22"/>
        </w:rPr>
        <w:t>Buyer</w:t>
      </w:r>
      <w:r w:rsidR="00FE0D22" w:rsidRPr="00FE0D22">
        <w:rPr>
          <w:color w:val="auto"/>
          <w:sz w:val="22"/>
        </w:rPr>
        <w:t>”</w:t>
      </w:r>
      <w:r w:rsidRPr="00FE0D22">
        <w:rPr>
          <w:color w:val="auto"/>
          <w:sz w:val="22"/>
        </w:rPr>
        <w:t xml:space="preserve"> means a person who buys or contracts to buy goods.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w:t>
      </w:r>
      <w:r w:rsidR="00FE0D22" w:rsidRPr="00FE0D22">
        <w:rPr>
          <w:color w:val="auto"/>
          <w:sz w:val="22"/>
        </w:rPr>
        <w:t>“</w:t>
      </w:r>
      <w:r w:rsidRPr="00FE0D22">
        <w:rPr>
          <w:color w:val="auto"/>
          <w:sz w:val="22"/>
        </w:rPr>
        <w:t>Good faith</w:t>
      </w:r>
      <w:r w:rsidR="00FE0D22" w:rsidRPr="00FE0D22">
        <w:rPr>
          <w:color w:val="auto"/>
          <w:sz w:val="22"/>
        </w:rPr>
        <w:t>”</w:t>
      </w:r>
      <w:r w:rsidRPr="00FE0D22">
        <w:rPr>
          <w:color w:val="auto"/>
          <w:sz w:val="22"/>
        </w:rPr>
        <w:t xml:space="preserve"> in the case of a merchant means honesty in fact and the observance of reasonable commercial standards of fair dealing in the trade.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w:t>
      </w:r>
      <w:r w:rsidR="00FE0D22" w:rsidRPr="00FE0D22">
        <w:rPr>
          <w:color w:val="auto"/>
          <w:sz w:val="22"/>
        </w:rPr>
        <w:t>“</w:t>
      </w:r>
      <w:r w:rsidRPr="00FE0D22">
        <w:rPr>
          <w:color w:val="auto"/>
          <w:sz w:val="22"/>
        </w:rPr>
        <w:t>Receipt</w:t>
      </w:r>
      <w:r w:rsidR="00FE0D22" w:rsidRPr="00FE0D22">
        <w:rPr>
          <w:color w:val="auto"/>
          <w:sz w:val="22"/>
        </w:rPr>
        <w:t>”</w:t>
      </w:r>
      <w:r w:rsidRPr="00FE0D22">
        <w:rPr>
          <w:color w:val="auto"/>
          <w:sz w:val="22"/>
        </w:rPr>
        <w:t xml:space="preserve"> of goods means taking physical possession of them.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(d) </w:t>
      </w:r>
      <w:r w:rsidR="00FE0D22" w:rsidRPr="00FE0D22">
        <w:rPr>
          <w:color w:val="auto"/>
          <w:sz w:val="22"/>
        </w:rPr>
        <w:t>“</w:t>
      </w:r>
      <w:r w:rsidRPr="00FE0D22">
        <w:rPr>
          <w:color w:val="auto"/>
          <w:sz w:val="22"/>
        </w:rPr>
        <w:t>Seller</w:t>
      </w:r>
      <w:r w:rsidR="00FE0D22" w:rsidRPr="00FE0D22">
        <w:rPr>
          <w:color w:val="auto"/>
          <w:sz w:val="22"/>
        </w:rPr>
        <w:t>”</w:t>
      </w:r>
      <w:r w:rsidRPr="00FE0D22">
        <w:rPr>
          <w:color w:val="auto"/>
          <w:sz w:val="22"/>
        </w:rPr>
        <w:t xml:space="preserve"> means a person who sells or contracts to sell goods.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Other definitions applying to this chapter or to specified parts thereof, and the sections in which they appear are: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Acceptance.</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606.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Banker</w:t>
      </w:r>
      <w:r w:rsidRPr="00FE0D22">
        <w:rPr>
          <w:color w:val="auto"/>
          <w:sz w:val="22"/>
        </w:rPr>
        <w:t>’</w:t>
      </w:r>
      <w:r w:rsidR="003B0759" w:rsidRPr="00FE0D22">
        <w:rPr>
          <w:color w:val="auto"/>
          <w:sz w:val="22"/>
        </w:rPr>
        <w:t>s credit.</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325.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Between merchants.</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104.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Cancellation.</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106(4).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Commercial unit.</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105.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Confirmed credit.</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325.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Conforming to contract.</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106.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Contract for sale.</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106.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Cover.</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712.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Entrusting.</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403.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Financing agency.</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104.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Future goods.</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105.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Goods.</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105.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Identification.</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501.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Installment contract.</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612.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Letter of credit.</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325.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Lot.</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105.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Merchant.</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104.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Overseas.</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323.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Person in position of seller.</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707.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Present sale.</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106.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Sale.</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106.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lastRenderedPageBreak/>
        <w:t>“</w:t>
      </w:r>
      <w:r w:rsidR="003B0759" w:rsidRPr="00FE0D22">
        <w:rPr>
          <w:color w:val="auto"/>
          <w:sz w:val="22"/>
        </w:rPr>
        <w:t>Sale on approval.</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326.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Sale or return.</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326.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Termination.</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2</w:t>
      </w:r>
      <w:r w:rsidRPr="00FE0D22">
        <w:rPr>
          <w:color w:val="auto"/>
          <w:sz w:val="22"/>
        </w:rPr>
        <w:noBreakHyphen/>
      </w:r>
      <w:r w:rsidR="003B0759" w:rsidRPr="00FE0D22">
        <w:rPr>
          <w:color w:val="auto"/>
          <w:sz w:val="22"/>
        </w:rPr>
        <w:t xml:space="preserve">106.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The following definitions in other Chapters of Title 36 apply to this Chapter: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Check.</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3</w:t>
      </w:r>
      <w:r w:rsidRPr="00FE0D22">
        <w:rPr>
          <w:color w:val="auto"/>
          <w:sz w:val="22"/>
        </w:rPr>
        <w:noBreakHyphen/>
      </w:r>
      <w:r w:rsidR="003B0759" w:rsidRPr="00FE0D22">
        <w:rPr>
          <w:color w:val="auto"/>
          <w:sz w:val="22"/>
        </w:rPr>
        <w:t xml:space="preserve">104.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Consignee.</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7</w:t>
      </w:r>
      <w:r w:rsidRPr="00FE0D22">
        <w:rPr>
          <w:color w:val="auto"/>
          <w:sz w:val="22"/>
        </w:rPr>
        <w:noBreakHyphen/>
      </w:r>
      <w:r w:rsidR="003B0759" w:rsidRPr="00FE0D22">
        <w:rPr>
          <w:color w:val="auto"/>
          <w:sz w:val="22"/>
        </w:rPr>
        <w:t xml:space="preserve">102.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Consignor.</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7</w:t>
      </w:r>
      <w:r w:rsidRPr="00FE0D22">
        <w:rPr>
          <w:color w:val="auto"/>
          <w:sz w:val="22"/>
        </w:rPr>
        <w:noBreakHyphen/>
      </w:r>
      <w:r w:rsidR="003B0759" w:rsidRPr="00FE0D22">
        <w:rPr>
          <w:color w:val="auto"/>
          <w:sz w:val="22"/>
        </w:rPr>
        <w:t xml:space="preserve">102.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Consumer goods.</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9</w:t>
      </w:r>
      <w:r w:rsidRPr="00FE0D22">
        <w:rPr>
          <w:color w:val="auto"/>
          <w:sz w:val="22"/>
        </w:rPr>
        <w:noBreakHyphen/>
      </w:r>
      <w:r w:rsidR="003B0759" w:rsidRPr="00FE0D22">
        <w:rPr>
          <w:color w:val="auto"/>
          <w:sz w:val="22"/>
        </w:rPr>
        <w:t xml:space="preserve">109.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Dishonor.</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3</w:t>
      </w:r>
      <w:r w:rsidRPr="00FE0D22">
        <w:rPr>
          <w:color w:val="auto"/>
          <w:sz w:val="22"/>
        </w:rPr>
        <w:noBreakHyphen/>
      </w:r>
      <w:r w:rsidR="003B0759" w:rsidRPr="00FE0D22">
        <w:rPr>
          <w:color w:val="auto"/>
          <w:sz w:val="22"/>
        </w:rPr>
        <w:t xml:space="preserve">507. </w:t>
      </w:r>
    </w:p>
    <w:p w:rsidR="00075AA4"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t>
      </w:r>
      <w:r w:rsidR="003B0759" w:rsidRPr="00FE0D22">
        <w:rPr>
          <w:color w:val="auto"/>
          <w:sz w:val="22"/>
        </w:rPr>
        <w:t>Draft.</w:t>
      </w:r>
      <w:r w:rsidRPr="00FE0D22">
        <w:rPr>
          <w:color w:val="auto"/>
          <w:sz w:val="22"/>
        </w:rPr>
        <w:t>”</w:t>
      </w:r>
      <w:r w:rsidR="003B0759" w:rsidRPr="00FE0D22">
        <w:rPr>
          <w:color w:val="auto"/>
          <w:sz w:val="22"/>
        </w:rPr>
        <w:t xml:space="preserve"> </w:t>
      </w:r>
      <w:r w:rsidRPr="00FE0D22">
        <w:rPr>
          <w:color w:val="auto"/>
          <w:sz w:val="22"/>
        </w:rPr>
        <w:t xml:space="preserve">Section </w:t>
      </w:r>
      <w:r w:rsidR="003B0759" w:rsidRPr="00FE0D22">
        <w:rPr>
          <w:color w:val="auto"/>
          <w:sz w:val="22"/>
        </w:rPr>
        <w:t>36</w:t>
      </w:r>
      <w:r w:rsidRPr="00FE0D22">
        <w:rPr>
          <w:color w:val="auto"/>
          <w:sz w:val="22"/>
        </w:rPr>
        <w:noBreakHyphen/>
      </w:r>
      <w:r w:rsidR="003B0759" w:rsidRPr="00FE0D22">
        <w:rPr>
          <w:color w:val="auto"/>
          <w:sz w:val="22"/>
        </w:rPr>
        <w:t>3</w:t>
      </w:r>
      <w:r w:rsidRPr="00FE0D22">
        <w:rPr>
          <w:color w:val="auto"/>
          <w:sz w:val="22"/>
        </w:rPr>
        <w:noBreakHyphen/>
      </w:r>
      <w:r w:rsidR="003B0759" w:rsidRPr="00FE0D22">
        <w:rPr>
          <w:color w:val="auto"/>
          <w:sz w:val="22"/>
        </w:rPr>
        <w:t xml:space="preserve">104.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(4) In addition Title 36, Chapter 1, contains general definitions and principles of construction and interpretation applicable throughout this Chapter.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104.</w:t>
      </w:r>
      <w:r w:rsidR="003B0759" w:rsidRPr="00FE0D22">
        <w:rPr>
          <w:color w:val="auto"/>
          <w:sz w:val="22"/>
        </w:rPr>
        <w:t xml:space="preserve"> Definitions:  </w:t>
      </w:r>
      <w:r w:rsidRPr="00FE0D22">
        <w:rPr>
          <w:color w:val="auto"/>
          <w:sz w:val="22"/>
        </w:rPr>
        <w:t>“</w:t>
      </w:r>
      <w:r w:rsidR="003B0759" w:rsidRPr="00FE0D22">
        <w:rPr>
          <w:color w:val="auto"/>
          <w:sz w:val="22"/>
        </w:rPr>
        <w:t>Merchant</w:t>
      </w:r>
      <w:r w:rsidRPr="00FE0D22">
        <w:rPr>
          <w:color w:val="auto"/>
          <w:sz w:val="22"/>
        </w:rPr>
        <w:t>”</w:t>
      </w:r>
      <w:r w:rsidR="003B0759" w:rsidRPr="00FE0D22">
        <w:rPr>
          <w:color w:val="auto"/>
          <w:sz w:val="22"/>
        </w:rPr>
        <w:t xml:space="preserve">;  </w:t>
      </w:r>
      <w:r w:rsidRPr="00FE0D22">
        <w:rPr>
          <w:color w:val="auto"/>
          <w:sz w:val="22"/>
        </w:rPr>
        <w:t>“</w:t>
      </w:r>
      <w:r w:rsidR="003B0759" w:rsidRPr="00FE0D22">
        <w:rPr>
          <w:color w:val="auto"/>
          <w:sz w:val="22"/>
        </w:rPr>
        <w:t>between merchants</w:t>
      </w:r>
      <w:r w:rsidRPr="00FE0D22">
        <w:rPr>
          <w:color w:val="auto"/>
          <w:sz w:val="22"/>
        </w:rPr>
        <w:t>”</w:t>
      </w:r>
      <w:r w:rsidR="003B0759" w:rsidRPr="00FE0D22">
        <w:rPr>
          <w:color w:val="auto"/>
          <w:sz w:val="22"/>
        </w:rPr>
        <w:t xml:space="preserve">;  </w:t>
      </w:r>
      <w:r w:rsidRPr="00FE0D22">
        <w:rPr>
          <w:color w:val="auto"/>
          <w:sz w:val="22"/>
        </w:rPr>
        <w:t>“</w:t>
      </w:r>
      <w:r w:rsidR="003B0759" w:rsidRPr="00FE0D22">
        <w:rPr>
          <w:color w:val="auto"/>
          <w:sz w:val="22"/>
        </w:rPr>
        <w:t>financing agency</w:t>
      </w:r>
      <w:r w:rsidRPr="00FE0D22">
        <w:rPr>
          <w:color w:val="auto"/>
          <w:sz w:val="22"/>
        </w:rPr>
        <w:t>”</w:t>
      </w:r>
      <w:r w:rsidR="003B0759" w:rsidRPr="00FE0D22">
        <w:rPr>
          <w:color w:val="auto"/>
          <w:sz w:val="22"/>
        </w:rPr>
        <w:t xml:space="preserv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w:t>
      </w:r>
      <w:r w:rsidR="00FE0D22" w:rsidRPr="00FE0D22">
        <w:rPr>
          <w:color w:val="auto"/>
          <w:sz w:val="22"/>
        </w:rPr>
        <w:t>“</w:t>
      </w:r>
      <w:r w:rsidRPr="00FE0D22">
        <w:rPr>
          <w:color w:val="auto"/>
          <w:sz w:val="22"/>
        </w:rPr>
        <w:t>Merchant</w:t>
      </w:r>
      <w:r w:rsidR="00FE0D22" w:rsidRPr="00FE0D22">
        <w:rPr>
          <w:color w:val="auto"/>
          <w:sz w:val="22"/>
        </w:rPr>
        <w:t>”</w:t>
      </w:r>
      <w:r w:rsidRPr="00FE0D22">
        <w:rPr>
          <w:color w:val="auto"/>
          <w:sz w:val="22"/>
        </w:rPr>
        <w:t xml:space="preserve"> means a person who deals in goods of the kind or otherwise by his occupation holds himself out as having knowledge or skill peculiar to the practices or goods involved in the transaction or to whom such knowledge or skill may be attributed by his employment of an agent or broker or other intermediary who by his occupation holds himself out as having such knowledge or skill.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w:t>
      </w:r>
      <w:r w:rsidR="00FE0D22" w:rsidRPr="00FE0D22">
        <w:rPr>
          <w:color w:val="auto"/>
          <w:sz w:val="22"/>
        </w:rPr>
        <w:t>“</w:t>
      </w:r>
      <w:r w:rsidRPr="00FE0D22">
        <w:rPr>
          <w:color w:val="auto"/>
          <w:sz w:val="22"/>
        </w:rPr>
        <w:t>Financing agency</w:t>
      </w:r>
      <w:r w:rsidR="00FE0D22" w:rsidRPr="00FE0D22">
        <w:rPr>
          <w:color w:val="auto"/>
          <w:sz w:val="22"/>
        </w:rPr>
        <w:t>”</w:t>
      </w:r>
      <w:r w:rsidRPr="00FE0D22">
        <w:rPr>
          <w:color w:val="auto"/>
          <w:sz w:val="22"/>
        </w:rPr>
        <w:t xml:space="preserve">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w:t>
      </w:r>
      <w:r w:rsidR="00FE0D22" w:rsidRPr="00FE0D22">
        <w:rPr>
          <w:color w:val="auto"/>
          <w:sz w:val="22"/>
        </w:rPr>
        <w:t>’</w:t>
      </w:r>
      <w:r w:rsidRPr="00FE0D22">
        <w:rPr>
          <w:color w:val="auto"/>
          <w:sz w:val="22"/>
        </w:rPr>
        <w:t xml:space="preserve">s draft or making advances against it or by merely taking it for collection whether or not documents of title accompany the draft.   </w:t>
      </w:r>
      <w:r w:rsidR="00FE0D22" w:rsidRPr="00FE0D22">
        <w:rPr>
          <w:color w:val="auto"/>
          <w:sz w:val="22"/>
        </w:rPr>
        <w:t>“</w:t>
      </w:r>
      <w:r w:rsidRPr="00FE0D22">
        <w:rPr>
          <w:color w:val="auto"/>
          <w:sz w:val="22"/>
        </w:rPr>
        <w:t>Financing agency</w:t>
      </w:r>
      <w:r w:rsidR="00FE0D22" w:rsidRPr="00FE0D22">
        <w:rPr>
          <w:color w:val="auto"/>
          <w:sz w:val="22"/>
        </w:rPr>
        <w:t>”</w:t>
      </w:r>
      <w:r w:rsidRPr="00FE0D22">
        <w:rPr>
          <w:color w:val="auto"/>
          <w:sz w:val="22"/>
        </w:rPr>
        <w:t xml:space="preserve"> includes also a bank or other person who similarly intervenes between persons who are in the position of seller and buyer in respect to the goods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707).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w:t>
      </w:r>
      <w:r w:rsidR="00FE0D22" w:rsidRPr="00FE0D22">
        <w:rPr>
          <w:color w:val="auto"/>
          <w:sz w:val="22"/>
        </w:rPr>
        <w:t>“</w:t>
      </w:r>
      <w:r w:rsidRPr="00FE0D22">
        <w:rPr>
          <w:color w:val="auto"/>
          <w:sz w:val="22"/>
        </w:rPr>
        <w:t>Between merchants</w:t>
      </w:r>
      <w:r w:rsidR="00FE0D22" w:rsidRPr="00FE0D22">
        <w:rPr>
          <w:color w:val="auto"/>
          <w:sz w:val="22"/>
        </w:rPr>
        <w:t>”</w:t>
      </w:r>
      <w:r w:rsidRPr="00FE0D22">
        <w:rPr>
          <w:color w:val="auto"/>
          <w:sz w:val="22"/>
        </w:rPr>
        <w:t xml:space="preserve"> means in any transaction with respect to which both parties are chargeable with the knowledge or skill of merchants.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105.</w:t>
      </w:r>
      <w:r w:rsidR="003B0759" w:rsidRPr="00FE0D22">
        <w:rPr>
          <w:color w:val="auto"/>
          <w:sz w:val="22"/>
        </w:rPr>
        <w:t xml:space="preserve"> Definitions:  transferability;  </w:t>
      </w:r>
      <w:r w:rsidRPr="00FE0D22">
        <w:rPr>
          <w:color w:val="auto"/>
          <w:sz w:val="22"/>
        </w:rPr>
        <w:t>“</w:t>
      </w:r>
      <w:r w:rsidR="003B0759" w:rsidRPr="00FE0D22">
        <w:rPr>
          <w:color w:val="auto"/>
          <w:sz w:val="22"/>
        </w:rPr>
        <w:t>goods</w:t>
      </w:r>
      <w:r w:rsidRPr="00FE0D22">
        <w:rPr>
          <w:color w:val="auto"/>
          <w:sz w:val="22"/>
        </w:rPr>
        <w:t>”</w:t>
      </w:r>
      <w:r w:rsidR="003B0759" w:rsidRPr="00FE0D22">
        <w:rPr>
          <w:color w:val="auto"/>
          <w:sz w:val="22"/>
        </w:rPr>
        <w:t xml:space="preserve">;  </w:t>
      </w:r>
      <w:r w:rsidRPr="00FE0D22">
        <w:rPr>
          <w:color w:val="auto"/>
          <w:sz w:val="22"/>
        </w:rPr>
        <w:t>“</w:t>
      </w:r>
      <w:r w:rsidR="003B0759" w:rsidRPr="00FE0D22">
        <w:rPr>
          <w:color w:val="auto"/>
          <w:sz w:val="22"/>
        </w:rPr>
        <w:t>future</w:t>
      </w:r>
      <w:r w:rsidRPr="00FE0D22">
        <w:rPr>
          <w:color w:val="auto"/>
          <w:sz w:val="22"/>
        </w:rPr>
        <w:t>”</w:t>
      </w:r>
      <w:r w:rsidR="003B0759" w:rsidRPr="00FE0D22">
        <w:rPr>
          <w:color w:val="auto"/>
          <w:sz w:val="22"/>
        </w:rPr>
        <w:t xml:space="preserve"> goods;  </w:t>
      </w:r>
      <w:r w:rsidRPr="00FE0D22">
        <w:rPr>
          <w:color w:val="auto"/>
          <w:sz w:val="22"/>
        </w:rPr>
        <w:t>“</w:t>
      </w:r>
      <w:r w:rsidR="003B0759" w:rsidRPr="00FE0D22">
        <w:rPr>
          <w:color w:val="auto"/>
          <w:sz w:val="22"/>
        </w:rPr>
        <w:t>lot</w:t>
      </w:r>
      <w:r w:rsidRPr="00FE0D22">
        <w:rPr>
          <w:color w:val="auto"/>
          <w:sz w:val="22"/>
        </w:rPr>
        <w:t>”</w:t>
      </w:r>
      <w:r w:rsidR="003B0759" w:rsidRPr="00FE0D22">
        <w:rPr>
          <w:color w:val="auto"/>
          <w:sz w:val="22"/>
        </w:rPr>
        <w:t xml:space="preserve">;  </w:t>
      </w:r>
      <w:r w:rsidRPr="00FE0D22">
        <w:rPr>
          <w:color w:val="auto"/>
          <w:sz w:val="22"/>
        </w:rPr>
        <w:t>“</w:t>
      </w:r>
      <w:r w:rsidR="003B0759" w:rsidRPr="00FE0D22">
        <w:rPr>
          <w:color w:val="auto"/>
          <w:sz w:val="22"/>
        </w:rPr>
        <w:t>commercial unit</w:t>
      </w:r>
      <w:r w:rsidRPr="00FE0D22">
        <w:rPr>
          <w:color w:val="auto"/>
          <w:sz w:val="22"/>
        </w:rPr>
        <w:t>”</w:t>
      </w:r>
      <w:r w:rsidR="003B0759" w:rsidRPr="00FE0D22">
        <w:rPr>
          <w:color w:val="auto"/>
          <w:sz w:val="22"/>
        </w:rPr>
        <w:t xml:space="preserv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w:t>
      </w:r>
      <w:r w:rsidR="00FE0D22" w:rsidRPr="00FE0D22">
        <w:rPr>
          <w:color w:val="auto"/>
          <w:sz w:val="22"/>
        </w:rPr>
        <w:t>“</w:t>
      </w:r>
      <w:r w:rsidRPr="00FE0D22">
        <w:rPr>
          <w:color w:val="auto"/>
          <w:sz w:val="22"/>
        </w:rPr>
        <w:t>Goods</w:t>
      </w:r>
      <w:r w:rsidR="00FE0D22" w:rsidRPr="00FE0D22">
        <w:rPr>
          <w:color w:val="auto"/>
          <w:sz w:val="22"/>
        </w:rPr>
        <w:t>”</w:t>
      </w:r>
      <w:r w:rsidRPr="00FE0D22">
        <w:rPr>
          <w:color w:val="auto"/>
          <w:sz w:val="22"/>
        </w:rPr>
        <w:t xml:space="preserve"> means all things (including specially manufactured goods) which are movable at the time of identification to the contract for sale other than the money in which the price is to be paid, investment securities (Title 36, Chapter 8) and things in action.   </w:t>
      </w:r>
      <w:r w:rsidR="00FE0D22" w:rsidRPr="00FE0D22">
        <w:rPr>
          <w:color w:val="auto"/>
          <w:sz w:val="22"/>
        </w:rPr>
        <w:t>“</w:t>
      </w:r>
      <w:r w:rsidRPr="00FE0D22">
        <w:rPr>
          <w:color w:val="auto"/>
          <w:sz w:val="22"/>
        </w:rPr>
        <w:t>Goods</w:t>
      </w:r>
      <w:r w:rsidR="00FE0D22" w:rsidRPr="00FE0D22">
        <w:rPr>
          <w:color w:val="auto"/>
          <w:sz w:val="22"/>
        </w:rPr>
        <w:t>”</w:t>
      </w:r>
      <w:r w:rsidRPr="00FE0D22">
        <w:rPr>
          <w:color w:val="auto"/>
          <w:sz w:val="22"/>
        </w:rPr>
        <w:t xml:space="preserve"> also includes the unborn young of animals and growing crops and other identified things attached to realty as described in the section on goods to be severed from realty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107).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Goods must be both existing and identified before any interest in them can pass.  Goods which are not both existing and identified are </w:t>
      </w:r>
      <w:r w:rsidR="00FE0D22" w:rsidRPr="00FE0D22">
        <w:rPr>
          <w:color w:val="auto"/>
          <w:sz w:val="22"/>
        </w:rPr>
        <w:t>“</w:t>
      </w:r>
      <w:r w:rsidRPr="00FE0D22">
        <w:rPr>
          <w:color w:val="auto"/>
          <w:sz w:val="22"/>
        </w:rPr>
        <w:t>future</w:t>
      </w:r>
      <w:r w:rsidR="00FE0D22" w:rsidRPr="00FE0D22">
        <w:rPr>
          <w:color w:val="auto"/>
          <w:sz w:val="22"/>
        </w:rPr>
        <w:t>”</w:t>
      </w:r>
      <w:r w:rsidRPr="00FE0D22">
        <w:rPr>
          <w:color w:val="auto"/>
          <w:sz w:val="22"/>
        </w:rPr>
        <w:t xml:space="preserve"> goods.   A purported present sale of future goods or of any interest therein operates as a contract to sell.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There may be a sale of a part interest in existing identified goods.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w:t>
      </w:r>
      <w:r w:rsidR="00FE0D22" w:rsidRPr="00FE0D22">
        <w:rPr>
          <w:color w:val="auto"/>
          <w:sz w:val="22"/>
        </w:rPr>
        <w:t>’</w:t>
      </w:r>
      <w:r w:rsidRPr="00FE0D22">
        <w:rPr>
          <w:color w:val="auto"/>
          <w:sz w:val="22"/>
        </w:rPr>
        <w:t xml:space="preserve">s interest in the bulk be sold to the buyer who then becomes an owner in common.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(5) </w:t>
      </w:r>
      <w:r w:rsidR="00FE0D22" w:rsidRPr="00FE0D22">
        <w:rPr>
          <w:color w:val="auto"/>
          <w:sz w:val="22"/>
        </w:rPr>
        <w:t>“</w:t>
      </w:r>
      <w:r w:rsidRPr="00FE0D22">
        <w:rPr>
          <w:color w:val="auto"/>
          <w:sz w:val="22"/>
        </w:rPr>
        <w:t>Lot</w:t>
      </w:r>
      <w:r w:rsidR="00FE0D22" w:rsidRPr="00FE0D22">
        <w:rPr>
          <w:color w:val="auto"/>
          <w:sz w:val="22"/>
        </w:rPr>
        <w:t>”</w:t>
      </w:r>
      <w:r w:rsidRPr="00FE0D22">
        <w:rPr>
          <w:color w:val="auto"/>
          <w:sz w:val="22"/>
        </w:rPr>
        <w:t xml:space="preserve"> means a parcel or a single article which is the subject matter of a separate sale or delivery, whether or not it is sufficient to perform the contract.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(6) </w:t>
      </w:r>
      <w:r w:rsidR="00FE0D22" w:rsidRPr="00FE0D22">
        <w:rPr>
          <w:color w:val="auto"/>
          <w:sz w:val="22"/>
        </w:rPr>
        <w:t>“</w:t>
      </w:r>
      <w:r w:rsidRPr="00FE0D22">
        <w:rPr>
          <w:color w:val="auto"/>
          <w:sz w:val="22"/>
        </w:rPr>
        <w:t>Commercial unit</w:t>
      </w:r>
      <w:r w:rsidR="00FE0D22" w:rsidRPr="00FE0D22">
        <w:rPr>
          <w:color w:val="auto"/>
          <w:sz w:val="22"/>
        </w:rPr>
        <w:t>”</w:t>
      </w:r>
      <w:r w:rsidRPr="00FE0D22">
        <w:rPr>
          <w:color w:val="auto"/>
          <w:sz w:val="22"/>
        </w:rPr>
        <w:t xml:space="preserve">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106.</w:t>
      </w:r>
      <w:r w:rsidR="003B0759" w:rsidRPr="00FE0D22">
        <w:rPr>
          <w:color w:val="auto"/>
          <w:sz w:val="22"/>
        </w:rPr>
        <w:t xml:space="preserve"> Definitions:  </w:t>
      </w:r>
      <w:r w:rsidRPr="00FE0D22">
        <w:rPr>
          <w:color w:val="auto"/>
          <w:sz w:val="22"/>
        </w:rPr>
        <w:t>“</w:t>
      </w:r>
      <w:r w:rsidR="003B0759" w:rsidRPr="00FE0D22">
        <w:rPr>
          <w:color w:val="auto"/>
          <w:sz w:val="22"/>
        </w:rPr>
        <w:t>contract</w:t>
      </w:r>
      <w:r w:rsidRPr="00FE0D22">
        <w:rPr>
          <w:color w:val="auto"/>
          <w:sz w:val="22"/>
        </w:rPr>
        <w:t>”</w:t>
      </w:r>
      <w:r w:rsidR="003B0759" w:rsidRPr="00FE0D22">
        <w:rPr>
          <w:color w:val="auto"/>
          <w:sz w:val="22"/>
        </w:rPr>
        <w:t xml:space="preserve">;  </w:t>
      </w:r>
      <w:r w:rsidRPr="00FE0D22">
        <w:rPr>
          <w:color w:val="auto"/>
          <w:sz w:val="22"/>
        </w:rPr>
        <w:t>“</w:t>
      </w:r>
      <w:r w:rsidR="003B0759" w:rsidRPr="00FE0D22">
        <w:rPr>
          <w:color w:val="auto"/>
          <w:sz w:val="22"/>
        </w:rPr>
        <w:t>agreement</w:t>
      </w:r>
      <w:r w:rsidRPr="00FE0D22">
        <w:rPr>
          <w:color w:val="auto"/>
          <w:sz w:val="22"/>
        </w:rPr>
        <w:t>”</w:t>
      </w:r>
      <w:r w:rsidR="003B0759" w:rsidRPr="00FE0D22">
        <w:rPr>
          <w:color w:val="auto"/>
          <w:sz w:val="22"/>
        </w:rPr>
        <w:t xml:space="preserve">;  </w:t>
      </w:r>
      <w:r w:rsidRPr="00FE0D22">
        <w:rPr>
          <w:color w:val="auto"/>
          <w:sz w:val="22"/>
        </w:rPr>
        <w:t>“</w:t>
      </w:r>
      <w:r w:rsidR="003B0759" w:rsidRPr="00FE0D22">
        <w:rPr>
          <w:color w:val="auto"/>
          <w:sz w:val="22"/>
        </w:rPr>
        <w:t>contract for sale</w:t>
      </w:r>
      <w:r w:rsidRPr="00FE0D22">
        <w:rPr>
          <w:color w:val="auto"/>
          <w:sz w:val="22"/>
        </w:rPr>
        <w:t>”</w:t>
      </w:r>
      <w:r w:rsidR="003B0759" w:rsidRPr="00FE0D22">
        <w:rPr>
          <w:color w:val="auto"/>
          <w:sz w:val="22"/>
        </w:rPr>
        <w:t xml:space="preserve">;  </w:t>
      </w:r>
      <w:r w:rsidRPr="00FE0D22">
        <w:rPr>
          <w:color w:val="auto"/>
          <w:sz w:val="22"/>
        </w:rPr>
        <w:t>“</w:t>
      </w:r>
      <w:r w:rsidR="003B0759" w:rsidRPr="00FE0D22">
        <w:rPr>
          <w:color w:val="auto"/>
          <w:sz w:val="22"/>
        </w:rPr>
        <w:t>sale</w:t>
      </w:r>
      <w:r w:rsidRPr="00FE0D22">
        <w:rPr>
          <w:color w:val="auto"/>
          <w:sz w:val="22"/>
        </w:rPr>
        <w:t>”</w:t>
      </w:r>
      <w:r w:rsidR="003B0759" w:rsidRPr="00FE0D22">
        <w:rPr>
          <w:color w:val="auto"/>
          <w:sz w:val="22"/>
        </w:rPr>
        <w:t xml:space="preserve">;  </w:t>
      </w:r>
      <w:r w:rsidRPr="00FE0D22">
        <w:rPr>
          <w:color w:val="auto"/>
          <w:sz w:val="22"/>
        </w:rPr>
        <w:t>“</w:t>
      </w:r>
      <w:r w:rsidR="003B0759" w:rsidRPr="00FE0D22">
        <w:rPr>
          <w:color w:val="auto"/>
          <w:sz w:val="22"/>
        </w:rPr>
        <w:t>present sale</w:t>
      </w:r>
      <w:r w:rsidRPr="00FE0D22">
        <w:rPr>
          <w:color w:val="auto"/>
          <w:sz w:val="22"/>
        </w:rPr>
        <w:t>”</w:t>
      </w:r>
      <w:r w:rsidR="003B0759" w:rsidRPr="00FE0D22">
        <w:rPr>
          <w:color w:val="auto"/>
          <w:sz w:val="22"/>
        </w:rPr>
        <w:t xml:space="preserve">;  </w:t>
      </w:r>
      <w:r w:rsidRPr="00FE0D22">
        <w:rPr>
          <w:color w:val="auto"/>
          <w:sz w:val="22"/>
        </w:rPr>
        <w:t>“</w:t>
      </w:r>
      <w:r w:rsidR="003B0759" w:rsidRPr="00FE0D22">
        <w:rPr>
          <w:color w:val="auto"/>
          <w:sz w:val="22"/>
        </w:rPr>
        <w:t>conforming to contract</w:t>
      </w:r>
      <w:r w:rsidRPr="00FE0D22">
        <w:rPr>
          <w:color w:val="auto"/>
          <w:sz w:val="22"/>
        </w:rPr>
        <w:t>”</w:t>
      </w:r>
      <w:r w:rsidR="003B0759" w:rsidRPr="00FE0D22">
        <w:rPr>
          <w:color w:val="auto"/>
          <w:sz w:val="22"/>
        </w:rPr>
        <w:t xml:space="preserve">;  </w:t>
      </w:r>
      <w:r w:rsidRPr="00FE0D22">
        <w:rPr>
          <w:color w:val="auto"/>
          <w:sz w:val="22"/>
        </w:rPr>
        <w:t>“</w:t>
      </w:r>
      <w:r w:rsidR="003B0759" w:rsidRPr="00FE0D22">
        <w:rPr>
          <w:color w:val="auto"/>
          <w:sz w:val="22"/>
        </w:rPr>
        <w:t>termination</w:t>
      </w:r>
      <w:r w:rsidRPr="00FE0D22">
        <w:rPr>
          <w:color w:val="auto"/>
          <w:sz w:val="22"/>
        </w:rPr>
        <w:t>”</w:t>
      </w:r>
      <w:r w:rsidR="003B0759" w:rsidRPr="00FE0D22">
        <w:rPr>
          <w:color w:val="auto"/>
          <w:sz w:val="22"/>
        </w:rPr>
        <w:t xml:space="preserve">;  </w:t>
      </w:r>
      <w:r w:rsidRPr="00FE0D22">
        <w:rPr>
          <w:color w:val="auto"/>
          <w:sz w:val="22"/>
        </w:rPr>
        <w:t>“</w:t>
      </w:r>
      <w:r w:rsidR="003B0759" w:rsidRPr="00FE0D22">
        <w:rPr>
          <w:color w:val="auto"/>
          <w:sz w:val="22"/>
        </w:rPr>
        <w:t>cancellation</w:t>
      </w:r>
      <w:r w:rsidRPr="00FE0D22">
        <w:rPr>
          <w:color w:val="auto"/>
          <w:sz w:val="22"/>
        </w:rPr>
        <w:t>”</w:t>
      </w:r>
      <w:r w:rsidR="003B0759" w:rsidRPr="00FE0D22">
        <w:rPr>
          <w:color w:val="auto"/>
          <w:sz w:val="22"/>
        </w:rPr>
        <w:t xml:space="preserv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In this chapter unless the context otherwise requires </w:t>
      </w:r>
      <w:r w:rsidR="00FE0D22" w:rsidRPr="00FE0D22">
        <w:rPr>
          <w:color w:val="auto"/>
          <w:sz w:val="22"/>
        </w:rPr>
        <w:t>“</w:t>
      </w:r>
      <w:r w:rsidRPr="00FE0D22">
        <w:rPr>
          <w:color w:val="auto"/>
          <w:sz w:val="22"/>
        </w:rPr>
        <w:t>contract</w:t>
      </w:r>
      <w:r w:rsidR="00FE0D22" w:rsidRPr="00FE0D22">
        <w:rPr>
          <w:color w:val="auto"/>
          <w:sz w:val="22"/>
        </w:rPr>
        <w:t>”</w:t>
      </w:r>
      <w:r w:rsidRPr="00FE0D22">
        <w:rPr>
          <w:color w:val="auto"/>
          <w:sz w:val="22"/>
        </w:rPr>
        <w:t xml:space="preserve"> and </w:t>
      </w:r>
      <w:r w:rsidR="00FE0D22" w:rsidRPr="00FE0D22">
        <w:rPr>
          <w:color w:val="auto"/>
          <w:sz w:val="22"/>
        </w:rPr>
        <w:t>“</w:t>
      </w:r>
      <w:r w:rsidRPr="00FE0D22">
        <w:rPr>
          <w:color w:val="auto"/>
          <w:sz w:val="22"/>
        </w:rPr>
        <w:t>agreement</w:t>
      </w:r>
      <w:r w:rsidR="00FE0D22" w:rsidRPr="00FE0D22">
        <w:rPr>
          <w:color w:val="auto"/>
          <w:sz w:val="22"/>
        </w:rPr>
        <w:t>”</w:t>
      </w:r>
      <w:r w:rsidRPr="00FE0D22">
        <w:rPr>
          <w:color w:val="auto"/>
          <w:sz w:val="22"/>
        </w:rPr>
        <w:t xml:space="preserve"> are limited to those relating to the present or future sale of goods.   </w:t>
      </w:r>
      <w:r w:rsidR="00FE0D22" w:rsidRPr="00FE0D22">
        <w:rPr>
          <w:color w:val="auto"/>
          <w:sz w:val="22"/>
        </w:rPr>
        <w:t>“</w:t>
      </w:r>
      <w:r w:rsidRPr="00FE0D22">
        <w:rPr>
          <w:color w:val="auto"/>
          <w:sz w:val="22"/>
        </w:rPr>
        <w:t>Contract for sale</w:t>
      </w:r>
      <w:r w:rsidR="00FE0D22" w:rsidRPr="00FE0D22">
        <w:rPr>
          <w:color w:val="auto"/>
          <w:sz w:val="22"/>
        </w:rPr>
        <w:t>”</w:t>
      </w:r>
      <w:r w:rsidRPr="00FE0D22">
        <w:rPr>
          <w:color w:val="auto"/>
          <w:sz w:val="22"/>
        </w:rPr>
        <w:t xml:space="preserve"> includes both a present sale of goods and a contract to sell goods at a future time.  A </w:t>
      </w:r>
      <w:r w:rsidR="00FE0D22" w:rsidRPr="00FE0D22">
        <w:rPr>
          <w:color w:val="auto"/>
          <w:sz w:val="22"/>
        </w:rPr>
        <w:t>“</w:t>
      </w:r>
      <w:r w:rsidRPr="00FE0D22">
        <w:rPr>
          <w:color w:val="auto"/>
          <w:sz w:val="22"/>
        </w:rPr>
        <w:t>sale</w:t>
      </w:r>
      <w:r w:rsidR="00FE0D22" w:rsidRPr="00FE0D22">
        <w:rPr>
          <w:color w:val="auto"/>
          <w:sz w:val="22"/>
        </w:rPr>
        <w:t>”</w:t>
      </w:r>
      <w:r w:rsidRPr="00FE0D22">
        <w:rPr>
          <w:color w:val="auto"/>
          <w:sz w:val="22"/>
        </w:rPr>
        <w:t xml:space="preserve"> consists in the passing of title from the seller to the buyer for a price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401).  A </w:t>
      </w:r>
      <w:r w:rsidR="00FE0D22" w:rsidRPr="00FE0D22">
        <w:rPr>
          <w:color w:val="auto"/>
          <w:sz w:val="22"/>
        </w:rPr>
        <w:t>“</w:t>
      </w:r>
      <w:r w:rsidRPr="00FE0D22">
        <w:rPr>
          <w:color w:val="auto"/>
          <w:sz w:val="22"/>
        </w:rPr>
        <w:t>present sale</w:t>
      </w:r>
      <w:r w:rsidR="00FE0D22" w:rsidRPr="00FE0D22">
        <w:rPr>
          <w:color w:val="auto"/>
          <w:sz w:val="22"/>
        </w:rPr>
        <w:t>”</w:t>
      </w:r>
      <w:r w:rsidRPr="00FE0D22">
        <w:rPr>
          <w:color w:val="auto"/>
          <w:sz w:val="22"/>
        </w:rPr>
        <w:t xml:space="preserve"> means a sale which is accomplished by the making of the contract.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Goods or conduct including any part of a performance are</w:t>
      </w:r>
      <w:r w:rsidR="00FE0D22" w:rsidRPr="00FE0D22">
        <w:rPr>
          <w:color w:val="auto"/>
          <w:sz w:val="22"/>
        </w:rPr>
        <w:t>”</w:t>
      </w:r>
      <w:r w:rsidRPr="00FE0D22">
        <w:rPr>
          <w:color w:val="auto"/>
          <w:sz w:val="22"/>
        </w:rPr>
        <w:t>conforming</w:t>
      </w:r>
      <w:r w:rsidR="00FE0D22" w:rsidRPr="00FE0D22">
        <w:rPr>
          <w:color w:val="auto"/>
          <w:sz w:val="22"/>
        </w:rPr>
        <w:t>”</w:t>
      </w:r>
      <w:r w:rsidRPr="00FE0D22">
        <w:rPr>
          <w:color w:val="auto"/>
          <w:sz w:val="22"/>
        </w:rPr>
        <w:t xml:space="preserve"> or conform to the contract when they are in accordance with the obligations under the contract.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w:t>
      </w:r>
      <w:r w:rsidR="00FE0D22" w:rsidRPr="00FE0D22">
        <w:rPr>
          <w:color w:val="auto"/>
          <w:sz w:val="22"/>
        </w:rPr>
        <w:t>“</w:t>
      </w:r>
      <w:r w:rsidRPr="00FE0D22">
        <w:rPr>
          <w:color w:val="auto"/>
          <w:sz w:val="22"/>
        </w:rPr>
        <w:t>Termination</w:t>
      </w:r>
      <w:r w:rsidR="00FE0D22" w:rsidRPr="00FE0D22">
        <w:rPr>
          <w:color w:val="auto"/>
          <w:sz w:val="22"/>
        </w:rPr>
        <w:t>”</w:t>
      </w:r>
      <w:r w:rsidRPr="00FE0D22">
        <w:rPr>
          <w:color w:val="auto"/>
          <w:sz w:val="22"/>
        </w:rPr>
        <w:t xml:space="preserve"> occurs when either party pursuant to a power created by agreement or law puts an end to the contract otherwise than for its breach.  On </w:t>
      </w:r>
      <w:r w:rsidR="00FE0D22" w:rsidRPr="00FE0D22">
        <w:rPr>
          <w:color w:val="auto"/>
          <w:sz w:val="22"/>
        </w:rPr>
        <w:t>“</w:t>
      </w:r>
      <w:r w:rsidRPr="00FE0D22">
        <w:rPr>
          <w:color w:val="auto"/>
          <w:sz w:val="22"/>
        </w:rPr>
        <w:t>termination</w:t>
      </w:r>
      <w:r w:rsidR="00FE0D22" w:rsidRPr="00FE0D22">
        <w:rPr>
          <w:color w:val="auto"/>
          <w:sz w:val="22"/>
        </w:rPr>
        <w:t>”</w:t>
      </w:r>
      <w:r w:rsidRPr="00FE0D22">
        <w:rPr>
          <w:color w:val="auto"/>
          <w:sz w:val="22"/>
        </w:rPr>
        <w:t xml:space="preserve"> all obligations which are still executory on both sides are discharged but any right based on prior breach or performance survives.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(4) </w:t>
      </w:r>
      <w:r w:rsidR="00FE0D22" w:rsidRPr="00FE0D22">
        <w:rPr>
          <w:color w:val="auto"/>
          <w:sz w:val="22"/>
        </w:rPr>
        <w:t>“</w:t>
      </w:r>
      <w:r w:rsidRPr="00FE0D22">
        <w:rPr>
          <w:color w:val="auto"/>
          <w:sz w:val="22"/>
        </w:rPr>
        <w:t>Cancellation</w:t>
      </w:r>
      <w:r w:rsidR="00FE0D22" w:rsidRPr="00FE0D22">
        <w:rPr>
          <w:color w:val="auto"/>
          <w:sz w:val="22"/>
        </w:rPr>
        <w:t>”</w:t>
      </w:r>
      <w:r w:rsidRPr="00FE0D22">
        <w:rPr>
          <w:color w:val="auto"/>
          <w:sz w:val="22"/>
        </w:rPr>
        <w:t xml:space="preserve"> occurs when either party puts an end to the contract for breach by the other and its effect is the same as that of </w:t>
      </w:r>
      <w:r w:rsidR="00FE0D22" w:rsidRPr="00FE0D22">
        <w:rPr>
          <w:color w:val="auto"/>
          <w:sz w:val="22"/>
        </w:rPr>
        <w:t>“</w:t>
      </w:r>
      <w:r w:rsidRPr="00FE0D22">
        <w:rPr>
          <w:color w:val="auto"/>
          <w:sz w:val="22"/>
        </w:rPr>
        <w:t>termination</w:t>
      </w:r>
      <w:r w:rsidR="00FE0D22" w:rsidRPr="00FE0D22">
        <w:rPr>
          <w:color w:val="auto"/>
          <w:sz w:val="22"/>
        </w:rPr>
        <w:t>”</w:t>
      </w:r>
      <w:r w:rsidRPr="00FE0D22">
        <w:rPr>
          <w:color w:val="auto"/>
          <w:sz w:val="22"/>
        </w:rPr>
        <w:t xml:space="preserve"> except that the canceling party also retains any remedy for breach of the whole contract or any unperformed balance.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107.</w:t>
      </w:r>
      <w:r w:rsidR="003B0759" w:rsidRPr="00FE0D22">
        <w:rPr>
          <w:color w:val="auto"/>
          <w:sz w:val="22"/>
        </w:rPr>
        <w:t xml:space="preserve"> Goods to be severed from realty;  recording.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A contract for the sale of minerals or the like (including oil and gas) or a structure or its materials to be removed from realty is a contract for the sale of goods within this chapter if they are to be severed by the seller, but until severance, a purported present sale, which is not effective as a transfer of an interest in land, is effective only as a contract to sell.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A contract for the sale apart from the land of growing crops or other things attached to realty and capable of severance without material harm thereto but not described in subsection (1)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(3) The provisions of this section are subject to any third</w:t>
      </w:r>
      <w:r w:rsidR="00FE0D22" w:rsidRPr="00FE0D22">
        <w:rPr>
          <w:color w:val="auto"/>
          <w:sz w:val="22"/>
        </w:rPr>
        <w:noBreakHyphen/>
      </w:r>
      <w:r w:rsidRPr="00FE0D22">
        <w:rPr>
          <w:color w:val="auto"/>
          <w:sz w:val="22"/>
        </w:rPr>
        <w:t>party rights provided by the law relating to realty records, and the contract for sale may be executed and recorded as a document transferring an interest in land and shall then constitute notice to third parties of the buyer</w:t>
      </w:r>
      <w:r w:rsidR="00FE0D22" w:rsidRPr="00FE0D22">
        <w:rPr>
          <w:color w:val="auto"/>
          <w:sz w:val="22"/>
        </w:rPr>
        <w:t>’</w:t>
      </w:r>
      <w:r w:rsidRPr="00FE0D22">
        <w:rPr>
          <w:color w:val="auto"/>
          <w:sz w:val="22"/>
        </w:rPr>
        <w:t xml:space="preserve">s rights under the contract for sale.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114B" w:rsidRDefault="00D42864"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3B0759" w:rsidRPr="00FE0D22">
        <w:rPr>
          <w:color w:val="auto"/>
          <w:sz w:val="22"/>
        </w:rPr>
        <w:t xml:space="preserve"> 2.</w:t>
      </w:r>
    </w:p>
    <w:p w:rsidR="00A8114B" w:rsidRDefault="00A8114B"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E0D22" w:rsidRPr="00FE0D22" w:rsidRDefault="003B0759"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E0D22">
        <w:rPr>
          <w:color w:val="auto"/>
          <w:sz w:val="22"/>
        </w:rPr>
        <w:t>FORM, FORMATION AND READJUSTMENT OF CONTRACT</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201.</w:t>
      </w:r>
      <w:r w:rsidR="003B0759" w:rsidRPr="00FE0D22">
        <w:rPr>
          <w:color w:val="auto"/>
          <w:sz w:val="22"/>
        </w:rPr>
        <w:t xml:space="preserve"> Formal requirements;  statute of frauds.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 beyond the quantity of goods shown in such writing.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Between merchants if within a reasonable time a writing in confirmation of the contract and sufficient against the sender is received and the party receiving it has reason to know its contents, it satisfies the requirements of subsection (1) against such party unless written notice of objection to its contents is given within ten days after it is received.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A contract which does not satisfy the requirements of subsection (1) but which is valid in other respects is enforceable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(a) if the goods are to be specially manufactured for the buyer and are not suitable for sale to others in the ordinary course of the seller</w:t>
      </w:r>
      <w:r w:rsidR="00FE0D22" w:rsidRPr="00FE0D22">
        <w:rPr>
          <w:color w:val="auto"/>
          <w:sz w:val="22"/>
        </w:rPr>
        <w:t>’</w:t>
      </w:r>
      <w:r w:rsidRPr="00FE0D22">
        <w:rPr>
          <w:color w:val="auto"/>
          <w:sz w:val="22"/>
        </w:rPr>
        <w:t xml:space="preserve">s business and the seller, before notice of repudiation is received and under circumstances which reasonably indicate that the goods are for the buyer, has made either a substantial beginning of their manufacture or commitments for their procurement;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if the party against whom enforcement is sought admits in his pleading, testimony or otherwise in court that a contract for sale was made, but the contract is not enforceable under this provision beyond the quantity of goods admitted;  or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(c) with respect to goods for which payment has been made and accepted or which have been received and accepted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606).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202.</w:t>
      </w:r>
      <w:r w:rsidR="003B0759" w:rsidRPr="00FE0D22">
        <w:rPr>
          <w:color w:val="auto"/>
          <w:sz w:val="22"/>
        </w:rPr>
        <w:t xml:space="preserve"> Final written expression;  parol or extrinsic evidence.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(a) by course of dealing or usage of trade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1</w:t>
      </w:r>
      <w:r w:rsidR="00FE0D22" w:rsidRPr="00FE0D22">
        <w:rPr>
          <w:color w:val="auto"/>
          <w:sz w:val="22"/>
        </w:rPr>
        <w:noBreakHyphen/>
      </w:r>
      <w:r w:rsidRPr="00FE0D22">
        <w:rPr>
          <w:color w:val="auto"/>
          <w:sz w:val="22"/>
        </w:rPr>
        <w:t>205) or by course of performance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208);  and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by evidence of consistent additional terms unless the court finds the writing to have been intended also as a complete and exclusive statement of the terms of the agreement.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203.</w:t>
      </w:r>
      <w:r w:rsidR="003B0759" w:rsidRPr="00FE0D22">
        <w:rPr>
          <w:color w:val="auto"/>
          <w:sz w:val="22"/>
        </w:rPr>
        <w:t xml:space="preserve"> Seals inoperative.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The affixing of a seal to a writing evidencing a contract for sale or an offer to buy or sell goods does not constitute the writing a sealed instrument and the law with respect to sealed instruments does not apply to such a contract or offer.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204.</w:t>
      </w:r>
      <w:r w:rsidR="003B0759" w:rsidRPr="00FE0D22">
        <w:rPr>
          <w:color w:val="auto"/>
          <w:sz w:val="22"/>
        </w:rPr>
        <w:t xml:space="preserve"> Formation in general.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A contract for sale of goods may be made in any manner sufficient to show agreement, including conduct by both parties which recognizes the existence of such a contract.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An agreement sufficient to constitute a contract for sale may be found even though the moment of its making is undetermined.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Even though one or more terms are left open a contract for sale does not fail for indefiniteness if the parties have intended to make a contract and there is a reasonably certain basis for giving an appropriate remedy.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205.</w:t>
      </w:r>
      <w:r w:rsidR="003B0759" w:rsidRPr="00FE0D22">
        <w:rPr>
          <w:color w:val="auto"/>
          <w:sz w:val="22"/>
        </w:rPr>
        <w:t xml:space="preserve"> Firm offers.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206.</w:t>
      </w:r>
      <w:r w:rsidR="003B0759" w:rsidRPr="00FE0D22">
        <w:rPr>
          <w:color w:val="auto"/>
          <w:sz w:val="22"/>
        </w:rPr>
        <w:t xml:space="preserve"> Offer and acceptance in formation of contract.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Unless otherwise unambiguously indicated by the language or circumstances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an offer to make a contract shall be construed as inviting acceptance in any manner and by any medium reasonable in the circumstances;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Where the beginning of a requested performance is a reasonable mode of acceptance an offeror who is not notified of acceptance within a reasonable time may treat the offer as having lapsed before acceptance.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207.</w:t>
      </w:r>
      <w:r w:rsidR="003B0759" w:rsidRPr="00FE0D22">
        <w:rPr>
          <w:color w:val="auto"/>
          <w:sz w:val="22"/>
        </w:rPr>
        <w:t xml:space="preserve"> Additional terms in acceptance or confirmation.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The additional terms are to be construed as proposals for addition to the contract.  Between merchants such terms become part of the contract unless: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the offer expressly limits acceptance to the terms of the offer;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they materially alter it;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notification of objection to them has already been given or is given within a reasonable time after notice of them is received.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4A45" w:rsidRDefault="00AE4A45"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208.</w:t>
      </w:r>
      <w:r w:rsidR="003B0759" w:rsidRPr="00FE0D22">
        <w:rPr>
          <w:color w:val="auto"/>
          <w:sz w:val="22"/>
        </w:rPr>
        <w:t xml:space="preserve"> Course of performance or practical construction.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Where the contract for sale involves repeated occasions for performance by either party with knowledge of the nature of the performance and opportunity for objection to it by the other, any course of performance accepted or acquiesced in without objection shall be relevant to determine the meaning of the agreement.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The express terms of the agreement and any such course of performance, as well as any course of dealing and usage of trade, shall be construed whenever reasonable as consistent with each other;  but when such construction is unreasonable, express terms shall control course of performance and course of performance shall control both course of dealing and usage of trade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1</w:t>
      </w:r>
      <w:r w:rsidR="00FE0D22" w:rsidRPr="00FE0D22">
        <w:rPr>
          <w:color w:val="auto"/>
          <w:sz w:val="22"/>
        </w:rPr>
        <w:noBreakHyphen/>
      </w:r>
      <w:r w:rsidRPr="00FE0D22">
        <w:rPr>
          <w:color w:val="auto"/>
          <w:sz w:val="22"/>
        </w:rPr>
        <w:t xml:space="preserve">205).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(3) Subject to the provisions of the next section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209) on modification and waiver, such course of performance shall be relevant to show a waiver or modification of any term inconsistent with such course of performance.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209.</w:t>
      </w:r>
      <w:r w:rsidR="003B0759" w:rsidRPr="00FE0D22">
        <w:rPr>
          <w:color w:val="auto"/>
          <w:sz w:val="22"/>
        </w:rPr>
        <w:t xml:space="preserve"> Modification, rescission and waiver.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An agreement modifying a contract within this chapter needs no consideration to be binding.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A signed agreement which excludes modification or rescission except by a signed writing cannot be otherwise modified or rescinded, but except as between merchants such a requirement on a form supplied by the merchant must be separately signed by the other party.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(3) The requirements of the statute of frauds section of this chapter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201) must be satisfied if the contract as modified is within its provisions.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(4) Although an attempt at modification or rescission does not satisfy the requirements of subsection (2) or (3) it can operate as a waiver.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210.</w:t>
      </w:r>
      <w:r w:rsidR="003B0759" w:rsidRPr="00FE0D22">
        <w:rPr>
          <w:color w:val="auto"/>
          <w:sz w:val="22"/>
        </w:rPr>
        <w:t xml:space="preserve"> Delegation of performance;  assignment of rights.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to damages for breach of the whole contract or a right arising out of the assignor</w:t>
      </w:r>
      <w:r w:rsidR="00FE0D22" w:rsidRPr="00FE0D22">
        <w:rPr>
          <w:color w:val="auto"/>
          <w:sz w:val="22"/>
        </w:rPr>
        <w:t>’</w:t>
      </w:r>
      <w:r w:rsidRPr="00FE0D22">
        <w:rPr>
          <w:color w:val="auto"/>
          <w:sz w:val="22"/>
        </w:rPr>
        <w:t xml:space="preserve">s due performance of his entire obligation can be assigned despite agreement otherwise.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Unless the circumstances indicate the contrary a prohibition of assignment of </w:t>
      </w:r>
      <w:r w:rsidR="00FE0D22" w:rsidRPr="00FE0D22">
        <w:rPr>
          <w:color w:val="auto"/>
          <w:sz w:val="22"/>
        </w:rPr>
        <w:t>“</w:t>
      </w:r>
      <w:r w:rsidRPr="00FE0D22">
        <w:rPr>
          <w:color w:val="auto"/>
          <w:sz w:val="22"/>
        </w:rPr>
        <w:t>the contract</w:t>
      </w:r>
      <w:r w:rsidR="00FE0D22" w:rsidRPr="00FE0D22">
        <w:rPr>
          <w:color w:val="auto"/>
          <w:sz w:val="22"/>
        </w:rPr>
        <w:t>”</w:t>
      </w:r>
      <w:r w:rsidRPr="00FE0D22">
        <w:rPr>
          <w:color w:val="auto"/>
          <w:sz w:val="22"/>
        </w:rPr>
        <w:t xml:space="preserve"> is to be construed as barring only the delegation to the assignee of the assignor</w:t>
      </w:r>
      <w:r w:rsidR="00FE0D22" w:rsidRPr="00FE0D22">
        <w:rPr>
          <w:color w:val="auto"/>
          <w:sz w:val="22"/>
        </w:rPr>
        <w:t>’</w:t>
      </w:r>
      <w:r w:rsidRPr="00FE0D22">
        <w:rPr>
          <w:color w:val="auto"/>
          <w:sz w:val="22"/>
        </w:rPr>
        <w:t xml:space="preserve">s performance.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(4) An assignment of </w:t>
      </w:r>
      <w:r w:rsidR="00FE0D22" w:rsidRPr="00FE0D22">
        <w:rPr>
          <w:color w:val="auto"/>
          <w:sz w:val="22"/>
        </w:rPr>
        <w:t>“</w:t>
      </w:r>
      <w:r w:rsidRPr="00FE0D22">
        <w:rPr>
          <w:color w:val="auto"/>
          <w:sz w:val="22"/>
        </w:rPr>
        <w:t>the contract</w:t>
      </w:r>
      <w:r w:rsidR="00FE0D22" w:rsidRPr="00FE0D22">
        <w:rPr>
          <w:color w:val="auto"/>
          <w:sz w:val="22"/>
        </w:rPr>
        <w:t>”</w:t>
      </w:r>
      <w:r w:rsidRPr="00FE0D22">
        <w:rPr>
          <w:color w:val="auto"/>
          <w:sz w:val="22"/>
        </w:rPr>
        <w:t xml:space="preserve"> or of </w:t>
      </w:r>
      <w:r w:rsidR="00FE0D22" w:rsidRPr="00FE0D22">
        <w:rPr>
          <w:color w:val="auto"/>
          <w:sz w:val="22"/>
        </w:rPr>
        <w:t>“</w:t>
      </w:r>
      <w:r w:rsidRPr="00FE0D22">
        <w:rPr>
          <w:color w:val="auto"/>
          <w:sz w:val="22"/>
        </w:rPr>
        <w:t>all my rights under the contract</w:t>
      </w:r>
      <w:r w:rsidR="00FE0D22" w:rsidRPr="00FE0D22">
        <w:rPr>
          <w:color w:val="auto"/>
          <w:sz w:val="22"/>
        </w:rPr>
        <w:t>”</w:t>
      </w:r>
      <w:r w:rsidRPr="00FE0D22">
        <w:rPr>
          <w:color w:val="auto"/>
          <w:sz w:val="22"/>
        </w:rPr>
        <w:t xml:space="preserve">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(5) The other party may treat any assignment which delegates performance as creating reasonable grounds for insecurity and may without prejudice to his rights against the assignor demand assurances from the assignee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609).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114B" w:rsidRDefault="00D42864"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3B0759" w:rsidRPr="00FE0D22">
        <w:rPr>
          <w:color w:val="auto"/>
          <w:sz w:val="22"/>
        </w:rPr>
        <w:t xml:space="preserve"> 3.</w:t>
      </w:r>
    </w:p>
    <w:p w:rsidR="00A8114B" w:rsidRDefault="00A8114B"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E0D22" w:rsidRPr="00FE0D22" w:rsidRDefault="003B0759"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E0D22">
        <w:rPr>
          <w:color w:val="auto"/>
          <w:sz w:val="22"/>
        </w:rPr>
        <w:t>GENERAL OBLIGATION AND CONSTRUCTION OF CONTRACT</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301.</w:t>
      </w:r>
      <w:r w:rsidR="003B0759" w:rsidRPr="00FE0D22">
        <w:rPr>
          <w:color w:val="auto"/>
          <w:sz w:val="22"/>
        </w:rPr>
        <w:t xml:space="preserve"> General obligations of parties.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The obligation of the seller is to transfer and deliver and that of the buyer is to accept and pay in accordance with the contract.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302.</w:t>
      </w:r>
      <w:r w:rsidR="003B0759" w:rsidRPr="00FE0D22">
        <w:rPr>
          <w:color w:val="auto"/>
          <w:sz w:val="22"/>
        </w:rPr>
        <w:t xml:space="preserve"> Unconscionable contract or clause.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When it is claimed or appears to the court that the contract or any clause thereof may be unconscionable the parties shall be afforded a reasonable opportunity to present evidence as to its commercial setting, purpose and effect to aid the court in making the determination.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303.</w:t>
      </w:r>
      <w:r w:rsidR="003B0759" w:rsidRPr="00FE0D22">
        <w:rPr>
          <w:color w:val="auto"/>
          <w:sz w:val="22"/>
        </w:rPr>
        <w:t xml:space="preserve"> Allocation or division of risks.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Where this chapter allocates a risk or a burden as between the parties </w:t>
      </w:r>
      <w:r w:rsidR="00FE0D22" w:rsidRPr="00FE0D22">
        <w:rPr>
          <w:color w:val="auto"/>
          <w:sz w:val="22"/>
        </w:rPr>
        <w:t>“</w:t>
      </w:r>
      <w:r w:rsidRPr="00FE0D22">
        <w:rPr>
          <w:color w:val="auto"/>
          <w:sz w:val="22"/>
        </w:rPr>
        <w:t>unless otherwise agreed,</w:t>
      </w:r>
      <w:r w:rsidR="00FE0D22" w:rsidRPr="00FE0D22">
        <w:rPr>
          <w:color w:val="auto"/>
          <w:sz w:val="22"/>
        </w:rPr>
        <w:t>”</w:t>
      </w:r>
      <w:r w:rsidRPr="00FE0D22">
        <w:rPr>
          <w:color w:val="auto"/>
          <w:sz w:val="22"/>
        </w:rPr>
        <w:t xml:space="preserve"> the agreement may not only shift the allocation but may also divide the risk or burden.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304.</w:t>
      </w:r>
      <w:r w:rsidR="003B0759" w:rsidRPr="00FE0D22">
        <w:rPr>
          <w:color w:val="auto"/>
          <w:sz w:val="22"/>
        </w:rPr>
        <w:t xml:space="preserve"> Price payable in money, goods, realty, or otherwise.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The price can be made payable in money or otherwise.  If it is payable in whole or in part in goods each party is a seller of the goods which he is to transfer.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Even though all or part of the price is payable in an interest in realty the transfer of the goods and the seller</w:t>
      </w:r>
      <w:r w:rsidR="00FE0D22" w:rsidRPr="00FE0D22">
        <w:rPr>
          <w:color w:val="auto"/>
          <w:sz w:val="22"/>
        </w:rPr>
        <w:t>’</w:t>
      </w:r>
      <w:r w:rsidRPr="00FE0D22">
        <w:rPr>
          <w:color w:val="auto"/>
          <w:sz w:val="22"/>
        </w:rPr>
        <w:t>s obligations with reference to them are subject to this chapter, but not the transfer of the interest in realty or the transferor</w:t>
      </w:r>
      <w:r w:rsidR="00FE0D22" w:rsidRPr="00FE0D22">
        <w:rPr>
          <w:color w:val="auto"/>
          <w:sz w:val="22"/>
        </w:rPr>
        <w:t>’</w:t>
      </w:r>
      <w:r w:rsidRPr="00FE0D22">
        <w:rPr>
          <w:color w:val="auto"/>
          <w:sz w:val="22"/>
        </w:rPr>
        <w:t xml:space="preserve">s obligations in connection therewith.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305.</w:t>
      </w:r>
      <w:r w:rsidR="003B0759" w:rsidRPr="00FE0D22">
        <w:rPr>
          <w:color w:val="auto"/>
          <w:sz w:val="22"/>
        </w:rPr>
        <w:t xml:space="preserve"> Open price term.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The parties if they so intend can conclude a contract for sale even though the price is not settled.  In such a case the price is a reasonable price at the time for delivery if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nothing is said as to price;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the price is left to be agreed by the parties and they fail to agree;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the price is to be fixed in terms of some agreed market or other standard as set or recorded by a third person or agency and it is not so set or recorded.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A price to be fixed by the seller or by the buyer means a price for him to fix in good faith.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When a price left to be fixed otherwise than by agreement of the parties fails to be fixed through fault of one party the other may at his option treat the contract as cancelled or himself fix a reasonable price.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306.</w:t>
      </w:r>
      <w:r w:rsidR="003B0759" w:rsidRPr="00FE0D22">
        <w:rPr>
          <w:color w:val="auto"/>
          <w:sz w:val="22"/>
        </w:rPr>
        <w:t xml:space="preserve"> Output, requirements and exclusive dealings.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A lawful agreement by either the seller or the buyer for exclusive dealing in the kind of goods concerned imposes unless otherwise agreed an obligation by the seller to use best efforts to supply the goods and by the buyer to use best efforts to promote their sale.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307.</w:t>
      </w:r>
      <w:r w:rsidR="003B0759" w:rsidRPr="00FE0D22">
        <w:rPr>
          <w:color w:val="auto"/>
          <w:sz w:val="22"/>
        </w:rPr>
        <w:t xml:space="preserve"> Delivery in single lot or several lots.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308.</w:t>
      </w:r>
      <w:r w:rsidR="003B0759" w:rsidRPr="00FE0D22">
        <w:rPr>
          <w:color w:val="auto"/>
          <w:sz w:val="22"/>
        </w:rPr>
        <w:t xml:space="preserve"> Absence of specified place for delivery.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Unless otherwise agreed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(a) the place for delivery of goods is the seller</w:t>
      </w:r>
      <w:r w:rsidR="00FE0D22" w:rsidRPr="00FE0D22">
        <w:rPr>
          <w:color w:val="auto"/>
          <w:sz w:val="22"/>
        </w:rPr>
        <w:t>’</w:t>
      </w:r>
      <w:r w:rsidRPr="00FE0D22">
        <w:rPr>
          <w:color w:val="auto"/>
          <w:sz w:val="22"/>
        </w:rPr>
        <w:t xml:space="preserve">s place of business or if he has none his residence;  but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in a contract for sale of identified goods which to the knowledge of the parties at the time of contracting are in some other place, that place is the place for their delivery;  and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documents of title may be delivered through customary banking channels.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309.</w:t>
      </w:r>
      <w:r w:rsidR="003B0759" w:rsidRPr="00FE0D22">
        <w:rPr>
          <w:color w:val="auto"/>
          <w:sz w:val="22"/>
        </w:rPr>
        <w:t xml:space="preserve"> Absence of specific time provisions;  notice of termination.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The time for shipment or delivery or any other action under a contract if not provided in this chapter or agreed upon shall be a reasonable time.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Where the contract provides for successive performances but is indefinite in duration it is valid for a reasonable time but unless otherwise agreed may be terminated at any time by either party.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Termination of a contract by one party except on the happening of an agreed event requires that reasonable notification be received by the other party and an agreement dispensing with notification is invalid if its operation would be unconscionable.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310.</w:t>
      </w:r>
      <w:r w:rsidR="003B0759" w:rsidRPr="00FE0D22">
        <w:rPr>
          <w:color w:val="auto"/>
          <w:sz w:val="22"/>
        </w:rPr>
        <w:t xml:space="preserve"> Open time for payment or running of credit;  authority to ship under reservation.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Unless otherwise agreed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payment is due at the time and place at which the buyer is to receive the goods even though the place of shipment is the place of delivery;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(b) if the seller is authorized to send the goods he may ship them under reservation, and may tender the documents of title, but the buyer may inspect the goods after their arrival before payment is due unless such inspection is inconsistent with the terms of the contract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513);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if delivery is authorized and made by way of documents of title otherwise than by subsection (b) then payment is due at the time and place at which the buyer is to receive the documents regardless of where the goods are to be received;  and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(d) where the seller is required or authorized to ship the goods on credit the credit period runs from the time of shipment but postdating the invoice or delaying its dispatch will correspondingly delay the starting of the credit period.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311.</w:t>
      </w:r>
      <w:r w:rsidR="003B0759" w:rsidRPr="00FE0D22">
        <w:rPr>
          <w:color w:val="auto"/>
          <w:sz w:val="22"/>
        </w:rPr>
        <w:t xml:space="preserve"> Options and cooperation respecting performance.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An agreement for sale which is otherwise sufficiently definite (subsection (3) of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204) to be a contract is not made invalid by the fact that it leaves particulars of performance to be specified by one of the parties.  Any such specification must be made in good faith and within limits set by commercial reasonableness.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Unless otherwise agreed specifications relating to assortment of the goods are at the buyer</w:t>
      </w:r>
      <w:r w:rsidR="00FE0D22" w:rsidRPr="00FE0D22">
        <w:rPr>
          <w:color w:val="auto"/>
          <w:sz w:val="22"/>
        </w:rPr>
        <w:t>’</w:t>
      </w:r>
      <w:r w:rsidRPr="00FE0D22">
        <w:rPr>
          <w:color w:val="auto"/>
          <w:sz w:val="22"/>
        </w:rPr>
        <w:t xml:space="preserve">s option and except as otherwise provided in subsections (1)(c) and (3) of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319 specifications or arrangements relating to shipment are at the seller</w:t>
      </w:r>
      <w:r w:rsidR="00FE0D22" w:rsidRPr="00FE0D22">
        <w:rPr>
          <w:color w:val="auto"/>
          <w:sz w:val="22"/>
        </w:rPr>
        <w:t>’</w:t>
      </w:r>
      <w:r w:rsidRPr="00FE0D22">
        <w:rPr>
          <w:color w:val="auto"/>
          <w:sz w:val="22"/>
        </w:rPr>
        <w:t xml:space="preserve">s option.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(3) Where such specification would materially affect the other party</w:t>
      </w:r>
      <w:r w:rsidR="00FE0D22" w:rsidRPr="00FE0D22">
        <w:rPr>
          <w:color w:val="auto"/>
          <w:sz w:val="22"/>
        </w:rPr>
        <w:t>’</w:t>
      </w:r>
      <w:r w:rsidRPr="00FE0D22">
        <w:rPr>
          <w:color w:val="auto"/>
          <w:sz w:val="22"/>
        </w:rPr>
        <w:t>s performance but is not seasonably made or where one party</w:t>
      </w:r>
      <w:r w:rsidR="00FE0D22" w:rsidRPr="00FE0D22">
        <w:rPr>
          <w:color w:val="auto"/>
          <w:sz w:val="22"/>
        </w:rPr>
        <w:t>’</w:t>
      </w:r>
      <w:r w:rsidRPr="00FE0D22">
        <w:rPr>
          <w:color w:val="auto"/>
          <w:sz w:val="22"/>
        </w:rPr>
        <w:t xml:space="preserve">s cooperation is necessary to the agreed performance of the other but is not seasonably forthcoming, the other party in addition to all other remedies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is excused for any resulting delay in his own performance;  and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may also either proceed to perform in any reasonable manner or after the time for a material part of his own performance treat the failure to specify or to cooperate as a breach by failure to deliver or accept the goods.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312.</w:t>
      </w:r>
      <w:r w:rsidR="003B0759" w:rsidRPr="00FE0D22">
        <w:rPr>
          <w:color w:val="auto"/>
          <w:sz w:val="22"/>
        </w:rPr>
        <w:t xml:space="preserve"> Warranty of title and against infringement;  buyer</w:t>
      </w:r>
      <w:r w:rsidRPr="00FE0D22">
        <w:rPr>
          <w:color w:val="auto"/>
          <w:sz w:val="22"/>
        </w:rPr>
        <w:t>’</w:t>
      </w:r>
      <w:r w:rsidR="003B0759" w:rsidRPr="00FE0D22">
        <w:rPr>
          <w:color w:val="auto"/>
          <w:sz w:val="22"/>
        </w:rPr>
        <w:t xml:space="preserve">s obligation against infringement.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Subject to subsection (2) there is in a contract for sale a warranty by the seller that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the title conveyed shall be good, and its transfer rightful;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the goods shall be delivered free from any security interest or other lien or encumbrance of which the buyer at the time of contracting has no knowledge.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A warranty under subsection (1) will be excluded or modified only by specific language or by circumstances which give the buyer reason to know that the person selling does not claim title in himself or that he is purporting to sell only such right or title as he or a third person may have.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313.</w:t>
      </w:r>
      <w:r w:rsidR="003B0759" w:rsidRPr="00FE0D22">
        <w:rPr>
          <w:color w:val="auto"/>
          <w:sz w:val="22"/>
        </w:rPr>
        <w:t xml:space="preserve"> Express warranties by affirmation, promise, description, sample.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Express warranties by the seller are created as follows: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Any affirmation of fact or promise, including those on containers or labels, made by the seller to the buyer, whether directly or indirectly, which relates to the goods and becomes part of the basis of the bargain creates an express warranty that the goods conform to the affirmation or promise.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Any description of the goods which is made part of the basis of the bargain creates an express warranty that the goods shall conform to the description.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Any sample or model which is made part of the basis of the bargain creates an express warranty that the whole of the goods shall conform to the sample or model.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It is not necessary to the creation of an express warranty that the seller use formal words such as </w:t>
      </w:r>
      <w:r w:rsidR="00FE0D22" w:rsidRPr="00FE0D22">
        <w:rPr>
          <w:color w:val="auto"/>
          <w:sz w:val="22"/>
        </w:rPr>
        <w:t>“</w:t>
      </w:r>
      <w:r w:rsidRPr="00FE0D22">
        <w:rPr>
          <w:color w:val="auto"/>
          <w:sz w:val="22"/>
        </w:rPr>
        <w:t>warrant</w:t>
      </w:r>
      <w:r w:rsidR="00FE0D22" w:rsidRPr="00FE0D22">
        <w:rPr>
          <w:color w:val="auto"/>
          <w:sz w:val="22"/>
        </w:rPr>
        <w:t>”</w:t>
      </w:r>
      <w:r w:rsidRPr="00FE0D22">
        <w:rPr>
          <w:color w:val="auto"/>
          <w:sz w:val="22"/>
        </w:rPr>
        <w:t xml:space="preserve"> or </w:t>
      </w:r>
      <w:r w:rsidR="00FE0D22" w:rsidRPr="00FE0D22">
        <w:rPr>
          <w:color w:val="auto"/>
          <w:sz w:val="22"/>
        </w:rPr>
        <w:t>“</w:t>
      </w:r>
      <w:r w:rsidRPr="00FE0D22">
        <w:rPr>
          <w:color w:val="auto"/>
          <w:sz w:val="22"/>
        </w:rPr>
        <w:t>guarantee</w:t>
      </w:r>
      <w:r w:rsidR="00FE0D22" w:rsidRPr="00FE0D22">
        <w:rPr>
          <w:color w:val="auto"/>
          <w:sz w:val="22"/>
        </w:rPr>
        <w:t>”</w:t>
      </w:r>
      <w:r w:rsidRPr="00FE0D22">
        <w:rPr>
          <w:color w:val="auto"/>
          <w:sz w:val="22"/>
        </w:rPr>
        <w:t xml:space="preserve"> or that he have a specific intention to make a warranty, but an affirmation merely of the value of the goods or a statement purporting to be merely the seller</w:t>
      </w:r>
      <w:r w:rsidR="00FE0D22" w:rsidRPr="00FE0D22">
        <w:rPr>
          <w:color w:val="auto"/>
          <w:sz w:val="22"/>
        </w:rPr>
        <w:t>’</w:t>
      </w:r>
      <w:r w:rsidRPr="00FE0D22">
        <w:rPr>
          <w:color w:val="auto"/>
          <w:sz w:val="22"/>
        </w:rPr>
        <w:t xml:space="preserve">s opinion or commendation of the goods does not create a warranty.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314.</w:t>
      </w:r>
      <w:r w:rsidR="003B0759" w:rsidRPr="00FE0D22">
        <w:rPr>
          <w:color w:val="auto"/>
          <w:sz w:val="22"/>
        </w:rPr>
        <w:t xml:space="preserve"> Implied warranty;  merchantability;  usage of trade.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Unless excluded or modified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316), a warranty that the goods shall be merchantable is implied in a contract for their sale if the seller is a merchant with respect to goods of that kind.  Under this section the serving for value of food or drink to be consumed either on the premises or elsewhere is a sale.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Goods to be merchantable must be at least such as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pass without objection in the trade under the contract description;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in the case of fungible goods, are of fair average quality within the description;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are fit for the ordinary purposes for which such goods are used;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(d) run, within the variations permitted by the agreement, of even kind, quality and quantity within each unit and among all units involved;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(e) are adequately contained, packaged, and labeled as the agreement may require.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(3) Unless excluded or modified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316) other implied warranties may arise from course of dealing or usage of trade.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315.</w:t>
      </w:r>
      <w:r w:rsidR="003B0759" w:rsidRPr="00FE0D22">
        <w:rPr>
          <w:color w:val="auto"/>
          <w:sz w:val="22"/>
        </w:rPr>
        <w:t xml:space="preserve"> Implied warranty:  Fitness for particular purpose.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Where the seller at the time of contracting has reason to know any particular purpose for which the goods are required and that the buyer is relying on the seller</w:t>
      </w:r>
      <w:r w:rsidR="00FE0D22" w:rsidRPr="00FE0D22">
        <w:rPr>
          <w:color w:val="auto"/>
          <w:sz w:val="22"/>
        </w:rPr>
        <w:t>’</w:t>
      </w:r>
      <w:r w:rsidRPr="00FE0D22">
        <w:rPr>
          <w:color w:val="auto"/>
          <w:sz w:val="22"/>
        </w:rPr>
        <w:t>s skill or judgment to select or furnish suitable goods, there is unless excluded or modified under the next section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316) an implied warranty that the goods shall be fit for such purpose.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316.</w:t>
      </w:r>
      <w:r w:rsidR="003B0759" w:rsidRPr="00FE0D22">
        <w:rPr>
          <w:color w:val="auto"/>
          <w:sz w:val="22"/>
        </w:rPr>
        <w:t xml:space="preserve"> Exclusion or modification of warranties.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If the agreement creates an express warranty words disclaiming it are inoperative.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the implied warranty of merchantability or of fitness for a particular purpose must be specific, and if the inclusion of such language creates an ambiguity in the contract as a whole it shall be resolved against the seller.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Notwithstanding subsection (2)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(a) unless the circumstances indicate otherwise, all implied warranties are excluded by specific language which in common understanding calls the buyer</w:t>
      </w:r>
      <w:r w:rsidR="00FE0D22" w:rsidRPr="00FE0D22">
        <w:rPr>
          <w:color w:val="auto"/>
          <w:sz w:val="22"/>
        </w:rPr>
        <w:t>’</w:t>
      </w:r>
      <w:r w:rsidRPr="00FE0D22">
        <w:rPr>
          <w:color w:val="auto"/>
          <w:sz w:val="22"/>
        </w:rPr>
        <w:t xml:space="preserve">s attention to the exclusion of warranties and makes plain that there is no implied warranty;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an implied warranty can also be excluded or modified by course of dealing or course of performance or, between merchants, by usage of trade.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(4) Remedies for breach of warranty can be limited in accordance with the provisions of this chapter on liquidation or limitation of damages and on contractual modification of remedy (</w:t>
      </w:r>
      <w:r w:rsidR="00FE0D22" w:rsidRPr="00FE0D22">
        <w:rPr>
          <w:color w:val="auto"/>
          <w:sz w:val="22"/>
        </w:rPr>
        <w:t xml:space="preserve">Sections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718 and 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719).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317.</w:t>
      </w:r>
      <w:r w:rsidR="003B0759" w:rsidRPr="00FE0D22">
        <w:rPr>
          <w:color w:val="auto"/>
          <w:sz w:val="22"/>
        </w:rPr>
        <w:t xml:space="preserve"> Cumulation and conflict of warranties express or implied.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Warranties whether express or implied shall be construed as consistent with each other and as cumulative, but if such construction is unreasonable the intention of the parties shall determine which warranty is dominant.  In ascertaining that intention the following rules apply: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Exact or technical specifications displace an inconsistent sample or model or general language of description.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A sample from an existing bulk displaces inconsistent general language of description.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Express warranties displace inconsistent implied warranties other than an implied warranty of fitness for a particular purpose.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318.</w:t>
      </w:r>
      <w:r w:rsidR="003B0759" w:rsidRPr="00FE0D22">
        <w:rPr>
          <w:color w:val="auto"/>
          <w:sz w:val="22"/>
        </w:rPr>
        <w:t xml:space="preserve"> Third party beneficiaries of warranties express or implied.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A seller</w:t>
      </w:r>
      <w:r w:rsidR="00FE0D22" w:rsidRPr="00FE0D22">
        <w:rPr>
          <w:color w:val="auto"/>
          <w:sz w:val="22"/>
        </w:rPr>
        <w:t>’</w:t>
      </w:r>
      <w:r w:rsidRPr="00FE0D22">
        <w:rPr>
          <w:color w:val="auto"/>
          <w:sz w:val="22"/>
        </w:rPr>
        <w:t xml:space="preserve">s warranty whether express or implied extends to any natural person who may be expected to use, consume or be affected by the goods and whose person or property is damaged by breach of the warranty.  A seller may not exclude or limit the operation of this section.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319.</w:t>
      </w:r>
      <w:r w:rsidR="003B0759" w:rsidRPr="00FE0D22">
        <w:rPr>
          <w:color w:val="auto"/>
          <w:sz w:val="22"/>
        </w:rPr>
        <w:t xml:space="preserve"> F.O.B. and F.A.S. terms.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Unless otherwise agreed the term F.O.B.  (which means </w:t>
      </w:r>
      <w:r w:rsidR="00FE0D22" w:rsidRPr="00FE0D22">
        <w:rPr>
          <w:color w:val="auto"/>
          <w:sz w:val="22"/>
        </w:rPr>
        <w:t>“</w:t>
      </w:r>
      <w:r w:rsidRPr="00FE0D22">
        <w:rPr>
          <w:color w:val="auto"/>
          <w:sz w:val="22"/>
        </w:rPr>
        <w:t>free on board</w:t>
      </w:r>
      <w:r w:rsidR="00FE0D22" w:rsidRPr="00FE0D22">
        <w:rPr>
          <w:color w:val="auto"/>
          <w:sz w:val="22"/>
        </w:rPr>
        <w:t>”</w:t>
      </w:r>
      <w:r w:rsidRPr="00FE0D22">
        <w:rPr>
          <w:color w:val="auto"/>
          <w:sz w:val="22"/>
        </w:rPr>
        <w:t xml:space="preserve">) at a named place, even though used only in connection with the stated price, is a delivery term under which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(a) when the term is F.O.B. the place of shipment, the seller must at that place ship the goods in the manner provided in this chapter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504) and bear the expense and risk of putting them into the possession of the carrier;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(b) when the term is F.O.B. the place of destination, the seller must at his own expense and risk transport the goods to that place and there tender delivery of them in the manner provided in this chapter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503);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(c) when under either (a) or (b)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323).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Unless otherwise agreed the term F.A.S. vessel (which means </w:t>
      </w:r>
      <w:r w:rsidR="00FE0D22" w:rsidRPr="00FE0D22">
        <w:rPr>
          <w:color w:val="auto"/>
          <w:sz w:val="22"/>
        </w:rPr>
        <w:t>“</w:t>
      </w:r>
      <w:r w:rsidRPr="00FE0D22">
        <w:rPr>
          <w:color w:val="auto"/>
          <w:sz w:val="22"/>
        </w:rPr>
        <w:t>free alongside</w:t>
      </w:r>
      <w:r w:rsidR="00FE0D22" w:rsidRPr="00FE0D22">
        <w:rPr>
          <w:color w:val="auto"/>
          <w:sz w:val="22"/>
        </w:rPr>
        <w:t>”</w:t>
      </w:r>
      <w:r w:rsidRPr="00FE0D22">
        <w:rPr>
          <w:color w:val="auto"/>
          <w:sz w:val="22"/>
        </w:rPr>
        <w:t xml:space="preserve">) at a named port, even though used only in connection with the stated price, is a delivery term under which the seller must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at his own expense and risk deliver the goods alongside the vessel in the manner usual in that port or on a wharf designated and provided by the buyer;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obtain and tender a receipt for the goods in exchange for which the carrier is under a duty to issue a bill of lading.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(3) Unless otherwise agreed in any case falling within subsection (1)(a) or (c) or subsection (2)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311).  He may also at his option move the goods in any reasonable manner preparatory to delivery or shipment.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(4) Under the term F.O.B. vessel or F.A.S. unless otherwise agreed the buyer must make payment against tender of the required documents and the seller may not tender nor the buyer demand delivery of the goods in substitution for the documents.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320.</w:t>
      </w:r>
      <w:r w:rsidR="003B0759" w:rsidRPr="00FE0D22">
        <w:rPr>
          <w:color w:val="auto"/>
          <w:sz w:val="22"/>
        </w:rPr>
        <w:t xml:space="preserve"> C.I.F. and C. &amp; F. terms.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The term C.I.F. means that the price includes in a lump sum the cost of the goods and the insurance and freight to the named destination.  The term C. &amp; F. or C.F. means that the price so includes cost and freight to the named destination.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Unless otherwise agreed and even though used only in connection with the stated price and destination, the term C.I.F. destination or its equivalent requires the seller at his own expense and risk to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put the goods into the possession of a carrier at the port for shipment and obtain a negotiable bill or bills of lading covering the entire transportation to the named destination;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load the goods and obtain a receipt from the carrier (which may be contained in the bill of lading) showing that the freight has been paid or provided for;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(d) prepare an invoice of the goods and procure any other documents required to effect shipment or to comply with the contract;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(e) forward and tender with commercial promptness all the documents in due form and with any indorsement necessary to perfect the buyer</w:t>
      </w:r>
      <w:r w:rsidR="00FE0D22" w:rsidRPr="00FE0D22">
        <w:rPr>
          <w:color w:val="auto"/>
          <w:sz w:val="22"/>
        </w:rPr>
        <w:t>’</w:t>
      </w:r>
      <w:r w:rsidRPr="00FE0D22">
        <w:rPr>
          <w:color w:val="auto"/>
          <w:sz w:val="22"/>
        </w:rPr>
        <w:t xml:space="preserve">s rights.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Unless otherwise agreed the term C. &amp; F. or its equivalent has the same effect and imposes upon the seller the same obligations and risks as a C.I.F. term except the obligation as to insurance.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(4) Under the term C.I.F. or C. &amp; F. unless otherwise agreed the buyer must make payment against tender of the required documents and the seller may not tender nor the buyer demand delivery of the goods in substitution for the documents.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321.</w:t>
      </w:r>
      <w:r w:rsidR="003B0759" w:rsidRPr="00FE0D22">
        <w:rPr>
          <w:color w:val="auto"/>
          <w:sz w:val="22"/>
        </w:rPr>
        <w:t xml:space="preserve"> C.I.F. or C. &amp; F.:  </w:t>
      </w:r>
      <w:r w:rsidRPr="00FE0D22">
        <w:rPr>
          <w:color w:val="auto"/>
          <w:sz w:val="22"/>
        </w:rPr>
        <w:t>“</w:t>
      </w:r>
      <w:r w:rsidR="003B0759" w:rsidRPr="00FE0D22">
        <w:rPr>
          <w:color w:val="auto"/>
          <w:sz w:val="22"/>
        </w:rPr>
        <w:t>Net landed weights</w:t>
      </w:r>
      <w:r w:rsidRPr="00FE0D22">
        <w:rPr>
          <w:color w:val="auto"/>
          <w:sz w:val="22"/>
        </w:rPr>
        <w:t>”</w:t>
      </w:r>
      <w:r w:rsidR="003B0759" w:rsidRPr="00FE0D22">
        <w:rPr>
          <w:color w:val="auto"/>
          <w:sz w:val="22"/>
        </w:rPr>
        <w:t xml:space="preserve">;  </w:t>
      </w:r>
      <w:r w:rsidRPr="00FE0D22">
        <w:rPr>
          <w:color w:val="auto"/>
          <w:sz w:val="22"/>
        </w:rPr>
        <w:t>“</w:t>
      </w:r>
      <w:r w:rsidR="003B0759" w:rsidRPr="00FE0D22">
        <w:rPr>
          <w:color w:val="auto"/>
          <w:sz w:val="22"/>
        </w:rPr>
        <w:t>payment on arrival</w:t>
      </w:r>
      <w:r w:rsidRPr="00FE0D22">
        <w:rPr>
          <w:color w:val="auto"/>
          <w:sz w:val="22"/>
        </w:rPr>
        <w:t>”</w:t>
      </w:r>
      <w:r w:rsidR="003B0759" w:rsidRPr="00FE0D22">
        <w:rPr>
          <w:color w:val="auto"/>
          <w:sz w:val="22"/>
        </w:rPr>
        <w:t xml:space="preserve">;  warranty of condition on arrival.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Under a contract containing a term C.I.F. or C. &amp; F.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Where the price is based on or is to be adjusted according to </w:t>
      </w:r>
      <w:r w:rsidR="00FE0D22" w:rsidRPr="00FE0D22">
        <w:rPr>
          <w:color w:val="auto"/>
          <w:sz w:val="22"/>
        </w:rPr>
        <w:t>“</w:t>
      </w:r>
      <w:r w:rsidRPr="00FE0D22">
        <w:rPr>
          <w:color w:val="auto"/>
          <w:sz w:val="22"/>
        </w:rPr>
        <w:t>net landed weights,</w:t>
      </w:r>
      <w:r w:rsidR="00FE0D22" w:rsidRPr="00FE0D22">
        <w:rPr>
          <w:color w:val="auto"/>
          <w:sz w:val="22"/>
        </w:rPr>
        <w:t>”</w:t>
      </w:r>
      <w:r w:rsidRPr="00FE0D22">
        <w:rPr>
          <w:color w:val="auto"/>
          <w:sz w:val="22"/>
        </w:rPr>
        <w:t xml:space="preserve"> </w:t>
      </w:r>
      <w:r w:rsidR="00FE0D22" w:rsidRPr="00FE0D22">
        <w:rPr>
          <w:color w:val="auto"/>
          <w:sz w:val="22"/>
        </w:rPr>
        <w:t>“</w:t>
      </w:r>
      <w:r w:rsidRPr="00FE0D22">
        <w:rPr>
          <w:color w:val="auto"/>
          <w:sz w:val="22"/>
        </w:rPr>
        <w:t>delivered weights,</w:t>
      </w:r>
      <w:r w:rsidR="00FE0D22" w:rsidRPr="00FE0D22">
        <w:rPr>
          <w:color w:val="auto"/>
          <w:sz w:val="22"/>
        </w:rPr>
        <w:t>”</w:t>
      </w:r>
      <w:r w:rsidRPr="00FE0D22">
        <w:rPr>
          <w:color w:val="auto"/>
          <w:sz w:val="22"/>
        </w:rPr>
        <w:t xml:space="preserve"> </w:t>
      </w:r>
      <w:r w:rsidR="00FE0D22" w:rsidRPr="00FE0D22">
        <w:rPr>
          <w:color w:val="auto"/>
          <w:sz w:val="22"/>
        </w:rPr>
        <w:t>“</w:t>
      </w:r>
      <w:r w:rsidRPr="00FE0D22">
        <w:rPr>
          <w:color w:val="auto"/>
          <w:sz w:val="22"/>
        </w:rPr>
        <w:t>out turn</w:t>
      </w:r>
      <w:r w:rsidR="00FE0D22" w:rsidRPr="00FE0D22">
        <w:rPr>
          <w:color w:val="auto"/>
          <w:sz w:val="22"/>
        </w:rPr>
        <w:t>”</w:t>
      </w:r>
      <w:r w:rsidRPr="00FE0D22">
        <w:rPr>
          <w:color w:val="auto"/>
          <w:sz w:val="22"/>
        </w:rPr>
        <w:t xml:space="preserve">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An agreement described in subsection (1)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322.</w:t>
      </w:r>
      <w:r w:rsidR="003B0759" w:rsidRPr="00FE0D22">
        <w:rPr>
          <w:color w:val="auto"/>
          <w:sz w:val="22"/>
        </w:rPr>
        <w:t xml:space="preserve"> Delivery </w:t>
      </w:r>
      <w:r w:rsidRPr="00FE0D22">
        <w:rPr>
          <w:color w:val="auto"/>
          <w:sz w:val="22"/>
        </w:rPr>
        <w:t>“</w:t>
      </w:r>
      <w:r w:rsidR="003B0759" w:rsidRPr="00FE0D22">
        <w:rPr>
          <w:color w:val="auto"/>
          <w:sz w:val="22"/>
        </w:rPr>
        <w:t>ex</w:t>
      </w:r>
      <w:r w:rsidRPr="00FE0D22">
        <w:rPr>
          <w:color w:val="auto"/>
          <w:sz w:val="22"/>
        </w:rPr>
        <w:noBreakHyphen/>
      </w:r>
      <w:r w:rsidR="003B0759" w:rsidRPr="00FE0D22">
        <w:rPr>
          <w:color w:val="auto"/>
          <w:sz w:val="22"/>
        </w:rPr>
        <w:t>ship</w:t>
      </w:r>
      <w:r w:rsidRPr="00FE0D22">
        <w:rPr>
          <w:color w:val="auto"/>
          <w:sz w:val="22"/>
        </w:rPr>
        <w:t>”</w:t>
      </w:r>
      <w:r w:rsidR="003B0759" w:rsidRPr="00FE0D22">
        <w:rPr>
          <w:color w:val="auto"/>
          <w:sz w:val="22"/>
        </w:rPr>
        <w:t xml:space="preserv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Unless otherwise agreed a term for delivery of goods </w:t>
      </w:r>
      <w:r w:rsidR="00FE0D22" w:rsidRPr="00FE0D22">
        <w:rPr>
          <w:color w:val="auto"/>
          <w:sz w:val="22"/>
        </w:rPr>
        <w:t>“</w:t>
      </w:r>
      <w:r w:rsidRPr="00FE0D22">
        <w:rPr>
          <w:color w:val="auto"/>
          <w:sz w:val="22"/>
        </w:rPr>
        <w:t>ex</w:t>
      </w:r>
      <w:r w:rsidR="00FE0D22" w:rsidRPr="00FE0D22">
        <w:rPr>
          <w:color w:val="auto"/>
          <w:sz w:val="22"/>
        </w:rPr>
        <w:noBreakHyphen/>
      </w:r>
      <w:r w:rsidRPr="00FE0D22">
        <w:rPr>
          <w:color w:val="auto"/>
          <w:sz w:val="22"/>
        </w:rPr>
        <w:t>ship</w:t>
      </w:r>
      <w:r w:rsidR="00FE0D22" w:rsidRPr="00FE0D22">
        <w:rPr>
          <w:color w:val="auto"/>
          <w:sz w:val="22"/>
        </w:rPr>
        <w:t>”</w:t>
      </w:r>
      <w:r w:rsidRPr="00FE0D22">
        <w:rPr>
          <w:color w:val="auto"/>
          <w:sz w:val="22"/>
        </w:rPr>
        <w:t xml:space="preserve"> (which means from the carrying vessel) or in equivalent language is not restricted to a particular ship and requires delivery from a ship which has reached a place at the named port of destination where goods of the kind are usually discharged.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Under such a term unless otherwise agreed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the seller must discharge all liens arising out of the carriage and furnish the buyer with a direction which puts the carrier under a duty to deliver the goods;  and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(b) the risk of loss does not pass to the buyer until the goods leave the ship</w:t>
      </w:r>
      <w:r w:rsidR="00FE0D22" w:rsidRPr="00FE0D22">
        <w:rPr>
          <w:color w:val="auto"/>
          <w:sz w:val="22"/>
        </w:rPr>
        <w:t>’</w:t>
      </w:r>
      <w:r w:rsidRPr="00FE0D22">
        <w:rPr>
          <w:color w:val="auto"/>
          <w:sz w:val="22"/>
        </w:rPr>
        <w:t xml:space="preserve">s tackle or are otherwise properly unloaded.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323.</w:t>
      </w:r>
      <w:r w:rsidR="003B0759" w:rsidRPr="00FE0D22">
        <w:rPr>
          <w:color w:val="auto"/>
          <w:sz w:val="22"/>
        </w:rPr>
        <w:t xml:space="preserve"> Form of bill of lading required in overseas shipment;  </w:t>
      </w:r>
      <w:r w:rsidRPr="00FE0D22">
        <w:rPr>
          <w:color w:val="auto"/>
          <w:sz w:val="22"/>
        </w:rPr>
        <w:t>“</w:t>
      </w:r>
      <w:r w:rsidR="003B0759" w:rsidRPr="00FE0D22">
        <w:rPr>
          <w:color w:val="auto"/>
          <w:sz w:val="22"/>
        </w:rPr>
        <w:t>overseas</w:t>
      </w:r>
      <w:r w:rsidRPr="00FE0D22">
        <w:rPr>
          <w:color w:val="auto"/>
          <w:sz w:val="22"/>
        </w:rPr>
        <w:t>”</w:t>
      </w:r>
      <w:r w:rsidR="003B0759" w:rsidRPr="00FE0D22">
        <w:rPr>
          <w:color w:val="auto"/>
          <w:sz w:val="22"/>
        </w:rPr>
        <w:t xml:space="preserv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Where in a case within subsection (1) a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due tender of a single part is acceptable within the provisions of this chapter on cure of improper delivery (subsection (1) of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508);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even though the full set is demanded, if the documents are sent from abroad the person tendering an incomplete set may nevertheless require payment upon furnishing an indemnity which the buyer in good faith deems adequate.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A shipment by water or by air or a contract contemplating such shipment is </w:t>
      </w:r>
      <w:r w:rsidR="00FE0D22" w:rsidRPr="00FE0D22">
        <w:rPr>
          <w:color w:val="auto"/>
          <w:sz w:val="22"/>
        </w:rPr>
        <w:t>“</w:t>
      </w:r>
      <w:r w:rsidRPr="00FE0D22">
        <w:rPr>
          <w:color w:val="auto"/>
          <w:sz w:val="22"/>
        </w:rPr>
        <w:t>overseas</w:t>
      </w:r>
      <w:r w:rsidR="00FE0D22" w:rsidRPr="00FE0D22">
        <w:rPr>
          <w:color w:val="auto"/>
          <w:sz w:val="22"/>
        </w:rPr>
        <w:t>”</w:t>
      </w:r>
      <w:r w:rsidRPr="00FE0D22">
        <w:rPr>
          <w:color w:val="auto"/>
          <w:sz w:val="22"/>
        </w:rPr>
        <w:t xml:space="preserve"> insofar as by usage of trade or agreement it is subject to the commercial, financing or shipping practices characteristic of international deep water commerce.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324.</w:t>
      </w:r>
      <w:r w:rsidR="003B0759" w:rsidRPr="00FE0D22">
        <w:rPr>
          <w:color w:val="auto"/>
          <w:sz w:val="22"/>
        </w:rPr>
        <w:t xml:space="preserve"> </w:t>
      </w:r>
      <w:r w:rsidRPr="00FE0D22">
        <w:rPr>
          <w:color w:val="auto"/>
          <w:sz w:val="22"/>
        </w:rPr>
        <w:t>“</w:t>
      </w:r>
      <w:r w:rsidR="003B0759" w:rsidRPr="00FE0D22">
        <w:rPr>
          <w:color w:val="auto"/>
          <w:sz w:val="22"/>
        </w:rPr>
        <w:t>No arrival, no sale</w:t>
      </w:r>
      <w:r w:rsidRPr="00FE0D22">
        <w:rPr>
          <w:color w:val="auto"/>
          <w:sz w:val="22"/>
        </w:rPr>
        <w:t>”</w:t>
      </w:r>
      <w:r w:rsidR="003B0759" w:rsidRPr="00FE0D22">
        <w:rPr>
          <w:color w:val="auto"/>
          <w:sz w:val="22"/>
        </w:rPr>
        <w:t xml:space="preserve"> term.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Under a term </w:t>
      </w:r>
      <w:r w:rsidR="00FE0D22" w:rsidRPr="00FE0D22">
        <w:rPr>
          <w:color w:val="auto"/>
          <w:sz w:val="22"/>
        </w:rPr>
        <w:t>“</w:t>
      </w:r>
      <w:r w:rsidRPr="00FE0D22">
        <w:rPr>
          <w:color w:val="auto"/>
          <w:sz w:val="22"/>
        </w:rPr>
        <w:t>no arrival, no sale</w:t>
      </w:r>
      <w:r w:rsidR="00FE0D22" w:rsidRPr="00FE0D22">
        <w:rPr>
          <w:color w:val="auto"/>
          <w:sz w:val="22"/>
        </w:rPr>
        <w:t>”</w:t>
      </w:r>
      <w:r w:rsidRPr="00FE0D22">
        <w:rPr>
          <w:color w:val="auto"/>
          <w:sz w:val="22"/>
        </w:rPr>
        <w:t xml:space="preserve"> or terms of like meaning, unless otherwise agreed,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the seller must properly ship conforming goods and if they arrive by any means he must tender them on arrival but he assumes no obligation that the goods will arrive unless he has caused the nonarrival;  and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(b) where without fault of the seller the goods are in part lost or have so deteriorated as no longer to conform to the contract or arrive after the contract time, the buyer may proceed as if there had been casualty to identified goods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613).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325.</w:t>
      </w:r>
      <w:r w:rsidR="003B0759" w:rsidRPr="00FE0D22">
        <w:rPr>
          <w:color w:val="auto"/>
          <w:sz w:val="22"/>
        </w:rPr>
        <w:t xml:space="preserve"> </w:t>
      </w:r>
      <w:r w:rsidRPr="00FE0D22">
        <w:rPr>
          <w:color w:val="auto"/>
          <w:sz w:val="22"/>
        </w:rPr>
        <w:t>“</w:t>
      </w:r>
      <w:r w:rsidR="003B0759" w:rsidRPr="00FE0D22">
        <w:rPr>
          <w:color w:val="auto"/>
          <w:sz w:val="22"/>
        </w:rPr>
        <w:t>Letter of credit</w:t>
      </w:r>
      <w:r w:rsidRPr="00FE0D22">
        <w:rPr>
          <w:color w:val="auto"/>
          <w:sz w:val="22"/>
        </w:rPr>
        <w:t>”</w:t>
      </w:r>
      <w:r w:rsidR="003B0759" w:rsidRPr="00FE0D22">
        <w:rPr>
          <w:color w:val="auto"/>
          <w:sz w:val="22"/>
        </w:rPr>
        <w:t xml:space="preserve"> term;  </w:t>
      </w:r>
      <w:r w:rsidRPr="00FE0D22">
        <w:rPr>
          <w:color w:val="auto"/>
          <w:sz w:val="22"/>
        </w:rPr>
        <w:t>“</w:t>
      </w:r>
      <w:r w:rsidR="003B0759" w:rsidRPr="00FE0D22">
        <w:rPr>
          <w:color w:val="auto"/>
          <w:sz w:val="22"/>
        </w:rPr>
        <w:t>confirmed credit</w:t>
      </w:r>
      <w:r w:rsidRPr="00FE0D22">
        <w:rPr>
          <w:color w:val="auto"/>
          <w:sz w:val="22"/>
        </w:rPr>
        <w:t>”</w:t>
      </w:r>
      <w:r w:rsidR="003B0759" w:rsidRPr="00FE0D22">
        <w:rPr>
          <w:color w:val="auto"/>
          <w:sz w:val="22"/>
        </w:rPr>
        <w:t xml:space="preserv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Failure of the buyer seasonably to furnish an agreed letter of credit is a breach of the contract for sale.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The delivery to seller of a proper letter of credit suspends the buyer</w:t>
      </w:r>
      <w:r w:rsidR="00FE0D22" w:rsidRPr="00FE0D22">
        <w:rPr>
          <w:color w:val="auto"/>
          <w:sz w:val="22"/>
        </w:rPr>
        <w:t>’</w:t>
      </w:r>
      <w:r w:rsidRPr="00FE0D22">
        <w:rPr>
          <w:color w:val="auto"/>
          <w:sz w:val="22"/>
        </w:rPr>
        <w:t xml:space="preserve">s obligation to pay.  If the letter of credit is dishonored, the seller may on seasonable notification to the buyer require payment directly from him.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Unless otherwise agreed the term </w:t>
      </w:r>
      <w:r w:rsidR="00FE0D22" w:rsidRPr="00FE0D22">
        <w:rPr>
          <w:color w:val="auto"/>
          <w:sz w:val="22"/>
        </w:rPr>
        <w:t>“</w:t>
      </w:r>
      <w:r w:rsidRPr="00FE0D22">
        <w:rPr>
          <w:color w:val="auto"/>
          <w:sz w:val="22"/>
        </w:rPr>
        <w:t>letter of credit</w:t>
      </w:r>
      <w:r w:rsidR="00FE0D22" w:rsidRPr="00FE0D22">
        <w:rPr>
          <w:color w:val="auto"/>
          <w:sz w:val="22"/>
        </w:rPr>
        <w:t>”</w:t>
      </w:r>
      <w:r w:rsidRPr="00FE0D22">
        <w:rPr>
          <w:color w:val="auto"/>
          <w:sz w:val="22"/>
        </w:rPr>
        <w:t xml:space="preserve"> or </w:t>
      </w:r>
      <w:r w:rsidR="00FE0D22" w:rsidRPr="00FE0D22">
        <w:rPr>
          <w:color w:val="auto"/>
          <w:sz w:val="22"/>
        </w:rPr>
        <w:t>“</w:t>
      </w:r>
      <w:r w:rsidRPr="00FE0D22">
        <w:rPr>
          <w:color w:val="auto"/>
          <w:sz w:val="22"/>
        </w:rPr>
        <w:t>banker</w:t>
      </w:r>
      <w:r w:rsidR="00FE0D22" w:rsidRPr="00FE0D22">
        <w:rPr>
          <w:color w:val="auto"/>
          <w:sz w:val="22"/>
        </w:rPr>
        <w:t>’</w:t>
      </w:r>
      <w:r w:rsidRPr="00FE0D22">
        <w:rPr>
          <w:color w:val="auto"/>
          <w:sz w:val="22"/>
        </w:rPr>
        <w:t>s credit</w:t>
      </w:r>
      <w:r w:rsidR="00FE0D22" w:rsidRPr="00FE0D22">
        <w:rPr>
          <w:color w:val="auto"/>
          <w:sz w:val="22"/>
        </w:rPr>
        <w:t>”</w:t>
      </w:r>
      <w:r w:rsidRPr="00FE0D22">
        <w:rPr>
          <w:color w:val="auto"/>
          <w:sz w:val="22"/>
        </w:rPr>
        <w:t xml:space="preserve"> in a contract for sale means an irrevocable credit issued by a financing agency of good repute and, where the shipment is overseas, of good international repute.  The term </w:t>
      </w:r>
      <w:r w:rsidR="00FE0D22" w:rsidRPr="00FE0D22">
        <w:rPr>
          <w:color w:val="auto"/>
          <w:sz w:val="22"/>
        </w:rPr>
        <w:t>“</w:t>
      </w:r>
      <w:r w:rsidRPr="00FE0D22">
        <w:rPr>
          <w:color w:val="auto"/>
          <w:sz w:val="22"/>
        </w:rPr>
        <w:t>confirmed credit</w:t>
      </w:r>
      <w:r w:rsidR="00FE0D22" w:rsidRPr="00FE0D22">
        <w:rPr>
          <w:color w:val="auto"/>
          <w:sz w:val="22"/>
        </w:rPr>
        <w:t>”</w:t>
      </w:r>
      <w:r w:rsidRPr="00FE0D22">
        <w:rPr>
          <w:color w:val="auto"/>
          <w:sz w:val="22"/>
        </w:rPr>
        <w:t xml:space="preserve"> means that the credit must also carry the direct obligation of such an agency which does business in the seller</w:t>
      </w:r>
      <w:r w:rsidR="00FE0D22" w:rsidRPr="00FE0D22">
        <w:rPr>
          <w:color w:val="auto"/>
          <w:sz w:val="22"/>
        </w:rPr>
        <w:t>’</w:t>
      </w:r>
      <w:r w:rsidRPr="00FE0D22">
        <w:rPr>
          <w:color w:val="auto"/>
          <w:sz w:val="22"/>
        </w:rPr>
        <w:t xml:space="preserve">s financial market.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326.</w:t>
      </w:r>
      <w:r w:rsidR="003B0759" w:rsidRPr="00FE0D22">
        <w:rPr>
          <w:color w:val="auto"/>
          <w:sz w:val="22"/>
        </w:rPr>
        <w:t xml:space="preserve"> Sale on approval and sale or return;  consignment sales and rights of creditors.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Unless otherwise agreed, if delivered goods may be returned by the buyer even though they conform to the contract, the transaction is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a </w:t>
      </w:r>
      <w:r w:rsidR="00FE0D22" w:rsidRPr="00FE0D22">
        <w:rPr>
          <w:color w:val="auto"/>
          <w:sz w:val="22"/>
        </w:rPr>
        <w:t>“</w:t>
      </w:r>
      <w:r w:rsidRPr="00FE0D22">
        <w:rPr>
          <w:color w:val="auto"/>
          <w:sz w:val="22"/>
        </w:rPr>
        <w:t>sale on approval</w:t>
      </w:r>
      <w:r w:rsidR="00FE0D22" w:rsidRPr="00FE0D22">
        <w:rPr>
          <w:color w:val="auto"/>
          <w:sz w:val="22"/>
        </w:rPr>
        <w:t>”</w:t>
      </w:r>
      <w:r w:rsidRPr="00FE0D22">
        <w:rPr>
          <w:color w:val="auto"/>
          <w:sz w:val="22"/>
        </w:rPr>
        <w:t xml:space="preserve"> if the goods are delivered primarily for use,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a </w:t>
      </w:r>
      <w:r w:rsidR="00FE0D22" w:rsidRPr="00FE0D22">
        <w:rPr>
          <w:color w:val="auto"/>
          <w:sz w:val="22"/>
        </w:rPr>
        <w:t>“</w:t>
      </w:r>
      <w:r w:rsidRPr="00FE0D22">
        <w:rPr>
          <w:color w:val="auto"/>
          <w:sz w:val="22"/>
        </w:rPr>
        <w:t>sale or return</w:t>
      </w:r>
      <w:r w:rsidR="00FE0D22" w:rsidRPr="00FE0D22">
        <w:rPr>
          <w:color w:val="auto"/>
          <w:sz w:val="22"/>
        </w:rPr>
        <w:t>”</w:t>
      </w:r>
      <w:r w:rsidRPr="00FE0D22">
        <w:rPr>
          <w:color w:val="auto"/>
          <w:sz w:val="22"/>
        </w:rPr>
        <w:t xml:space="preserve"> if the goods are delivered primarily for resale.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Except as provided in subsection (3), goods held on approval are not subject to the claims of the buyer</w:t>
      </w:r>
      <w:r w:rsidR="00FE0D22" w:rsidRPr="00FE0D22">
        <w:rPr>
          <w:color w:val="auto"/>
          <w:sz w:val="22"/>
        </w:rPr>
        <w:t>’</w:t>
      </w:r>
      <w:r w:rsidRPr="00FE0D22">
        <w:rPr>
          <w:color w:val="auto"/>
          <w:sz w:val="22"/>
        </w:rPr>
        <w:t>s creditors until acceptance;  goods held on sale or return are subject to such claims while in the buyer</w:t>
      </w:r>
      <w:r w:rsidR="00FE0D22" w:rsidRPr="00FE0D22">
        <w:rPr>
          <w:color w:val="auto"/>
          <w:sz w:val="22"/>
        </w:rPr>
        <w:t>’</w:t>
      </w:r>
      <w:r w:rsidRPr="00FE0D22">
        <w:rPr>
          <w:color w:val="auto"/>
          <w:sz w:val="22"/>
        </w:rPr>
        <w:t xml:space="preserve">s possession.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Where goods are delivered to a person for sale and such person maintains a place of business at which he deals in goods of the kind involved, under a name other than the name of the person making delivery, then with respect to claims of creditors of the person conducting the business the goods are deemed to be on sale or return.  The provisions of this subsection are applicable even though an agreement purports to reserve title to the person making delivery until payment or resale or uses such words as </w:t>
      </w:r>
      <w:r w:rsidR="00FE0D22" w:rsidRPr="00FE0D22">
        <w:rPr>
          <w:color w:val="auto"/>
          <w:sz w:val="22"/>
        </w:rPr>
        <w:t>“</w:t>
      </w:r>
      <w:r w:rsidRPr="00FE0D22">
        <w:rPr>
          <w:color w:val="auto"/>
          <w:sz w:val="22"/>
        </w:rPr>
        <w:t>on consignment</w:t>
      </w:r>
      <w:r w:rsidR="00FE0D22" w:rsidRPr="00FE0D22">
        <w:rPr>
          <w:color w:val="auto"/>
          <w:sz w:val="22"/>
        </w:rPr>
        <w:t>”</w:t>
      </w:r>
      <w:r w:rsidRPr="00FE0D22">
        <w:rPr>
          <w:color w:val="auto"/>
          <w:sz w:val="22"/>
        </w:rPr>
        <w:t xml:space="preserve"> or </w:t>
      </w:r>
      <w:r w:rsidR="00FE0D22" w:rsidRPr="00FE0D22">
        <w:rPr>
          <w:color w:val="auto"/>
          <w:sz w:val="22"/>
        </w:rPr>
        <w:t>“</w:t>
      </w:r>
      <w:r w:rsidRPr="00FE0D22">
        <w:rPr>
          <w:color w:val="auto"/>
          <w:sz w:val="22"/>
        </w:rPr>
        <w:t>on memorandum.</w:t>
      </w:r>
      <w:r w:rsidR="00FE0D22" w:rsidRPr="00FE0D22">
        <w:rPr>
          <w:color w:val="auto"/>
          <w:sz w:val="22"/>
        </w:rPr>
        <w:t>”</w:t>
      </w:r>
      <w:r w:rsidRPr="00FE0D22">
        <w:rPr>
          <w:color w:val="auto"/>
          <w:sz w:val="22"/>
        </w:rPr>
        <w:t xml:space="preserve">   However, this subsection is not applicable if the person making delivery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(a) complies with an applicable law providing for a consignor</w:t>
      </w:r>
      <w:r w:rsidR="00FE0D22" w:rsidRPr="00FE0D22">
        <w:rPr>
          <w:color w:val="auto"/>
          <w:sz w:val="22"/>
        </w:rPr>
        <w:t>’</w:t>
      </w:r>
      <w:r w:rsidRPr="00FE0D22">
        <w:rPr>
          <w:color w:val="auto"/>
          <w:sz w:val="22"/>
        </w:rPr>
        <w:t xml:space="preserve">s interest or the like to be evidenced by a sign,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establishes that the person conducting the business is generally known by his creditors to be substantially engaged in selling the goods of others,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complies with the filing provisions of the chapter on secured transactions (Title 36, Chapter 9).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(4) Any </w:t>
      </w:r>
      <w:r w:rsidR="00FE0D22" w:rsidRPr="00FE0D22">
        <w:rPr>
          <w:color w:val="auto"/>
          <w:sz w:val="22"/>
        </w:rPr>
        <w:t>“</w:t>
      </w:r>
      <w:r w:rsidRPr="00FE0D22">
        <w:rPr>
          <w:color w:val="auto"/>
          <w:sz w:val="22"/>
        </w:rPr>
        <w:t>or return</w:t>
      </w:r>
      <w:r w:rsidR="00FE0D22" w:rsidRPr="00FE0D22">
        <w:rPr>
          <w:color w:val="auto"/>
          <w:sz w:val="22"/>
        </w:rPr>
        <w:t>”</w:t>
      </w:r>
      <w:r w:rsidRPr="00FE0D22">
        <w:rPr>
          <w:color w:val="auto"/>
          <w:sz w:val="22"/>
        </w:rPr>
        <w:t xml:space="preserve"> term of a contract for sale is to be treated as a separate contract for sale within the statute of frauds section of this chapter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201) and as contradicting the sale aspect of the contract within the provisions of this chapter on parol or extrinsic evidence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202).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327.</w:t>
      </w:r>
      <w:r w:rsidR="003B0759" w:rsidRPr="00FE0D22">
        <w:rPr>
          <w:color w:val="auto"/>
          <w:sz w:val="22"/>
        </w:rPr>
        <w:t xml:space="preserve"> Special incidents of sale on approval and sale or return.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Under a sale on approval unless otherwise agreed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although the goods are identified to the contract the risk of loss and the title do not pass to the buyer until acceptance;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use of the goods consistent with the purpose of trial is not acceptance but failure seasonably to notify the seller of election to return the goods is acceptance, and if the goods conform to the contract acceptance of any part is acceptance of the whole;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(c) after due notification of election to return, the return is at the seller</w:t>
      </w:r>
      <w:r w:rsidR="00FE0D22" w:rsidRPr="00FE0D22">
        <w:rPr>
          <w:color w:val="auto"/>
          <w:sz w:val="22"/>
        </w:rPr>
        <w:t>’</w:t>
      </w:r>
      <w:r w:rsidRPr="00FE0D22">
        <w:rPr>
          <w:color w:val="auto"/>
          <w:sz w:val="22"/>
        </w:rPr>
        <w:t xml:space="preserve">s risk and expense but a merchant buyer must follow any reasonable instructions.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Under a sale or return unless otherwise agreed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the option to return extends to the whole or any commercial unit of the goods while in substantially their original condition, but must be exercised seasonably;  and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(b) the return is at the buyer</w:t>
      </w:r>
      <w:r w:rsidR="00FE0D22" w:rsidRPr="00FE0D22">
        <w:rPr>
          <w:color w:val="auto"/>
          <w:sz w:val="22"/>
        </w:rPr>
        <w:t>’</w:t>
      </w:r>
      <w:r w:rsidRPr="00FE0D22">
        <w:rPr>
          <w:color w:val="auto"/>
          <w:sz w:val="22"/>
        </w:rPr>
        <w:t xml:space="preserve">s risk and expense.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328.</w:t>
      </w:r>
      <w:r w:rsidR="003B0759" w:rsidRPr="00FE0D22">
        <w:rPr>
          <w:color w:val="auto"/>
          <w:sz w:val="22"/>
        </w:rPr>
        <w:t xml:space="preserve"> Sale by auction.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In a sale by auction if goods are put up in lots each lot is the subject of a separate sale.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w:t>
      </w:r>
      <w:r w:rsidR="00FE0D22" w:rsidRPr="00FE0D22">
        <w:rPr>
          <w:color w:val="auto"/>
          <w:sz w:val="22"/>
        </w:rPr>
        <w:t>’</w:t>
      </w:r>
      <w:r w:rsidRPr="00FE0D22">
        <w:rPr>
          <w:color w:val="auto"/>
          <w:sz w:val="22"/>
        </w:rPr>
        <w:t>s announcement of completion of the sale, but a bidder</w:t>
      </w:r>
      <w:r w:rsidR="00FE0D22" w:rsidRPr="00FE0D22">
        <w:rPr>
          <w:color w:val="auto"/>
          <w:sz w:val="22"/>
        </w:rPr>
        <w:t>’</w:t>
      </w:r>
      <w:r w:rsidRPr="00FE0D22">
        <w:rPr>
          <w:color w:val="auto"/>
          <w:sz w:val="22"/>
        </w:rPr>
        <w:t xml:space="preserve">s retraction does not revive any previous bid.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(4) If the auctioneer knowingly receives a bid on the seller</w:t>
      </w:r>
      <w:r w:rsidR="00FE0D22" w:rsidRPr="00FE0D22">
        <w:rPr>
          <w:color w:val="auto"/>
          <w:sz w:val="22"/>
        </w:rPr>
        <w:t>’</w:t>
      </w:r>
      <w:r w:rsidRPr="00FE0D22">
        <w:rPr>
          <w:color w:val="auto"/>
          <w:sz w:val="22"/>
        </w:rPr>
        <w:t xml:space="preserve">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114B" w:rsidRDefault="00D42864"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3B0759" w:rsidRPr="00FE0D22">
        <w:rPr>
          <w:color w:val="auto"/>
          <w:sz w:val="22"/>
        </w:rPr>
        <w:t xml:space="preserve"> 4.</w:t>
      </w:r>
    </w:p>
    <w:p w:rsidR="00A8114B" w:rsidRDefault="00A8114B"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E0D22" w:rsidRPr="00FE0D22" w:rsidRDefault="003B0759"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E0D22">
        <w:rPr>
          <w:color w:val="auto"/>
          <w:sz w:val="22"/>
        </w:rPr>
        <w:t>TITLE, CREDITORS AND GOOD FAITH PURCHASERS</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401.</w:t>
      </w:r>
      <w:r w:rsidR="003B0759" w:rsidRPr="00FE0D22">
        <w:rPr>
          <w:color w:val="auto"/>
          <w:sz w:val="22"/>
        </w:rPr>
        <w:t xml:space="preserve"> Passing of title;  reservation for security;  limited application of this section.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Title to goods cannot pass under a contract for sale prior to their identification to the contract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501), and unless otherwise explicitly agreed the buyer acquires by their identification a special property as limited by this act.  Any retention or reservation by the seller of the title (property) in goods shipped or delivered to the buyer is limited in effect to a reservation of a security interest.  Subject to these provisions and to the provisions of the chapter on secured transactions (Title 36, Chapter 9), title to goods passes from the seller to the buyer in any manner and on any conditions explicitly agreed on by the parties.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if the contract requires or authorizes the seller to send the goods to the buyer but does not require him to deliver them at destination, title passes to the buyer at the time and place of shipment;  but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if the contract requires delivery at destination, title passes on tender there.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Unless otherwise explicitly agreed where delivery is to be made without moving the goods,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if the seller is to deliver a document of title, title passes at the time when and the place where he delivers such documents;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if the goods are at the time of contracting already identified and no documents are to be delivered, title passes at the time and place of contracting.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(4) A rejection or other refusal by the buyer to receive or retain the goods, whether or not justified, or a justified revocation of acceptance revests title to the goods in the seller.  Such revesting occurs by operation of law and is not a </w:t>
      </w:r>
      <w:r w:rsidR="00FE0D22" w:rsidRPr="00FE0D22">
        <w:rPr>
          <w:color w:val="auto"/>
          <w:sz w:val="22"/>
        </w:rPr>
        <w:t>“</w:t>
      </w:r>
      <w:r w:rsidRPr="00FE0D22">
        <w:rPr>
          <w:color w:val="auto"/>
          <w:sz w:val="22"/>
        </w:rPr>
        <w:t>sale.</w:t>
      </w:r>
      <w:r w:rsidR="00FE0D22" w:rsidRPr="00FE0D22">
        <w:rPr>
          <w:color w:val="auto"/>
          <w:sz w:val="22"/>
        </w:rPr>
        <w:t>”</w:t>
      </w:r>
      <w:r w:rsidRPr="00FE0D22">
        <w:rPr>
          <w:color w:val="auto"/>
          <w:sz w:val="22"/>
        </w:rPr>
        <w:t xml:space="preserv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4A45" w:rsidRDefault="00AE4A45"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402.</w:t>
      </w:r>
      <w:r w:rsidR="003B0759" w:rsidRPr="00FE0D22">
        <w:rPr>
          <w:color w:val="auto"/>
          <w:sz w:val="22"/>
        </w:rPr>
        <w:t xml:space="preserve"> Rights of seller</w:t>
      </w:r>
      <w:r w:rsidRPr="00FE0D22">
        <w:rPr>
          <w:color w:val="auto"/>
          <w:sz w:val="22"/>
        </w:rPr>
        <w:t>’</w:t>
      </w:r>
      <w:r w:rsidR="003B0759" w:rsidRPr="00FE0D22">
        <w:rPr>
          <w:color w:val="auto"/>
          <w:sz w:val="22"/>
        </w:rPr>
        <w:t xml:space="preserve">s creditors against sold goods.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Except as provided in subsections (2) and (3), rights of unsecured creditors of the seller with respect to goods which have been identified to a contract for sale are subject to the buyer</w:t>
      </w:r>
      <w:r w:rsidR="00FE0D22" w:rsidRPr="00FE0D22">
        <w:rPr>
          <w:color w:val="auto"/>
          <w:sz w:val="22"/>
        </w:rPr>
        <w:t>’</w:t>
      </w:r>
      <w:r w:rsidRPr="00FE0D22">
        <w:rPr>
          <w:color w:val="auto"/>
          <w:sz w:val="22"/>
        </w:rPr>
        <w:t>s rights to recover the goods under this chapter (</w:t>
      </w:r>
      <w:r w:rsidR="00FE0D22" w:rsidRPr="00FE0D22">
        <w:rPr>
          <w:color w:val="auto"/>
          <w:sz w:val="22"/>
        </w:rPr>
        <w:t xml:space="preserve">Sections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502 and 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716).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w:t>
      </w:r>
      <w:r w:rsidR="00FE0D22" w:rsidRPr="00FE0D22">
        <w:rPr>
          <w:color w:val="auto"/>
          <w:sz w:val="22"/>
        </w:rPr>
        <w:noBreakHyphen/>
      </w:r>
      <w:r w:rsidRPr="00FE0D22">
        <w:rPr>
          <w:color w:val="auto"/>
          <w:sz w:val="22"/>
        </w:rPr>
        <w:t xml:space="preserve">seller for a commercially reasonable time after a sale or identification is not fraudulent.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Nothing in this chapter shall be deemed to impair the rights of creditors of the seller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under the provisions of the chapter on secured transactions (Title 36, Chapter 9);  or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where identification to the contract or delivery is made not in current course of trade but in satisfaction of or as security for a preexisting claim for money, security or the like and is made under circumstances which under any rule of law of the state where the goods are situated would apart from this chapter constitute the transaction a fraudulent transfer or voidable preference.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403.</w:t>
      </w:r>
      <w:r w:rsidR="003B0759" w:rsidRPr="00FE0D22">
        <w:rPr>
          <w:color w:val="auto"/>
          <w:sz w:val="22"/>
        </w:rPr>
        <w:t xml:space="preserve"> Power to transfer;  good faith purchase of goods;  </w:t>
      </w:r>
      <w:r w:rsidRPr="00FE0D22">
        <w:rPr>
          <w:color w:val="auto"/>
          <w:sz w:val="22"/>
        </w:rPr>
        <w:t>“</w:t>
      </w:r>
      <w:r w:rsidR="003B0759" w:rsidRPr="00FE0D22">
        <w:rPr>
          <w:color w:val="auto"/>
          <w:sz w:val="22"/>
        </w:rPr>
        <w:t>entrusting</w:t>
      </w:r>
      <w:r w:rsidRPr="00FE0D22">
        <w:rPr>
          <w:color w:val="auto"/>
          <w:sz w:val="22"/>
        </w:rPr>
        <w:t>”</w:t>
      </w:r>
      <w:r w:rsidR="003B0759" w:rsidRPr="00FE0D22">
        <w:rPr>
          <w:color w:val="auto"/>
          <w:sz w:val="22"/>
        </w:rPr>
        <w:t xml:space="preserv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the transferor was deceived as to the identity of the purchaser,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the delivery was in exchange for a check which is later dishonored,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it was agreed that the transaction was to be a </w:t>
      </w:r>
      <w:r w:rsidR="00FE0D22" w:rsidRPr="00FE0D22">
        <w:rPr>
          <w:color w:val="auto"/>
          <w:sz w:val="22"/>
        </w:rPr>
        <w:t>“</w:t>
      </w:r>
      <w:r w:rsidRPr="00FE0D22">
        <w:rPr>
          <w:color w:val="auto"/>
          <w:sz w:val="22"/>
        </w:rPr>
        <w:t>cash sale,</w:t>
      </w:r>
      <w:r w:rsidR="00FE0D22" w:rsidRPr="00FE0D22">
        <w:rPr>
          <w:color w:val="auto"/>
          <w:sz w:val="22"/>
        </w:rPr>
        <w:t>”</w:t>
      </w:r>
      <w:r w:rsidRPr="00FE0D22">
        <w:rPr>
          <w:color w:val="auto"/>
          <w:sz w:val="22"/>
        </w:rPr>
        <w:t xml:space="preserve">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(d) the delivery was procured through fraud punishable as larcenous under the criminal law.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Any entrusting of possession of goods to a merchant who deals in goods of that kind gives him power to transfer all rights of the entruster to a buyer in ordinary course of business.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w:t>
      </w:r>
      <w:r w:rsidR="00FE0D22" w:rsidRPr="00FE0D22">
        <w:rPr>
          <w:color w:val="auto"/>
          <w:sz w:val="22"/>
        </w:rPr>
        <w:t>“</w:t>
      </w:r>
      <w:r w:rsidRPr="00FE0D22">
        <w:rPr>
          <w:color w:val="auto"/>
          <w:sz w:val="22"/>
        </w:rPr>
        <w:t>Entrusting</w:t>
      </w:r>
      <w:r w:rsidR="00FE0D22" w:rsidRPr="00FE0D22">
        <w:rPr>
          <w:color w:val="auto"/>
          <w:sz w:val="22"/>
        </w:rPr>
        <w:t>”</w:t>
      </w:r>
      <w:r w:rsidRPr="00FE0D22">
        <w:rPr>
          <w:color w:val="auto"/>
          <w:sz w:val="22"/>
        </w:rPr>
        <w:t xml:space="preserve"> includes any delivery and any acquiescence in retention of possession regardless of any condition expressed between the parties to the delivery or acquiescence and regardless of whether the procurement of the entrusting or the possessor</w:t>
      </w:r>
      <w:r w:rsidR="00FE0D22" w:rsidRPr="00FE0D22">
        <w:rPr>
          <w:color w:val="auto"/>
          <w:sz w:val="22"/>
        </w:rPr>
        <w:t>’</w:t>
      </w:r>
      <w:r w:rsidRPr="00FE0D22">
        <w:rPr>
          <w:color w:val="auto"/>
          <w:sz w:val="22"/>
        </w:rPr>
        <w:t xml:space="preserve">s disposition of the goods have been such as to be larcenous under the criminal law.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(4) The rights of other purchasers of goods and of lien creditors are governed by the chapter on secured transactions (Title 36, Chapter 9), bulk transfers (Title 36, Chapter 6) and documents of title (Title 36, Chapter 7).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114B" w:rsidRDefault="00D42864"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3B0759" w:rsidRPr="00FE0D22">
        <w:rPr>
          <w:color w:val="auto"/>
          <w:sz w:val="22"/>
        </w:rPr>
        <w:t xml:space="preserve"> 5.</w:t>
      </w:r>
    </w:p>
    <w:p w:rsidR="00A8114B" w:rsidRDefault="00A8114B"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E0D22" w:rsidRPr="00FE0D22" w:rsidRDefault="003B0759"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E0D22">
        <w:rPr>
          <w:color w:val="auto"/>
          <w:sz w:val="22"/>
        </w:rPr>
        <w:t>PERFORMANCE</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501.</w:t>
      </w:r>
      <w:r w:rsidR="003B0759" w:rsidRPr="00FE0D22">
        <w:rPr>
          <w:color w:val="auto"/>
          <w:sz w:val="22"/>
        </w:rPr>
        <w:t xml:space="preserve"> Insurable interest in goods;  manner of identification of goods.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when the contract is made if it is for the sale of goods already existing and identified;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if the contract is for the sale of future goods other than those described in paragraph (c), when goods are shipped, marked or otherwise designated by the seller as goods to which the contract refers;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Nothing in this section impairs any insurable interest recognized under any other statute or rule of law.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502.</w:t>
      </w:r>
      <w:r w:rsidR="003B0759" w:rsidRPr="00FE0D22">
        <w:rPr>
          <w:color w:val="auto"/>
          <w:sz w:val="22"/>
        </w:rPr>
        <w:t xml:space="preserve"> Buyer</w:t>
      </w:r>
      <w:r w:rsidRPr="00FE0D22">
        <w:rPr>
          <w:color w:val="auto"/>
          <w:sz w:val="22"/>
        </w:rPr>
        <w:t>’</w:t>
      </w:r>
      <w:r w:rsidR="003B0759" w:rsidRPr="00FE0D22">
        <w:rPr>
          <w:color w:val="auto"/>
          <w:sz w:val="22"/>
        </w:rPr>
        <w:t>s right to goods on seller</w:t>
      </w:r>
      <w:r w:rsidRPr="00FE0D22">
        <w:rPr>
          <w:color w:val="auto"/>
          <w:sz w:val="22"/>
        </w:rPr>
        <w:t>’</w:t>
      </w:r>
      <w:r w:rsidR="003B0759" w:rsidRPr="00FE0D22">
        <w:rPr>
          <w:color w:val="auto"/>
          <w:sz w:val="22"/>
        </w:rPr>
        <w:t xml:space="preserve">s insolvency.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Subject to subsection (2) and even though the goods have not been shipped a buyer who has paid a part or all of the price of goods in which he has a special property under the provisions of the immediately preceding section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501) may on making and keeping good a tender of any unpaid portion of their price recover them from the seller if the seller becomes insolvent within ten days after receipt of the first installment on their price.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If the identification creating his special property has been made by the buyer he acquires the right to recover the goods only if they conform to the contract for sale.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503.</w:t>
      </w:r>
      <w:r w:rsidR="003B0759" w:rsidRPr="00FE0D22">
        <w:rPr>
          <w:color w:val="auto"/>
          <w:sz w:val="22"/>
        </w:rPr>
        <w:t xml:space="preserve"> Manner of seller</w:t>
      </w:r>
      <w:r w:rsidRPr="00FE0D22">
        <w:rPr>
          <w:color w:val="auto"/>
          <w:sz w:val="22"/>
        </w:rPr>
        <w:t>’</w:t>
      </w:r>
      <w:r w:rsidR="003B0759" w:rsidRPr="00FE0D22">
        <w:rPr>
          <w:color w:val="auto"/>
          <w:sz w:val="22"/>
        </w:rPr>
        <w:t xml:space="preserve">s tender of delivery.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Tender of delivery requires that the seller put and hold conforming goods at the buyer</w:t>
      </w:r>
      <w:r w:rsidR="00FE0D22" w:rsidRPr="00FE0D22">
        <w:rPr>
          <w:color w:val="auto"/>
          <w:sz w:val="22"/>
        </w:rPr>
        <w:t>’</w:t>
      </w:r>
      <w:r w:rsidRPr="00FE0D22">
        <w:rPr>
          <w:color w:val="auto"/>
          <w:sz w:val="22"/>
        </w:rPr>
        <w:t xml:space="preserve">s disposition and give the buyer any notification reasonably necessary to enable him to take delivery.  The manner, time and place for tender are determined by the agreement and this chapter, and in particular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tender must be at a reasonable hour, and if it is of goods they must be kept available for the period reasonably necessary to enable the buyer to take possession;  but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unless otherwise agreed the buyer must furnish facilities reasonably suited to the receipt of the goods.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Where the case is within the next section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504) respecting shipment tender requires that the seller comply with its provisions.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Where the seller is required to deliver at a particular destination tender requires that he comply with subsection (1) and also in any appropriate case tender documents as described in subsections (4) and (5) of this section.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(4) Where goods are in the possession of a bailee and are to be delivered without being moved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(a) tender requires that the seller either tender a negotiable document of title covering such goods or procure acknowledgment by the bailee of the buyer</w:t>
      </w:r>
      <w:r w:rsidR="00FE0D22" w:rsidRPr="00FE0D22">
        <w:rPr>
          <w:color w:val="auto"/>
          <w:sz w:val="22"/>
        </w:rPr>
        <w:t>’</w:t>
      </w:r>
      <w:r w:rsidRPr="00FE0D22">
        <w:rPr>
          <w:color w:val="auto"/>
          <w:sz w:val="22"/>
        </w:rPr>
        <w:t xml:space="preserve">s right to possession of the goods;  but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(b) tender to the buyer of a nonnegotiable document of title or of a written direction to the bailee to deliver is sufficient tender unless the buyer seasonably objects, and receipt by the bailee of notification of the buyer</w:t>
      </w:r>
      <w:r w:rsidR="00FE0D22" w:rsidRPr="00FE0D22">
        <w:rPr>
          <w:color w:val="auto"/>
          <w:sz w:val="22"/>
        </w:rPr>
        <w:t>’</w:t>
      </w:r>
      <w:r w:rsidRPr="00FE0D22">
        <w:rPr>
          <w:color w:val="auto"/>
          <w:sz w:val="22"/>
        </w:rPr>
        <w:t xml:space="preserve">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(5) Where the contract requires the seller to deliver documents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he must tender all such documents in correct form, except as provided in this chapter with respect to bills of lading in a set (subsection (2) of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323);  and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tender through customary banking channels is sufficient and dishonor of a draft accompanying the documents constitutes nonacceptance or rejection.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504.</w:t>
      </w:r>
      <w:r w:rsidR="003B0759" w:rsidRPr="00FE0D22">
        <w:rPr>
          <w:color w:val="auto"/>
          <w:sz w:val="22"/>
        </w:rPr>
        <w:t xml:space="preserve"> Shipment by seller.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Where the seller is required or authorized to send the goods to the buyer and the contract does not require him to deliver them at a particular destination, then unless otherwise agreed he must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put the goods in the possession of such a carrier and make such a contract for their transportation as may be reasonable having regard to the nature of the goods and other circumstances of the case;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obtain and promptly deliver or tender in due form any document necessary to enable the buyer to obtain possession of the goods or otherwise required by the agreement or by usage of trade;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promptly notify the buyer of the shipment.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Failure to notify the buyer under paragraph (c) or to make a proper contract under paragraph (a) is a ground for rejection only if material delay or loss ensues.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505.</w:t>
      </w:r>
      <w:r w:rsidR="003B0759" w:rsidRPr="00FE0D22">
        <w:rPr>
          <w:color w:val="auto"/>
          <w:sz w:val="22"/>
        </w:rPr>
        <w:t xml:space="preserve"> Seller</w:t>
      </w:r>
      <w:r w:rsidRPr="00FE0D22">
        <w:rPr>
          <w:color w:val="auto"/>
          <w:sz w:val="22"/>
        </w:rPr>
        <w:t>’</w:t>
      </w:r>
      <w:r w:rsidR="003B0759" w:rsidRPr="00FE0D22">
        <w:rPr>
          <w:color w:val="auto"/>
          <w:sz w:val="22"/>
        </w:rPr>
        <w:t xml:space="preserve">s shipment under reservation.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Where the seller has identified goods to the contract by or before shipment: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(a) his procurement of a negotiable bill of lading to his own order or otherwise reserves in him a security interest in the goods.  His procurement of the bill to the order of a financing agency or of the buyer indicates in addition only the seller</w:t>
      </w:r>
      <w:r w:rsidR="00FE0D22" w:rsidRPr="00FE0D22">
        <w:rPr>
          <w:color w:val="auto"/>
          <w:sz w:val="22"/>
        </w:rPr>
        <w:t>’</w:t>
      </w:r>
      <w:r w:rsidRPr="00FE0D22">
        <w:rPr>
          <w:color w:val="auto"/>
          <w:sz w:val="22"/>
        </w:rPr>
        <w:t xml:space="preserve">s expectation of transferring that interest to the person named.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a nonnegotiable bill of lading to himself or his nominee reserves possession of the goods as security but except in a case of conditional delivery (subsection (2) of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507) a nonnegotiable bill of lading naming the buyer as consignee reserves no security interest even though the seller retains possession of the bill of lading.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When shipment by the seller with reservation of a security interest is in violation of the contract for sale it constitutes an improper contract for transportation within the preceding section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504) but impairs neither the rights given to the buyer by shipment and identification of the goods to the contract nor the seller</w:t>
      </w:r>
      <w:r w:rsidR="00FE0D22" w:rsidRPr="00FE0D22">
        <w:rPr>
          <w:color w:val="auto"/>
          <w:sz w:val="22"/>
        </w:rPr>
        <w:t>’</w:t>
      </w:r>
      <w:r w:rsidRPr="00FE0D22">
        <w:rPr>
          <w:color w:val="auto"/>
          <w:sz w:val="22"/>
        </w:rPr>
        <w:t xml:space="preserve">s powers as a holder of a negotiable document.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506.</w:t>
      </w:r>
      <w:r w:rsidR="003B0759" w:rsidRPr="00FE0D22">
        <w:rPr>
          <w:color w:val="auto"/>
          <w:sz w:val="22"/>
        </w:rPr>
        <w:t xml:space="preserve"> Rights of financing agency.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w:t>
      </w:r>
      <w:r w:rsidR="00FE0D22" w:rsidRPr="00FE0D22">
        <w:rPr>
          <w:color w:val="auto"/>
          <w:sz w:val="22"/>
        </w:rPr>
        <w:t>’</w:t>
      </w:r>
      <w:r w:rsidRPr="00FE0D22">
        <w:rPr>
          <w:color w:val="auto"/>
          <w:sz w:val="22"/>
        </w:rPr>
        <w:t xml:space="preserve">s right to have the draft honored by the buyer.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The right to reimbursement of a financing agency which has in good faith honored or purchased the draft under commitment to or authority from the buyer is not impaired by subsequent discovery of defects with reference to any relevant document which was apparently regular on its face.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507.</w:t>
      </w:r>
      <w:r w:rsidR="003B0759" w:rsidRPr="00FE0D22">
        <w:rPr>
          <w:color w:val="auto"/>
          <w:sz w:val="22"/>
        </w:rPr>
        <w:t xml:space="preserve"> Effect of seller</w:t>
      </w:r>
      <w:r w:rsidRPr="00FE0D22">
        <w:rPr>
          <w:color w:val="auto"/>
          <w:sz w:val="22"/>
        </w:rPr>
        <w:t>’</w:t>
      </w:r>
      <w:r w:rsidR="003B0759" w:rsidRPr="00FE0D22">
        <w:rPr>
          <w:color w:val="auto"/>
          <w:sz w:val="22"/>
        </w:rPr>
        <w:t xml:space="preserve">s tender;  delivery on condition.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Tender of delivery is a condition to the buyer</w:t>
      </w:r>
      <w:r w:rsidR="00FE0D22" w:rsidRPr="00FE0D22">
        <w:rPr>
          <w:color w:val="auto"/>
          <w:sz w:val="22"/>
        </w:rPr>
        <w:t>’</w:t>
      </w:r>
      <w:r w:rsidRPr="00FE0D22">
        <w:rPr>
          <w:color w:val="auto"/>
          <w:sz w:val="22"/>
        </w:rPr>
        <w:t xml:space="preserve">s duty to accept the goods and, unless otherwise agreed, to his duty to pay for them.  Tender entitles the seller to acceptance of the goods and to payment according to the contract.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Where payment is due and demanded on the delivery to the buyer of goods or documents of title, his right as against the seller to retain or dispose of them is conditional upon his making the payment due.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508.</w:t>
      </w:r>
      <w:r w:rsidR="003B0759" w:rsidRPr="00FE0D22">
        <w:rPr>
          <w:color w:val="auto"/>
          <w:sz w:val="22"/>
        </w:rPr>
        <w:t xml:space="preserve"> Cure by seller of improper tender or delivery;  replacement.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Where any tender or delivery by the seller is rejected because nonconforming and the time for performance has not yet expired, the seller may seasonably notify the buyer of his intention to cure and may then within the contract time make a conforming delivery.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Where the buyer rejects a nonconforming tender which the seller had reasonable grounds to believe would be acceptable with or without money allowance the seller may if he seasonably notifies the buyer have a further reasonable time to substitute a conforming tender.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509.</w:t>
      </w:r>
      <w:r w:rsidR="003B0759" w:rsidRPr="00FE0D22">
        <w:rPr>
          <w:color w:val="auto"/>
          <w:sz w:val="22"/>
        </w:rPr>
        <w:t xml:space="preserve"> Risk of loss in the absence of breach.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Where the contract requires or authorizes the seller to ship the goods by carrier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(a) if it does not require him to deliver them at a particular destination, the risk of loss passes to the buyer when the goods are duly delivered to the carrier even though the shipment is under reservation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505);  but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if it does require him to deliver them at a particular destination and the goods are there duly tendered while in the possession of the carrier, the risk of loss passes to the buyer when the goods are there duly so tendered as to enable the buyer to take delivery.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Where the goods are held by a bailee to be delivered without being moved, the risk of loss passes to the buyer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on his receipt of a negotiable document of title covering the goods;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(b) on acknowledgment by the bailee of the buyer</w:t>
      </w:r>
      <w:r w:rsidR="00FE0D22" w:rsidRPr="00FE0D22">
        <w:rPr>
          <w:color w:val="auto"/>
          <w:sz w:val="22"/>
        </w:rPr>
        <w:t>’</w:t>
      </w:r>
      <w:r w:rsidRPr="00FE0D22">
        <w:rPr>
          <w:color w:val="auto"/>
          <w:sz w:val="22"/>
        </w:rPr>
        <w:t xml:space="preserve">s right to possession of the goods;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after his receipt of a nonnegotiable document of title or other written direction to deliver, as provided in subsection (4)(b) of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503.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In any case not within subsection (1) or (2), the risk of loss passes to the buyer on his receipt of the goods if the seller is a merchant;  otherwise the risk passes to the buyer on tender of delivery.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(4) The provisions of this section are subject to contrary agreement of the parties and to the provisions of this chapter on sale on approval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327) and on effect of breach on risk of loss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510).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510.</w:t>
      </w:r>
      <w:r w:rsidR="003B0759" w:rsidRPr="00FE0D22">
        <w:rPr>
          <w:color w:val="auto"/>
          <w:sz w:val="22"/>
        </w:rPr>
        <w:t xml:space="preserve"> Effect of breach on risk of loss.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Where a tender or delivery of goods so fails to conform to the contract as to give a right of rejection the risk of their loss remains on the seller until cure or acceptance.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Where the buyer rightfully revokes acceptance he may to the extent of any deficiency in his effective insurance coverage treat the risk of loss as having rested on the seller from the beginning.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Where the buyer as to conforming goods already identified to the contract for sale repudiates or is otherwise in breach before risk of their loss has passed to him, the seller may to the extent of any deficiency in his effective insurance coverage treat the risk of loss as resting on the buyer for a commercially reasonable time.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511.</w:t>
      </w:r>
      <w:r w:rsidR="003B0759" w:rsidRPr="00FE0D22">
        <w:rPr>
          <w:color w:val="auto"/>
          <w:sz w:val="22"/>
        </w:rPr>
        <w:t xml:space="preserve"> Tender of payment by buyer;  payment by check.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Unless otherwise agreed tender of payment is a condition to the seller</w:t>
      </w:r>
      <w:r w:rsidR="00FE0D22" w:rsidRPr="00FE0D22">
        <w:rPr>
          <w:color w:val="auto"/>
          <w:sz w:val="22"/>
        </w:rPr>
        <w:t>’</w:t>
      </w:r>
      <w:r w:rsidRPr="00FE0D22">
        <w:rPr>
          <w:color w:val="auto"/>
          <w:sz w:val="22"/>
        </w:rPr>
        <w:t xml:space="preserve">s duty to tender and complete any delivery.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Tender of payment is sufficient when made by any means or in any manner current in the ordinary course of business unless the seller demands payment in legal tender and gives any extension of time reasonably necessary to procure it.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(3) Subject to the provisions of this act on the effect of an instrument on an obligation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3</w:t>
      </w:r>
      <w:r w:rsidR="00FE0D22" w:rsidRPr="00FE0D22">
        <w:rPr>
          <w:color w:val="auto"/>
          <w:sz w:val="22"/>
        </w:rPr>
        <w:noBreakHyphen/>
      </w:r>
      <w:r w:rsidRPr="00FE0D22">
        <w:rPr>
          <w:color w:val="auto"/>
          <w:sz w:val="22"/>
        </w:rPr>
        <w:t xml:space="preserve">802), payment by check is conditional and is defeated as between the parties by dishonor of the check on due presentment.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4A45" w:rsidRDefault="00AE4A45"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512.</w:t>
      </w:r>
      <w:r w:rsidR="003B0759" w:rsidRPr="00FE0D22">
        <w:rPr>
          <w:color w:val="auto"/>
          <w:sz w:val="22"/>
        </w:rPr>
        <w:t xml:space="preserve"> Payment by buyer before inspection.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Where the contract requires payment before inspection nonconformity of the goods does not excuse the buyer from so making payment unless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the nonconformity appears without inspection;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(b) despite tender of the required documents the circumstances would justify injunction against honor under this act (Section 36</w:t>
      </w:r>
      <w:r w:rsidR="00FE0D22" w:rsidRPr="00FE0D22">
        <w:rPr>
          <w:color w:val="auto"/>
          <w:sz w:val="22"/>
        </w:rPr>
        <w:noBreakHyphen/>
      </w:r>
      <w:r w:rsidRPr="00FE0D22">
        <w:rPr>
          <w:color w:val="auto"/>
          <w:sz w:val="22"/>
        </w:rPr>
        <w:t>5</w:t>
      </w:r>
      <w:r w:rsidR="00FE0D22" w:rsidRPr="00FE0D22">
        <w:rPr>
          <w:color w:val="auto"/>
          <w:sz w:val="22"/>
        </w:rPr>
        <w:noBreakHyphen/>
      </w:r>
      <w:r w:rsidRPr="00FE0D22">
        <w:rPr>
          <w:color w:val="auto"/>
          <w:sz w:val="22"/>
        </w:rPr>
        <w:t xml:space="preserve">109(b)).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Payment pursuant to subsection (1) does not constitute an acceptance of goods or impair the buyer</w:t>
      </w:r>
      <w:r w:rsidR="00FE0D22" w:rsidRPr="00FE0D22">
        <w:rPr>
          <w:color w:val="auto"/>
          <w:sz w:val="22"/>
        </w:rPr>
        <w:t>’</w:t>
      </w:r>
      <w:r w:rsidRPr="00FE0D22">
        <w:rPr>
          <w:color w:val="auto"/>
          <w:sz w:val="22"/>
        </w:rPr>
        <w:t xml:space="preserve">s right to inspect or any of his remedies.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4A45" w:rsidRDefault="00AE4A45"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513.</w:t>
      </w:r>
      <w:r w:rsidR="003B0759" w:rsidRPr="00FE0D22">
        <w:rPr>
          <w:color w:val="auto"/>
          <w:sz w:val="22"/>
        </w:rPr>
        <w:t xml:space="preserve"> Buyer</w:t>
      </w:r>
      <w:r w:rsidRPr="00FE0D22">
        <w:rPr>
          <w:color w:val="auto"/>
          <w:sz w:val="22"/>
        </w:rPr>
        <w:t>’</w:t>
      </w:r>
      <w:r w:rsidR="003B0759" w:rsidRPr="00FE0D22">
        <w:rPr>
          <w:color w:val="auto"/>
          <w:sz w:val="22"/>
        </w:rPr>
        <w:t xml:space="preserve">s right to inspection of goods.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Unless otherwise agreed and subject to subsection (3),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Expenses of inspection must be borne by the buyer but may be recovered from the seller if the goods do not conform and are rejected.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Unless otherwise agreed and subject to the provisions of this chapter on C.I.F. contracts (subsection (3) of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321), the buyer is not entitled to inspect the goods before payment of the price when the contract provides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for delivery </w:t>
      </w:r>
      <w:r w:rsidR="00FE0D22" w:rsidRPr="00FE0D22">
        <w:rPr>
          <w:color w:val="auto"/>
          <w:sz w:val="22"/>
        </w:rPr>
        <w:t>“</w:t>
      </w:r>
      <w:r w:rsidRPr="00FE0D22">
        <w:rPr>
          <w:color w:val="auto"/>
          <w:sz w:val="22"/>
        </w:rPr>
        <w:t>C.O.D.</w:t>
      </w:r>
      <w:r w:rsidR="00FE0D22" w:rsidRPr="00FE0D22">
        <w:rPr>
          <w:color w:val="auto"/>
          <w:sz w:val="22"/>
        </w:rPr>
        <w:t>”</w:t>
      </w:r>
      <w:r w:rsidRPr="00FE0D22">
        <w:rPr>
          <w:color w:val="auto"/>
          <w:sz w:val="22"/>
        </w:rPr>
        <w:t xml:space="preserve"> or on other like terms;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for payment against documents of title, except where such payment is due only after the goods are to become available for inspection.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514.</w:t>
      </w:r>
      <w:r w:rsidR="003B0759" w:rsidRPr="00FE0D22">
        <w:rPr>
          <w:color w:val="auto"/>
          <w:sz w:val="22"/>
        </w:rPr>
        <w:t xml:space="preserve"> When documents deliverable on acceptance;  when on payment.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Unless otherwise agreed documents against which a draft is drawn are to be delivered to the drawee on acceptance of the draft if it is payable more than three days after presentment;  otherwise, only on payment.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515.</w:t>
      </w:r>
      <w:r w:rsidR="003B0759" w:rsidRPr="00FE0D22">
        <w:rPr>
          <w:color w:val="auto"/>
          <w:sz w:val="22"/>
        </w:rPr>
        <w:t xml:space="preserve"> Preserving evidence of goods in dispute.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In furtherance of the adjustment of any claim or dispute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either party on reasonable notification to the other and for the purpose of ascertaining the facts and preserving evidence has the right to inspect, test and sample the goods including such of them as may be in the possession or control of the other;  and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the parties may agree to a third party inspection or survey to determine the conformity or condition of the goods and may agree that the findings shall be binding upon them in any subsequent litigation or adjustment.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114B" w:rsidRDefault="00D42864"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3B0759" w:rsidRPr="00FE0D22">
        <w:rPr>
          <w:color w:val="auto"/>
          <w:sz w:val="22"/>
        </w:rPr>
        <w:t xml:space="preserve"> 6.</w:t>
      </w:r>
    </w:p>
    <w:p w:rsidR="00A8114B" w:rsidRDefault="00A8114B"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E0D22" w:rsidRPr="00FE0D22" w:rsidRDefault="003B0759"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E0D22">
        <w:rPr>
          <w:color w:val="auto"/>
          <w:sz w:val="22"/>
        </w:rPr>
        <w:t>BREACH, REPUDIATION AND EXCUSE</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601.</w:t>
      </w:r>
      <w:r w:rsidR="003B0759" w:rsidRPr="00FE0D22">
        <w:rPr>
          <w:color w:val="auto"/>
          <w:sz w:val="22"/>
        </w:rPr>
        <w:t xml:space="preserve"> Buyer</w:t>
      </w:r>
      <w:r w:rsidRPr="00FE0D22">
        <w:rPr>
          <w:color w:val="auto"/>
          <w:sz w:val="22"/>
        </w:rPr>
        <w:t>’</w:t>
      </w:r>
      <w:r w:rsidR="003B0759" w:rsidRPr="00FE0D22">
        <w:rPr>
          <w:color w:val="auto"/>
          <w:sz w:val="22"/>
        </w:rPr>
        <w:t xml:space="preserve">s rights on improper delivery.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Subject to the provisions of this chapter on breach in installment contracts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612) and unless otherwise agreed under the sections on contractual limitations of remedy (</w:t>
      </w:r>
      <w:r w:rsidR="00FE0D22" w:rsidRPr="00FE0D22">
        <w:rPr>
          <w:color w:val="auto"/>
          <w:sz w:val="22"/>
        </w:rPr>
        <w:t xml:space="preserve">Sections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718 and 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719), if the goods or the tender of delivery fail in any respect to conform to the contract, the buyer may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reject the whole;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accept the whole;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accept any commercial unit or units and reject the rest.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602.</w:t>
      </w:r>
      <w:r w:rsidR="003B0759" w:rsidRPr="00FE0D22">
        <w:rPr>
          <w:color w:val="auto"/>
          <w:sz w:val="22"/>
        </w:rPr>
        <w:t xml:space="preserve"> Manner and effect of rightful rejection.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Rejection of goods must be within a reasonable time after their delivery or tender.  It is ineffective unless the buyer seasonably notifies the seller.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Subject to the provisions of the two following sections on rejected goods (</w:t>
      </w:r>
      <w:r w:rsidR="00FE0D22" w:rsidRPr="00FE0D22">
        <w:rPr>
          <w:color w:val="auto"/>
          <w:sz w:val="22"/>
        </w:rPr>
        <w:t xml:space="preserve">Sections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603 and 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604),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after rejection any exercise of ownership by the buyer with respect to any commercial unit is wrongful as against the seller;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if the buyer has before rejection taken physical possession of goods in which he does not have a security interest under the provisions of this chapter (subsection (3) of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711), he is under a duty after rejection to hold them with reasonable care at the seller</w:t>
      </w:r>
      <w:r w:rsidR="00FE0D22" w:rsidRPr="00FE0D22">
        <w:rPr>
          <w:color w:val="auto"/>
          <w:sz w:val="22"/>
        </w:rPr>
        <w:t>’</w:t>
      </w:r>
      <w:r w:rsidRPr="00FE0D22">
        <w:rPr>
          <w:color w:val="auto"/>
          <w:sz w:val="22"/>
        </w:rPr>
        <w:t xml:space="preserve">s disposition for a time sufficient to permit the seller to remove them;  but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the buyer has no further obligations with regard to goods rightfully rejected.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(3) The seller</w:t>
      </w:r>
      <w:r w:rsidR="00FE0D22" w:rsidRPr="00FE0D22">
        <w:rPr>
          <w:color w:val="auto"/>
          <w:sz w:val="22"/>
        </w:rPr>
        <w:t>’</w:t>
      </w:r>
      <w:r w:rsidRPr="00FE0D22">
        <w:rPr>
          <w:color w:val="auto"/>
          <w:sz w:val="22"/>
        </w:rPr>
        <w:t>s rights with respect to goods wrongfully rejected are governed by the provisions of this chapter on seller</w:t>
      </w:r>
      <w:r w:rsidR="00FE0D22" w:rsidRPr="00FE0D22">
        <w:rPr>
          <w:color w:val="auto"/>
          <w:sz w:val="22"/>
        </w:rPr>
        <w:t>’</w:t>
      </w:r>
      <w:r w:rsidRPr="00FE0D22">
        <w:rPr>
          <w:color w:val="auto"/>
          <w:sz w:val="22"/>
        </w:rPr>
        <w:t>s remedies in general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703).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603.</w:t>
      </w:r>
      <w:r w:rsidR="003B0759" w:rsidRPr="00FE0D22">
        <w:rPr>
          <w:color w:val="auto"/>
          <w:sz w:val="22"/>
        </w:rPr>
        <w:t xml:space="preserve"> Merchant buyer</w:t>
      </w:r>
      <w:r w:rsidRPr="00FE0D22">
        <w:rPr>
          <w:color w:val="auto"/>
          <w:sz w:val="22"/>
        </w:rPr>
        <w:t>’</w:t>
      </w:r>
      <w:r w:rsidR="003B0759" w:rsidRPr="00FE0D22">
        <w:rPr>
          <w:color w:val="auto"/>
          <w:sz w:val="22"/>
        </w:rPr>
        <w:t xml:space="preserve">s duties as to rightfully rejected goods.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Subject to any security interest in the buyer (subsection (3) of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w:t>
      </w:r>
      <w:r w:rsidR="00FE0D22" w:rsidRPr="00FE0D22">
        <w:rPr>
          <w:color w:val="auto"/>
          <w:sz w:val="22"/>
        </w:rPr>
        <w:t>’</w:t>
      </w:r>
      <w:r w:rsidRPr="00FE0D22">
        <w:rPr>
          <w:color w:val="auto"/>
          <w:sz w:val="22"/>
        </w:rPr>
        <w:t xml:space="preserve">s account if they are perishable or threaten to decline in value speedily.  Instructions are not reasonable if on demand indemnity for expenses is not forthcoming.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When the buyer sells goods under subsection (1),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In complying with this section the buyer is held only to good faith and good faith conduct hereunder is neither acceptance nor conversion nor the basis of an action for damages.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604.</w:t>
      </w:r>
      <w:r w:rsidR="003B0759" w:rsidRPr="00FE0D22">
        <w:rPr>
          <w:color w:val="auto"/>
          <w:sz w:val="22"/>
        </w:rPr>
        <w:t xml:space="preserve"> Buyer</w:t>
      </w:r>
      <w:r w:rsidRPr="00FE0D22">
        <w:rPr>
          <w:color w:val="auto"/>
          <w:sz w:val="22"/>
        </w:rPr>
        <w:t>’</w:t>
      </w:r>
      <w:r w:rsidR="003B0759" w:rsidRPr="00FE0D22">
        <w:rPr>
          <w:color w:val="auto"/>
          <w:sz w:val="22"/>
        </w:rPr>
        <w:t xml:space="preserve">s options as to salvage of rightfully rejected goods.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Subject to the provisions of the immediately preceding section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603) on perishables if the seller gives no instructions within a reasonable time after notification of rejection the buyer may store the rejected goods for the seller</w:t>
      </w:r>
      <w:r w:rsidR="00FE0D22" w:rsidRPr="00FE0D22">
        <w:rPr>
          <w:color w:val="auto"/>
          <w:sz w:val="22"/>
        </w:rPr>
        <w:t>’</w:t>
      </w:r>
      <w:r w:rsidRPr="00FE0D22">
        <w:rPr>
          <w:color w:val="auto"/>
          <w:sz w:val="22"/>
        </w:rPr>
        <w:t>s account or reship them to him or resell them for the seller</w:t>
      </w:r>
      <w:r w:rsidR="00FE0D22" w:rsidRPr="00FE0D22">
        <w:rPr>
          <w:color w:val="auto"/>
          <w:sz w:val="22"/>
        </w:rPr>
        <w:t>’</w:t>
      </w:r>
      <w:r w:rsidRPr="00FE0D22">
        <w:rPr>
          <w:color w:val="auto"/>
          <w:sz w:val="22"/>
        </w:rPr>
        <w:t xml:space="preserve">s account with reimbursement as provided in the preceding section.  Such action is not acceptance or conversion.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605.</w:t>
      </w:r>
      <w:r w:rsidR="003B0759" w:rsidRPr="00FE0D22">
        <w:rPr>
          <w:color w:val="auto"/>
          <w:sz w:val="22"/>
        </w:rPr>
        <w:t xml:space="preserve"> Waiver of buyer</w:t>
      </w:r>
      <w:r w:rsidRPr="00FE0D22">
        <w:rPr>
          <w:color w:val="auto"/>
          <w:sz w:val="22"/>
        </w:rPr>
        <w:t>’</w:t>
      </w:r>
      <w:r w:rsidR="003B0759" w:rsidRPr="00FE0D22">
        <w:rPr>
          <w:color w:val="auto"/>
          <w:sz w:val="22"/>
        </w:rPr>
        <w:t xml:space="preserve">s objections by failure to particularize.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The buyer</w:t>
      </w:r>
      <w:r w:rsidR="00FE0D22" w:rsidRPr="00FE0D22">
        <w:rPr>
          <w:color w:val="auto"/>
          <w:sz w:val="22"/>
        </w:rPr>
        <w:t>’</w:t>
      </w:r>
      <w:r w:rsidRPr="00FE0D22">
        <w:rPr>
          <w:color w:val="auto"/>
          <w:sz w:val="22"/>
        </w:rPr>
        <w:t xml:space="preserve">s failure to state in connection with rejection a particular defect which is ascertainable by reasonable inspection precludes him from relying on the unstated defect to justify rejection or to establish breach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where the seller could have cured it if stated seasonably;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between merchants when the seller has after rejection made a request in writing for a full and final written statement of all defects on which the buyer proposes to rely.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Payment against documents made without reservation of rights precludes recovery of the payment for defects apparent on the face of the documents.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606.</w:t>
      </w:r>
      <w:r w:rsidR="003B0759" w:rsidRPr="00FE0D22">
        <w:rPr>
          <w:color w:val="auto"/>
          <w:sz w:val="22"/>
        </w:rPr>
        <w:t xml:space="preserve"> What constitutes acceptance of goods.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Acceptance of goods occurs when the buyer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after a reasonable opportunity to inspect the goods signifies in writing to the seller that the goods are conforming or that he will take or retain them in spite of their nonconformity;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fails to make an effective rejection (subsection (1) of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602), but such acceptance does not occur until the buyer has had a reasonable opportunity to inspect them;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(c) does any act inconsistent with the seller</w:t>
      </w:r>
      <w:r w:rsidR="00FE0D22" w:rsidRPr="00FE0D22">
        <w:rPr>
          <w:color w:val="auto"/>
          <w:sz w:val="22"/>
        </w:rPr>
        <w:t>’</w:t>
      </w:r>
      <w:r w:rsidRPr="00FE0D22">
        <w:rPr>
          <w:color w:val="auto"/>
          <w:sz w:val="22"/>
        </w:rPr>
        <w:t xml:space="preserve">s ownership;  but if such act is wrongful as against the seller it is an acceptance only if ratified by him.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Acceptance of a part of any commercial unit shall not be acceptance of the entire unit.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607.</w:t>
      </w:r>
      <w:r w:rsidR="003B0759" w:rsidRPr="00FE0D22">
        <w:rPr>
          <w:color w:val="auto"/>
          <w:sz w:val="22"/>
        </w:rPr>
        <w:t xml:space="preserve"> Effect of acceptance;  notice of breach;  burden of establishing breach after acceptance;  notice of claim or litigation to person answerable over.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The buyer must pay at the contract rate for any goods accepted.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Where a tender has been accepted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the buyer must within a reasonable time after he discovers or should have discovered any breach notify the seller of breach or be barred from any remedy;  however, no notice of injury to the person in the case of consumer goods shall be required;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if the claim is one for infringement or the like (subsection (3) of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312) and the buyer is sued as a result of such a breach he must so notify the seller within a reasonable time after he receives notice of the litigation or be barred from any remedy over for liability established by the litigation.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(4) The burden is on the buyer to establish any breach with respect to the goods accepted.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(5) Where the buyer is sued for breach of a warranty or other obligation for which his seller is answerable over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if the claim is one for infringement or the like (subsection (3) of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(6) The provisions of subsections (3), (4) and (5) apply to any obligation of a buyer to hold the seller harmless against infringement or the like (subsection (3) of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312).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608.</w:t>
      </w:r>
      <w:r w:rsidR="003B0759" w:rsidRPr="00FE0D22">
        <w:rPr>
          <w:color w:val="auto"/>
          <w:sz w:val="22"/>
        </w:rPr>
        <w:t xml:space="preserve"> Revocation of acceptance in whole or in part.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The buyer may revoke his acceptance of a lot or commercial unit whose nonconformity substantially impairs its value to him if he has accepted it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on the reasonable assumption that its nonconformity would be cured and it has not been seasonably cured;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(b) without discovery of such nonconformity if his acceptance was reasonably induced either by the difficulty of discovery before acceptance or by the seller</w:t>
      </w:r>
      <w:r w:rsidR="00FE0D22" w:rsidRPr="00FE0D22">
        <w:rPr>
          <w:color w:val="auto"/>
          <w:sz w:val="22"/>
        </w:rPr>
        <w:t>’</w:t>
      </w:r>
      <w:r w:rsidRPr="00FE0D22">
        <w:rPr>
          <w:color w:val="auto"/>
          <w:sz w:val="22"/>
        </w:rPr>
        <w:t xml:space="preserve">s assurances.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A buyer who so revokes has the same rights and duties with regard to the goods involved as if he had rejected them.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609.</w:t>
      </w:r>
      <w:r w:rsidR="003B0759" w:rsidRPr="00FE0D22">
        <w:rPr>
          <w:color w:val="auto"/>
          <w:sz w:val="22"/>
        </w:rPr>
        <w:t xml:space="preserve"> Right to adequate assurance of performance.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A contract for sale imposes an obligation on each party that the other</w:t>
      </w:r>
      <w:r w:rsidR="00FE0D22" w:rsidRPr="00FE0D22">
        <w:rPr>
          <w:color w:val="auto"/>
          <w:sz w:val="22"/>
        </w:rPr>
        <w:t>’</w:t>
      </w:r>
      <w:r w:rsidRPr="00FE0D22">
        <w:rPr>
          <w:color w:val="auto"/>
          <w:sz w:val="22"/>
        </w:rPr>
        <w:t xml:space="preserve">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Between merchants the reasonableness of grounds for insecurity and the adequacy of any assurance offered shall be determined according to commercial standards.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(3) Acceptance of any improper delivery or payment does not prejudice the aggrieved party</w:t>
      </w:r>
      <w:r w:rsidR="00FE0D22" w:rsidRPr="00FE0D22">
        <w:rPr>
          <w:color w:val="auto"/>
          <w:sz w:val="22"/>
        </w:rPr>
        <w:t>’</w:t>
      </w:r>
      <w:r w:rsidRPr="00FE0D22">
        <w:rPr>
          <w:color w:val="auto"/>
          <w:sz w:val="22"/>
        </w:rPr>
        <w:t xml:space="preserve">s right to demand adequate assurance of future performance.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(4) After receipt of a justified demand failure to provide within a reasonable time not exceeding thirty days such assurance of due performance as is adequate under the circumstances of the particular case is a repudiation of the contract.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610.</w:t>
      </w:r>
      <w:r w:rsidR="003B0759" w:rsidRPr="00FE0D22">
        <w:rPr>
          <w:color w:val="auto"/>
          <w:sz w:val="22"/>
        </w:rPr>
        <w:t xml:space="preserve"> Anticipatory repudiation.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When either party repudiates the contract with respect to a performance not yet due the loss of which will substantially impair the value of the contract to the other, the aggrieved party may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for a commercially reasonable time await performance by the repudiating party;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(b) resort to any remedy for breach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703 or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711), even though he has notified the repudiating party that he would await the latter</w:t>
      </w:r>
      <w:r w:rsidR="00FE0D22" w:rsidRPr="00FE0D22">
        <w:rPr>
          <w:color w:val="auto"/>
          <w:sz w:val="22"/>
        </w:rPr>
        <w:t>’</w:t>
      </w:r>
      <w:r w:rsidRPr="00FE0D22">
        <w:rPr>
          <w:color w:val="auto"/>
          <w:sz w:val="22"/>
        </w:rPr>
        <w:t xml:space="preserve">s performance and has urged retraction;  and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(c) in either case suspend his own performance or proceed in accordance with the provisions of this chapter on the seller</w:t>
      </w:r>
      <w:r w:rsidR="00FE0D22" w:rsidRPr="00FE0D22">
        <w:rPr>
          <w:color w:val="auto"/>
          <w:sz w:val="22"/>
        </w:rPr>
        <w:t>’</w:t>
      </w:r>
      <w:r w:rsidRPr="00FE0D22">
        <w:rPr>
          <w:color w:val="auto"/>
          <w:sz w:val="22"/>
        </w:rPr>
        <w:t>s right to identify goods to the contract notwithstanding breach or to salvage unfinished goods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704).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611.</w:t>
      </w:r>
      <w:r w:rsidR="003B0759" w:rsidRPr="00FE0D22">
        <w:rPr>
          <w:color w:val="auto"/>
          <w:sz w:val="22"/>
        </w:rPr>
        <w:t xml:space="preserve"> Retraction of anticipatory repudiation.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Until the repudiating party</w:t>
      </w:r>
      <w:r w:rsidR="00FE0D22" w:rsidRPr="00FE0D22">
        <w:rPr>
          <w:color w:val="auto"/>
          <w:sz w:val="22"/>
        </w:rPr>
        <w:t>’</w:t>
      </w:r>
      <w:r w:rsidRPr="00FE0D22">
        <w:rPr>
          <w:color w:val="auto"/>
          <w:sz w:val="22"/>
        </w:rPr>
        <w:t xml:space="preserve">s next performance is due he can retract his repudiation unless the aggrieved party has since the repudiation cancelled or materially changed his position or otherwise indicated that he considers the repudiation final.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Retraction may be by any method which clearly indicates to the aggrieved party that the repudiating party intends to perform, but must include any assurance justifiably demanded under the provisions of this chapter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609).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(3) Retraction reinstates the repudiating party</w:t>
      </w:r>
      <w:r w:rsidR="00FE0D22" w:rsidRPr="00FE0D22">
        <w:rPr>
          <w:color w:val="auto"/>
          <w:sz w:val="22"/>
        </w:rPr>
        <w:t>’</w:t>
      </w:r>
      <w:r w:rsidRPr="00FE0D22">
        <w:rPr>
          <w:color w:val="auto"/>
          <w:sz w:val="22"/>
        </w:rPr>
        <w:t xml:space="preserve">s rights under the contract with due excuse and allowance to the aggrieved party for any delay occasioned by the repudiation.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612.</w:t>
      </w:r>
      <w:r w:rsidR="003B0759" w:rsidRPr="00FE0D22">
        <w:rPr>
          <w:color w:val="auto"/>
          <w:sz w:val="22"/>
        </w:rPr>
        <w:t xml:space="preserve"> </w:t>
      </w:r>
      <w:r w:rsidRPr="00FE0D22">
        <w:rPr>
          <w:color w:val="auto"/>
          <w:sz w:val="22"/>
        </w:rPr>
        <w:t>“</w:t>
      </w:r>
      <w:r w:rsidR="003B0759" w:rsidRPr="00FE0D22">
        <w:rPr>
          <w:color w:val="auto"/>
          <w:sz w:val="22"/>
        </w:rPr>
        <w:t>Installment contract</w:t>
      </w:r>
      <w:r w:rsidRPr="00FE0D22">
        <w:rPr>
          <w:color w:val="auto"/>
          <w:sz w:val="22"/>
        </w:rPr>
        <w:t>”</w:t>
      </w:r>
      <w:r w:rsidR="003B0759" w:rsidRPr="00FE0D22">
        <w:rPr>
          <w:color w:val="auto"/>
          <w:sz w:val="22"/>
        </w:rPr>
        <w:t xml:space="preserve">;  breach.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An </w:t>
      </w:r>
      <w:r w:rsidR="00FE0D22" w:rsidRPr="00FE0D22">
        <w:rPr>
          <w:color w:val="auto"/>
          <w:sz w:val="22"/>
        </w:rPr>
        <w:t>“</w:t>
      </w:r>
      <w:r w:rsidRPr="00FE0D22">
        <w:rPr>
          <w:color w:val="auto"/>
          <w:sz w:val="22"/>
        </w:rPr>
        <w:t>installment contract</w:t>
      </w:r>
      <w:r w:rsidR="00FE0D22" w:rsidRPr="00FE0D22">
        <w:rPr>
          <w:color w:val="auto"/>
          <w:sz w:val="22"/>
        </w:rPr>
        <w:t>”</w:t>
      </w:r>
      <w:r w:rsidRPr="00FE0D22">
        <w:rPr>
          <w:color w:val="auto"/>
          <w:sz w:val="22"/>
        </w:rPr>
        <w:t xml:space="preserve"> is one which requires or authorizes the delivery of goods in separate lots to be separately accepted, even though the contract contains a clause </w:t>
      </w:r>
      <w:r w:rsidR="00FE0D22" w:rsidRPr="00FE0D22">
        <w:rPr>
          <w:color w:val="auto"/>
          <w:sz w:val="22"/>
        </w:rPr>
        <w:t>“</w:t>
      </w:r>
      <w:r w:rsidRPr="00FE0D22">
        <w:rPr>
          <w:color w:val="auto"/>
          <w:sz w:val="22"/>
        </w:rPr>
        <w:t>each delivery is a separate contract</w:t>
      </w:r>
      <w:r w:rsidR="00FE0D22" w:rsidRPr="00FE0D22">
        <w:rPr>
          <w:color w:val="auto"/>
          <w:sz w:val="22"/>
        </w:rPr>
        <w:t>”</w:t>
      </w:r>
      <w:r w:rsidRPr="00FE0D22">
        <w:rPr>
          <w:color w:val="auto"/>
          <w:sz w:val="22"/>
        </w:rPr>
        <w:t xml:space="preserve"> or its equivalent.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The buyer may reject any installment which is nonconforming if the nonconformity substantially impairs the value of that installment and cannot be cured or if the nonconformity is a defect in the required documents;  but if the nonconformity does not fall within subsection (3) and the seller gives adequate assurance of its cure the buyer must accept that installment.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613.</w:t>
      </w:r>
      <w:r w:rsidR="003B0759" w:rsidRPr="00FE0D22">
        <w:rPr>
          <w:color w:val="auto"/>
          <w:sz w:val="22"/>
        </w:rPr>
        <w:t xml:space="preserve"> Casualty to identified goods.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Where the contract requires for its performance goods identified when the contract is made, and the goods suffer casualty without fault of either party before the risk of loss passes to the buyer, or in a proper case under a </w:t>
      </w:r>
      <w:r w:rsidR="00FE0D22" w:rsidRPr="00FE0D22">
        <w:rPr>
          <w:color w:val="auto"/>
          <w:sz w:val="22"/>
        </w:rPr>
        <w:t>“</w:t>
      </w:r>
      <w:r w:rsidRPr="00FE0D22">
        <w:rPr>
          <w:color w:val="auto"/>
          <w:sz w:val="22"/>
        </w:rPr>
        <w:t>no arrival, no sale</w:t>
      </w:r>
      <w:r w:rsidR="00FE0D22" w:rsidRPr="00FE0D22">
        <w:rPr>
          <w:color w:val="auto"/>
          <w:sz w:val="22"/>
        </w:rPr>
        <w:t>”</w:t>
      </w:r>
      <w:r w:rsidRPr="00FE0D22">
        <w:rPr>
          <w:color w:val="auto"/>
          <w:sz w:val="22"/>
        </w:rPr>
        <w:t xml:space="preserve"> term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324) then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if the loss is total the contract is avoided;  and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614.</w:t>
      </w:r>
      <w:r w:rsidR="003B0759" w:rsidRPr="00FE0D22">
        <w:rPr>
          <w:color w:val="auto"/>
          <w:sz w:val="22"/>
        </w:rPr>
        <w:t xml:space="preserve"> Substituted performance.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w:t>
      </w:r>
      <w:r w:rsidR="00FE0D22" w:rsidRPr="00FE0D22">
        <w:rPr>
          <w:color w:val="auto"/>
          <w:sz w:val="22"/>
        </w:rPr>
        <w:t>’</w:t>
      </w:r>
      <w:r w:rsidRPr="00FE0D22">
        <w:rPr>
          <w:color w:val="auto"/>
          <w:sz w:val="22"/>
        </w:rPr>
        <w:t xml:space="preserve">s obligation unless the regulation is discriminatory, oppressive or predatory.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615.</w:t>
      </w:r>
      <w:r w:rsidR="003B0759" w:rsidRPr="00FE0D22">
        <w:rPr>
          <w:color w:val="auto"/>
          <w:sz w:val="22"/>
        </w:rPr>
        <w:t xml:space="preserve"> Excuse by failure of presupposed conditions.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Except so far as a seller may have assumed a greater obligation and subject to the preceding section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614) on substituted performance: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Delay in delivery or nondelivery in whole or in part by a seller who complies with paragraphs (b) and (c)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(b) Where the causes mentioned in paragraph (a) affect only a part of the seller</w:t>
      </w:r>
      <w:r w:rsidR="00FE0D22" w:rsidRPr="00FE0D22">
        <w:rPr>
          <w:color w:val="auto"/>
          <w:sz w:val="22"/>
        </w:rPr>
        <w:t>’</w:t>
      </w:r>
      <w:r w:rsidRPr="00FE0D22">
        <w:rPr>
          <w:color w:val="auto"/>
          <w:sz w:val="22"/>
        </w:rPr>
        <w:t xml:space="preserve">s capacity to perform, he must allocate production and deliveries among his customers but may at his option include regular customers not then under contract as well as his own requirements for further manufacture.  He may so allocate in any manner which is fair and reasonable.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The seller must notify the buyer seasonably that there will be delay or nondelivery and, when allocation is required under paragraph (b), of the estimated quota thus made available for the buyer.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616.</w:t>
      </w:r>
      <w:r w:rsidR="003B0759" w:rsidRPr="00FE0D22">
        <w:rPr>
          <w:color w:val="auto"/>
          <w:sz w:val="22"/>
        </w:rPr>
        <w:t xml:space="preserve"> Procedure on notice claiming excuse.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Where the buyer receives notification of a material or indefinite delay or an allocation justified under the preceding section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615) he may by written notification to the seller as to any delivery concerned, and where the prospective deficiency substantially impairs the value of the whole contract under the provisions of this chapter relating to breach of installment contracts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612), then also as to the whole,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terminate and thereby discharge any unexecuted portion of the contract;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modify the contract by agreeing to take his available quota in substitution.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If after receipt of such notification from the seller the buyer fails so to modify the contract within a reasonable time not exceeding thirty days the contract lapses with respect to any deliveries affected.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(3) The provisions of this section may not be negated by agreement except insofar as the seller has assumed a greater obligation under the preceding section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615).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114B" w:rsidRDefault="00D42864"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3B0759" w:rsidRPr="00FE0D22">
        <w:rPr>
          <w:color w:val="auto"/>
          <w:sz w:val="22"/>
        </w:rPr>
        <w:t xml:space="preserve"> 7.</w:t>
      </w:r>
    </w:p>
    <w:p w:rsidR="00A8114B" w:rsidRDefault="00A8114B"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E0D22" w:rsidRPr="00FE0D22" w:rsidRDefault="003B0759"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E0D22">
        <w:rPr>
          <w:color w:val="auto"/>
          <w:sz w:val="22"/>
        </w:rPr>
        <w:t>REMEDIES</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701.</w:t>
      </w:r>
      <w:r w:rsidR="003B0759" w:rsidRPr="00FE0D22">
        <w:rPr>
          <w:color w:val="auto"/>
          <w:sz w:val="22"/>
        </w:rPr>
        <w:t xml:space="preserve"> Remedies for breach of collateral contracts not impaired.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Remedies for breach of any obligation or promise collateral or ancillary to a contract for sale are not impaired by the provisions of this chapter.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702.</w:t>
      </w:r>
      <w:r w:rsidR="003B0759" w:rsidRPr="00FE0D22">
        <w:rPr>
          <w:color w:val="auto"/>
          <w:sz w:val="22"/>
        </w:rPr>
        <w:t xml:space="preserve"> Seller</w:t>
      </w:r>
      <w:r w:rsidRPr="00FE0D22">
        <w:rPr>
          <w:color w:val="auto"/>
          <w:sz w:val="22"/>
        </w:rPr>
        <w:t>’</w:t>
      </w:r>
      <w:r w:rsidR="003B0759" w:rsidRPr="00FE0D22">
        <w:rPr>
          <w:color w:val="auto"/>
          <w:sz w:val="22"/>
        </w:rPr>
        <w:t>s remedies on discovery of buyer</w:t>
      </w:r>
      <w:r w:rsidRPr="00FE0D22">
        <w:rPr>
          <w:color w:val="auto"/>
          <w:sz w:val="22"/>
        </w:rPr>
        <w:t>’</w:t>
      </w:r>
      <w:r w:rsidR="003B0759" w:rsidRPr="00FE0D22">
        <w:rPr>
          <w:color w:val="auto"/>
          <w:sz w:val="22"/>
        </w:rPr>
        <w:t xml:space="preserve">s insolvency.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Where the seller discovers the buyer to be insolvent he may refuse delivery except for cash including payment for all goods theretofore delivered under the contract, and stop delivery under this chapter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705).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the seller may not base a right to reclaim goods on the buyer</w:t>
      </w:r>
      <w:r w:rsidR="00FE0D22" w:rsidRPr="00FE0D22">
        <w:rPr>
          <w:color w:val="auto"/>
          <w:sz w:val="22"/>
        </w:rPr>
        <w:t>’</w:t>
      </w:r>
      <w:r w:rsidRPr="00FE0D22">
        <w:rPr>
          <w:color w:val="auto"/>
          <w:sz w:val="22"/>
        </w:rPr>
        <w:t xml:space="preserve">s fraudulent or innocent misrepresentation of solvency or of intent to pay.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(3) The seller</w:t>
      </w:r>
      <w:r w:rsidR="00FE0D22" w:rsidRPr="00FE0D22">
        <w:rPr>
          <w:color w:val="auto"/>
          <w:sz w:val="22"/>
        </w:rPr>
        <w:t>’</w:t>
      </w:r>
      <w:r w:rsidRPr="00FE0D22">
        <w:rPr>
          <w:color w:val="auto"/>
          <w:sz w:val="22"/>
        </w:rPr>
        <w:t>s right to reclaim under subsection (2) is subject to the rights of a buyer in ordinary course or other good faith purchaser or lien creditor under this chapter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403).  Successful reclamation of goods excludes all other remedies with respect to them.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703.</w:t>
      </w:r>
      <w:r w:rsidR="003B0759" w:rsidRPr="00FE0D22">
        <w:rPr>
          <w:color w:val="auto"/>
          <w:sz w:val="22"/>
        </w:rPr>
        <w:t xml:space="preserve"> Seller</w:t>
      </w:r>
      <w:r w:rsidRPr="00FE0D22">
        <w:rPr>
          <w:color w:val="auto"/>
          <w:sz w:val="22"/>
        </w:rPr>
        <w:t>’</w:t>
      </w:r>
      <w:r w:rsidR="003B0759" w:rsidRPr="00FE0D22">
        <w:rPr>
          <w:color w:val="auto"/>
          <w:sz w:val="22"/>
        </w:rPr>
        <w:t xml:space="preserve">s remedies in general.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Where the buyer wrongfully rejects or revokes acceptance of goods or fails to make a payment due on or before delivery or repudiates with respect to a part or the whole, then with respect to any goods directly affected and, if the breach is of the whole contract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612), then also with respect to the whole undelivered balance, the aggrieved seller may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withhold delivery of such goods;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(b) stop delivery by any bailee as hereafter provided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705);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(c) proceed under the next section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704) respecting goods still unidentified to the contract;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(d) resell and recover damages as hereafter provided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706);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(e) recover damages for nonacceptance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708) or in a proper case the price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709);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(f) cancel.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704.</w:t>
      </w:r>
      <w:r w:rsidR="003B0759" w:rsidRPr="00FE0D22">
        <w:rPr>
          <w:color w:val="auto"/>
          <w:sz w:val="22"/>
        </w:rPr>
        <w:t xml:space="preserve"> Seller</w:t>
      </w:r>
      <w:r w:rsidRPr="00FE0D22">
        <w:rPr>
          <w:color w:val="auto"/>
          <w:sz w:val="22"/>
        </w:rPr>
        <w:t>’</w:t>
      </w:r>
      <w:r w:rsidR="003B0759" w:rsidRPr="00FE0D22">
        <w:rPr>
          <w:color w:val="auto"/>
          <w:sz w:val="22"/>
        </w:rPr>
        <w:t xml:space="preserve">s right to identify goods to the contract notwithstanding breach or to salvage unfinished goods.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An aggrieved seller under the preceding section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703) may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identify to the contract conforming goods not already identified if at the time he learned of the breach they are in his possession or control;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treat as the subject of resale goods which have demonstrably been intended for the particular contract even though those goods are unfinished.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705.</w:t>
      </w:r>
      <w:r w:rsidR="003B0759" w:rsidRPr="00FE0D22">
        <w:rPr>
          <w:color w:val="auto"/>
          <w:sz w:val="22"/>
        </w:rPr>
        <w:t xml:space="preserve"> Seller</w:t>
      </w:r>
      <w:r w:rsidRPr="00FE0D22">
        <w:rPr>
          <w:color w:val="auto"/>
          <w:sz w:val="22"/>
        </w:rPr>
        <w:t>’</w:t>
      </w:r>
      <w:r w:rsidR="003B0759" w:rsidRPr="00FE0D22">
        <w:rPr>
          <w:color w:val="auto"/>
          <w:sz w:val="22"/>
        </w:rPr>
        <w:t xml:space="preserve">s stoppage of delivery in transit or otherwise.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The seller may stop delivery of goods in the possession of a carrier or other bailee when he discovers the buyer to be insolvent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702) and may stop delivery of carload, truckload, planeload or larger shipments of express or freight when the buyer repudiates or fails to make a payment due before delivery or if for any other reason the seller has a right to withhold or reclaim the goods.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As against such buyer the seller may stop delivery until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receipt of the goods by the buyer;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acknowledgment to the buyer by any bailee of the goods except a carrier that the bailee holds the goods for the buyer;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such acknowledgment to the buyer by a carrier by reshipment or as warehouseman;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(d) negotiation to the buyer of any negotiable document of title covering the goods.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(3)(a) To stop delivery the seller must so notify as to enable the bailee by reasonable diligence to prevent delivery of the goods.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After such notification the bailee must hold and deliver the goods according to the directions of the seller but the seller is liable to the bailee for any ensuing charges or damages.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If a negotiable document of title has been issued for goods the bailee is not obliged to obey a notification to stop until surrender of the document.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(d) A carrier who has issued a nonnegotiable bill of lading is not obliged to obey a notification to stop received from a person other than the consignor.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706.</w:t>
      </w:r>
      <w:r w:rsidR="003B0759" w:rsidRPr="00FE0D22">
        <w:rPr>
          <w:color w:val="auto"/>
          <w:sz w:val="22"/>
        </w:rPr>
        <w:t xml:space="preserve"> Seller</w:t>
      </w:r>
      <w:r w:rsidRPr="00FE0D22">
        <w:rPr>
          <w:color w:val="auto"/>
          <w:sz w:val="22"/>
        </w:rPr>
        <w:t>’</w:t>
      </w:r>
      <w:r w:rsidR="003B0759" w:rsidRPr="00FE0D22">
        <w:rPr>
          <w:color w:val="auto"/>
          <w:sz w:val="22"/>
        </w:rPr>
        <w:t xml:space="preserve">s resale including contract for resale.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Under the conditions stated in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703 on seller</w:t>
      </w:r>
      <w:r w:rsidR="00FE0D22" w:rsidRPr="00FE0D22">
        <w:rPr>
          <w:color w:val="auto"/>
          <w:sz w:val="22"/>
        </w:rPr>
        <w:t>’</w:t>
      </w:r>
      <w:r w:rsidRPr="00FE0D22">
        <w:rPr>
          <w:color w:val="auto"/>
          <w:sz w:val="22"/>
        </w:rPr>
        <w:t>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chapter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710), but less expenses saved in consequence of the buyer</w:t>
      </w:r>
      <w:r w:rsidR="00FE0D22" w:rsidRPr="00FE0D22">
        <w:rPr>
          <w:color w:val="auto"/>
          <w:sz w:val="22"/>
        </w:rPr>
        <w:t>’</w:t>
      </w:r>
      <w:r w:rsidRPr="00FE0D22">
        <w:rPr>
          <w:color w:val="auto"/>
          <w:sz w:val="22"/>
        </w:rPr>
        <w:t xml:space="preserve">s breach.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Except as otherwise provided in subsection (3)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Where the resale is at private sale the seller must give the buyer reasonable notification of his intention to resell.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(4) Where the resale is at public sale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only identified goods can be sold except where there is a recognized market for a public sale of futures in goods of the kind;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it must be made at a usual place or market for public sale if one is reasonably available and except in the case of goods which are perishable or threaten to decline in value speedily the seller must give the buyer reasonable notice of the time and place of the resale;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if the goods are not to be within the view of those attending the sale the notification of sale must state the place where the goods are located and provide for their reasonable inspection by prospective bidders;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(d) the seller may buy.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(5) A purchaser who buys in good faith at a resale takes the goods free of any rights of the original buyer even though the seller fails to comply with one or more of the requirements of this section.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(6) The seller is not accountable to the buyer for any profit made on any resale.  A person in the position of a seller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707) or a buyer who has rightfully rejected or justifiably revoked acceptance must account for any excess over the amount of his security interest, as hereinafter defined (subsection (3) of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711).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707.</w:t>
      </w:r>
      <w:r w:rsidR="003B0759" w:rsidRPr="00FE0D22">
        <w:rPr>
          <w:color w:val="auto"/>
          <w:sz w:val="22"/>
        </w:rPr>
        <w:t xml:space="preserve"> </w:t>
      </w:r>
      <w:r w:rsidRPr="00FE0D22">
        <w:rPr>
          <w:color w:val="auto"/>
          <w:sz w:val="22"/>
        </w:rPr>
        <w:t>“</w:t>
      </w:r>
      <w:r w:rsidR="003B0759" w:rsidRPr="00FE0D22">
        <w:rPr>
          <w:color w:val="auto"/>
          <w:sz w:val="22"/>
        </w:rPr>
        <w:t>Person in the position of a seller</w:t>
      </w:r>
      <w:r w:rsidRPr="00FE0D22">
        <w:rPr>
          <w:color w:val="auto"/>
          <w:sz w:val="22"/>
        </w:rPr>
        <w:t>”</w:t>
      </w:r>
      <w:r w:rsidR="003B0759" w:rsidRPr="00FE0D22">
        <w:rPr>
          <w:color w:val="auto"/>
          <w:sz w:val="22"/>
        </w:rPr>
        <w:t xml:space="preserv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A </w:t>
      </w:r>
      <w:r w:rsidR="00FE0D22" w:rsidRPr="00FE0D22">
        <w:rPr>
          <w:color w:val="auto"/>
          <w:sz w:val="22"/>
        </w:rPr>
        <w:t>“</w:t>
      </w:r>
      <w:r w:rsidRPr="00FE0D22">
        <w:rPr>
          <w:color w:val="auto"/>
          <w:sz w:val="22"/>
        </w:rPr>
        <w:t>person in the position of a seller</w:t>
      </w:r>
      <w:r w:rsidR="00FE0D22" w:rsidRPr="00FE0D22">
        <w:rPr>
          <w:color w:val="auto"/>
          <w:sz w:val="22"/>
        </w:rPr>
        <w:t>”</w:t>
      </w:r>
      <w:r w:rsidRPr="00FE0D22">
        <w:rPr>
          <w:color w:val="auto"/>
          <w:sz w:val="22"/>
        </w:rPr>
        <w:t xml:space="preserve"> includes as against a principal an agent who has paid or become responsible for the price of goods on behalf of his principal or anyone who otherwise holds a security interest or other right in goods similar to that of a seller.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A person in the position of a seller may as provided in this chapter withhold or stop delivery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705) and resell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706) and recover incidental damages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710).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708.</w:t>
      </w:r>
      <w:r w:rsidR="003B0759" w:rsidRPr="00FE0D22">
        <w:rPr>
          <w:color w:val="auto"/>
          <w:sz w:val="22"/>
        </w:rPr>
        <w:t xml:space="preserve"> Seller</w:t>
      </w:r>
      <w:r w:rsidRPr="00FE0D22">
        <w:rPr>
          <w:color w:val="auto"/>
          <w:sz w:val="22"/>
        </w:rPr>
        <w:t>’</w:t>
      </w:r>
      <w:r w:rsidR="003B0759" w:rsidRPr="00FE0D22">
        <w:rPr>
          <w:color w:val="auto"/>
          <w:sz w:val="22"/>
        </w:rPr>
        <w:t xml:space="preserve">s damages for nonacceptance or repudiation.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Subject to subsection (2) and to the provisions of this chapter with respect to proof of market price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723), the measure of damages for nonacceptance or repudiation by the buyer is the difference between the market price at the time and place for tender and the unpaid contract price together with any incidental damages provided in this chapter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710), but less expenses saved in consequence of the buyer</w:t>
      </w:r>
      <w:r w:rsidR="00FE0D22" w:rsidRPr="00FE0D22">
        <w:rPr>
          <w:color w:val="auto"/>
          <w:sz w:val="22"/>
        </w:rPr>
        <w:t>’</w:t>
      </w:r>
      <w:r w:rsidRPr="00FE0D22">
        <w:rPr>
          <w:color w:val="auto"/>
          <w:sz w:val="22"/>
        </w:rPr>
        <w:t xml:space="preserve">s breach.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chapter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710), due allowance for costs reasonably incurred and due credit for payments or proceeds of resale.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709.</w:t>
      </w:r>
      <w:r w:rsidR="003B0759" w:rsidRPr="00FE0D22">
        <w:rPr>
          <w:color w:val="auto"/>
          <w:sz w:val="22"/>
        </w:rPr>
        <w:t xml:space="preserve"> Action for the price.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When the buyer fails to pay the price as it becomes due the seller may recover, together with any incidental damages under the next section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710), the price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of goods accepted or of conforming goods lost or damaged within a commercially reasonable time after risk of their loss has passed to the buyer;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of goods identified to the contract if the seller is unable after reasonable effort to resell them at a reasonable price or the circumstances reasonably indicate that such effort will be unavailing.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(3) After the buyer has wrongfully rejected or revoked acceptance of the goods or has failed to make a payment due or has repudiated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610), a seller who is held not entitled to the price under this section shall nevertheless be awarded damages for nonacceptance under the preceding section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708).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710.</w:t>
      </w:r>
      <w:r w:rsidR="003B0759" w:rsidRPr="00FE0D22">
        <w:rPr>
          <w:color w:val="auto"/>
          <w:sz w:val="22"/>
        </w:rPr>
        <w:t xml:space="preserve"> Seller</w:t>
      </w:r>
      <w:r w:rsidRPr="00FE0D22">
        <w:rPr>
          <w:color w:val="auto"/>
          <w:sz w:val="22"/>
        </w:rPr>
        <w:t>’</w:t>
      </w:r>
      <w:r w:rsidR="003B0759" w:rsidRPr="00FE0D22">
        <w:rPr>
          <w:color w:val="auto"/>
          <w:sz w:val="22"/>
        </w:rPr>
        <w:t xml:space="preserve">s incidental damages.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Incidental damages to an aggrieved seller include any commercially reasonable charges, expenses or commissions incurred in stopping delivery, in the transportation, care and custody of goods after the buyer</w:t>
      </w:r>
      <w:r w:rsidR="00FE0D22" w:rsidRPr="00FE0D22">
        <w:rPr>
          <w:color w:val="auto"/>
          <w:sz w:val="22"/>
        </w:rPr>
        <w:t>’</w:t>
      </w:r>
      <w:r w:rsidRPr="00FE0D22">
        <w:rPr>
          <w:color w:val="auto"/>
          <w:sz w:val="22"/>
        </w:rPr>
        <w:t xml:space="preserve">s breach, in connection with return or resale of the goods or otherwise resulting from the breach.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711.</w:t>
      </w:r>
      <w:r w:rsidR="003B0759" w:rsidRPr="00FE0D22">
        <w:rPr>
          <w:color w:val="auto"/>
          <w:sz w:val="22"/>
        </w:rPr>
        <w:t xml:space="preserve"> Buyer</w:t>
      </w:r>
      <w:r w:rsidRPr="00FE0D22">
        <w:rPr>
          <w:color w:val="auto"/>
          <w:sz w:val="22"/>
        </w:rPr>
        <w:t>’</w:t>
      </w:r>
      <w:r w:rsidR="003B0759" w:rsidRPr="00FE0D22">
        <w:rPr>
          <w:color w:val="auto"/>
          <w:sz w:val="22"/>
        </w:rPr>
        <w:t>s remedies in general;  buyer</w:t>
      </w:r>
      <w:r w:rsidRPr="00FE0D22">
        <w:rPr>
          <w:color w:val="auto"/>
          <w:sz w:val="22"/>
        </w:rPr>
        <w:t>’</w:t>
      </w:r>
      <w:r w:rsidR="003B0759" w:rsidRPr="00FE0D22">
        <w:rPr>
          <w:color w:val="auto"/>
          <w:sz w:val="22"/>
        </w:rPr>
        <w:t xml:space="preserve">s security interest in rejected goods.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Where the seller fails to make delivery or repudiates or the buyer rightfully rejects or justifiably revokes acceptance then with respect to any goods involved, and with respect to the whole if the breach goes to the whole contract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612), the buyer may cancel and whether or not he has done so may in addition to recovering so much of the price as has been paid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w:t>
      </w:r>
      <w:r w:rsidR="00FE0D22" w:rsidRPr="00FE0D22">
        <w:rPr>
          <w:color w:val="auto"/>
          <w:sz w:val="22"/>
        </w:rPr>
        <w:t>“</w:t>
      </w:r>
      <w:r w:rsidRPr="00FE0D22">
        <w:rPr>
          <w:color w:val="auto"/>
          <w:sz w:val="22"/>
        </w:rPr>
        <w:t>cover</w:t>
      </w:r>
      <w:r w:rsidR="00FE0D22" w:rsidRPr="00FE0D22">
        <w:rPr>
          <w:color w:val="auto"/>
          <w:sz w:val="22"/>
        </w:rPr>
        <w:t>”</w:t>
      </w:r>
      <w:r w:rsidRPr="00FE0D22">
        <w:rPr>
          <w:color w:val="auto"/>
          <w:sz w:val="22"/>
        </w:rPr>
        <w:t xml:space="preserve"> and have damages under the next section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712) as to all the goods affected whether or not they have been identified to the contract;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(b) recover damages for nondelivery as provided in this chapter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713).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Where the seller fails to deliver or repudiates the buyer may also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(a) if the goods have been identified recover them as provided in this chapter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502);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(b) in a proper case obtain specific performance or replevy the goods as provided in this chapter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716).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706).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712.</w:t>
      </w:r>
      <w:r w:rsidR="003B0759" w:rsidRPr="00FE0D22">
        <w:rPr>
          <w:color w:val="auto"/>
          <w:sz w:val="22"/>
        </w:rPr>
        <w:t xml:space="preserve"> </w:t>
      </w:r>
      <w:r w:rsidRPr="00FE0D22">
        <w:rPr>
          <w:color w:val="auto"/>
          <w:sz w:val="22"/>
        </w:rPr>
        <w:t>“</w:t>
      </w:r>
      <w:r w:rsidR="003B0759" w:rsidRPr="00FE0D22">
        <w:rPr>
          <w:color w:val="auto"/>
          <w:sz w:val="22"/>
        </w:rPr>
        <w:t>Cover</w:t>
      </w:r>
      <w:r w:rsidRPr="00FE0D22">
        <w:rPr>
          <w:color w:val="auto"/>
          <w:sz w:val="22"/>
        </w:rPr>
        <w:t>”</w:t>
      </w:r>
      <w:r w:rsidR="003B0759" w:rsidRPr="00FE0D22">
        <w:rPr>
          <w:color w:val="auto"/>
          <w:sz w:val="22"/>
        </w:rPr>
        <w:t>;  buyer</w:t>
      </w:r>
      <w:r w:rsidRPr="00FE0D22">
        <w:rPr>
          <w:color w:val="auto"/>
          <w:sz w:val="22"/>
        </w:rPr>
        <w:t>’</w:t>
      </w:r>
      <w:r w:rsidR="003B0759" w:rsidRPr="00FE0D22">
        <w:rPr>
          <w:color w:val="auto"/>
          <w:sz w:val="22"/>
        </w:rPr>
        <w:t xml:space="preserve">s procurement of substitute goods.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After a breach within the preceding section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711) the buyer may </w:t>
      </w:r>
      <w:r w:rsidR="00FE0D22" w:rsidRPr="00FE0D22">
        <w:rPr>
          <w:color w:val="auto"/>
          <w:sz w:val="22"/>
        </w:rPr>
        <w:t>“</w:t>
      </w:r>
      <w:r w:rsidRPr="00FE0D22">
        <w:rPr>
          <w:color w:val="auto"/>
          <w:sz w:val="22"/>
        </w:rPr>
        <w:t>cover</w:t>
      </w:r>
      <w:r w:rsidR="00FE0D22" w:rsidRPr="00FE0D22">
        <w:rPr>
          <w:color w:val="auto"/>
          <w:sz w:val="22"/>
        </w:rPr>
        <w:t>”</w:t>
      </w:r>
      <w:r w:rsidRPr="00FE0D22">
        <w:rPr>
          <w:color w:val="auto"/>
          <w:sz w:val="22"/>
        </w:rPr>
        <w:t xml:space="preserve"> by making in good faith and without unreasonable delay any reasonable purchase of or contract to purchase goods in substitution for those due from the seller.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The buyer may recover from the seller as damages the difference between the cost of cover and the contract price together with any incidental or consequential damages as hereinafter defined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715), but less expenses saved in consequence of the seller</w:t>
      </w:r>
      <w:r w:rsidR="00FE0D22" w:rsidRPr="00FE0D22">
        <w:rPr>
          <w:color w:val="auto"/>
          <w:sz w:val="22"/>
        </w:rPr>
        <w:t>’</w:t>
      </w:r>
      <w:r w:rsidRPr="00FE0D22">
        <w:rPr>
          <w:color w:val="auto"/>
          <w:sz w:val="22"/>
        </w:rPr>
        <w:t xml:space="preserve">s breach.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Failure of the buyer to effect cover within this section does not bar him from any other remedy.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713.</w:t>
      </w:r>
      <w:r w:rsidR="003B0759" w:rsidRPr="00FE0D22">
        <w:rPr>
          <w:color w:val="auto"/>
          <w:sz w:val="22"/>
        </w:rPr>
        <w:t xml:space="preserve"> Buyer</w:t>
      </w:r>
      <w:r w:rsidRPr="00FE0D22">
        <w:rPr>
          <w:color w:val="auto"/>
          <w:sz w:val="22"/>
        </w:rPr>
        <w:t>’</w:t>
      </w:r>
      <w:r w:rsidR="003B0759" w:rsidRPr="00FE0D22">
        <w:rPr>
          <w:color w:val="auto"/>
          <w:sz w:val="22"/>
        </w:rPr>
        <w:t xml:space="preserve">s damages for nondelivery or repudiation.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Subject to the provisions of this chapter with respect to proof of market price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723), the measure of damages for nondelivery or repudiation by the seller is the difference between the market price at the time when the buyer learned of the breach and the contract price together with any incidental and consequential damages provided in this chapter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715), but less expenses saved in consequence of the seller</w:t>
      </w:r>
      <w:r w:rsidR="00FE0D22" w:rsidRPr="00FE0D22">
        <w:rPr>
          <w:color w:val="auto"/>
          <w:sz w:val="22"/>
        </w:rPr>
        <w:t>’</w:t>
      </w:r>
      <w:r w:rsidRPr="00FE0D22">
        <w:rPr>
          <w:color w:val="auto"/>
          <w:sz w:val="22"/>
        </w:rPr>
        <w:t xml:space="preserve">s breach.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Market price is to be determined as of the place for tender or, in cases of rejection after arrival or revocation of acceptance, as of the place of arrival.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714.</w:t>
      </w:r>
      <w:r w:rsidR="003B0759" w:rsidRPr="00FE0D22">
        <w:rPr>
          <w:color w:val="auto"/>
          <w:sz w:val="22"/>
        </w:rPr>
        <w:t xml:space="preserve"> Buyer</w:t>
      </w:r>
      <w:r w:rsidRPr="00FE0D22">
        <w:rPr>
          <w:color w:val="auto"/>
          <w:sz w:val="22"/>
        </w:rPr>
        <w:t>’</w:t>
      </w:r>
      <w:r w:rsidR="003B0759" w:rsidRPr="00FE0D22">
        <w:rPr>
          <w:color w:val="auto"/>
          <w:sz w:val="22"/>
        </w:rPr>
        <w:t xml:space="preserve">s damages for breach in regard to accepted goods.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Where the buyer has accepted goods and given notification (subsection (3) of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607) he may recover as damages for any nonconformity of tender the loss resulting in the ordinary course of events from the seller</w:t>
      </w:r>
      <w:r w:rsidR="00FE0D22" w:rsidRPr="00FE0D22">
        <w:rPr>
          <w:color w:val="auto"/>
          <w:sz w:val="22"/>
        </w:rPr>
        <w:t>’</w:t>
      </w:r>
      <w:r w:rsidRPr="00FE0D22">
        <w:rPr>
          <w:color w:val="auto"/>
          <w:sz w:val="22"/>
        </w:rPr>
        <w:t xml:space="preserve">s breach as determined in any manner which is reasonable.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The measure of damages for breach of warranty is the difference at the time and place of acceptance between the value of the goods accepted and the value they would have had if they had been as warranted, unless special circumstances show proximate damages of a different amount.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(3) In a proper case any incidental and consequential damages under the next section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715) may also be recovered.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715.</w:t>
      </w:r>
      <w:r w:rsidR="003B0759" w:rsidRPr="00FE0D22">
        <w:rPr>
          <w:color w:val="auto"/>
          <w:sz w:val="22"/>
        </w:rPr>
        <w:t xml:space="preserve"> Buyer</w:t>
      </w:r>
      <w:r w:rsidRPr="00FE0D22">
        <w:rPr>
          <w:color w:val="auto"/>
          <w:sz w:val="22"/>
        </w:rPr>
        <w:t>’</w:t>
      </w:r>
      <w:r w:rsidR="003B0759" w:rsidRPr="00FE0D22">
        <w:rPr>
          <w:color w:val="auto"/>
          <w:sz w:val="22"/>
        </w:rPr>
        <w:t xml:space="preserve">s incidental and consequential damages.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Incidental damages resulting from the seller</w:t>
      </w:r>
      <w:r w:rsidR="00FE0D22" w:rsidRPr="00FE0D22">
        <w:rPr>
          <w:color w:val="auto"/>
          <w:sz w:val="22"/>
        </w:rPr>
        <w:t>’</w:t>
      </w:r>
      <w:r w:rsidRPr="00FE0D22">
        <w:rPr>
          <w:color w:val="auto"/>
          <w:sz w:val="22"/>
        </w:rPr>
        <w:t xml:space="preserve">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Consequential damages resulting from the seller</w:t>
      </w:r>
      <w:r w:rsidR="00FE0D22" w:rsidRPr="00FE0D22">
        <w:rPr>
          <w:color w:val="auto"/>
          <w:sz w:val="22"/>
        </w:rPr>
        <w:t>’</w:t>
      </w:r>
      <w:r w:rsidRPr="00FE0D22">
        <w:rPr>
          <w:color w:val="auto"/>
          <w:sz w:val="22"/>
        </w:rPr>
        <w:t xml:space="preserve">s breach include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any loss resulting from general or particular requirements and needs of which the seller at the time of contracting had reason to know and which could not reasonably be prevented by cover or otherwise;  and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injury to person or property proximately resulting from any breach of warranty.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716.</w:t>
      </w:r>
      <w:r w:rsidR="003B0759" w:rsidRPr="00FE0D22">
        <w:rPr>
          <w:color w:val="auto"/>
          <w:sz w:val="22"/>
        </w:rPr>
        <w:t xml:space="preserve"> Buyer</w:t>
      </w:r>
      <w:r w:rsidRPr="00FE0D22">
        <w:rPr>
          <w:color w:val="auto"/>
          <w:sz w:val="22"/>
        </w:rPr>
        <w:t>’</w:t>
      </w:r>
      <w:r w:rsidR="003B0759" w:rsidRPr="00FE0D22">
        <w:rPr>
          <w:color w:val="auto"/>
          <w:sz w:val="22"/>
        </w:rPr>
        <w:t xml:space="preserve">s right to specific performance or replevin.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Specific performance may be decreed where the goods are unique or in other proper circumstances.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The decree for specific performance may include such terms and conditions as to payment of the price, damages, or other relief as the court may deem just.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717.</w:t>
      </w:r>
      <w:r w:rsidR="003B0759" w:rsidRPr="00FE0D22">
        <w:rPr>
          <w:color w:val="auto"/>
          <w:sz w:val="22"/>
        </w:rPr>
        <w:t xml:space="preserve"> Deduction of damages from the price.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The buyer on notifying the seller of his intention to do so may deduct all or any part of the damages resulting from any breach of the contract from any part of the price still due under the same contract.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718.</w:t>
      </w:r>
      <w:r w:rsidR="003B0759" w:rsidRPr="00FE0D22">
        <w:rPr>
          <w:color w:val="auto"/>
          <w:sz w:val="22"/>
        </w:rPr>
        <w:t xml:space="preserve"> Liquidation or limitation of damages;  deposits.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(2) Where the seller justifiably withholds delivery of goods because of the buyer</w:t>
      </w:r>
      <w:r w:rsidR="00FE0D22" w:rsidRPr="00FE0D22">
        <w:rPr>
          <w:color w:val="auto"/>
          <w:sz w:val="22"/>
        </w:rPr>
        <w:t>’</w:t>
      </w:r>
      <w:r w:rsidRPr="00FE0D22">
        <w:rPr>
          <w:color w:val="auto"/>
          <w:sz w:val="22"/>
        </w:rPr>
        <w:t xml:space="preserve">s breach, the buyer is entitled to restitution of any amount by which the sum of his payments exceeds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(a) the amount to which the seller is entitled by virtue of terms liquidating the seller</w:t>
      </w:r>
      <w:r w:rsidR="00FE0D22" w:rsidRPr="00FE0D22">
        <w:rPr>
          <w:color w:val="auto"/>
          <w:sz w:val="22"/>
        </w:rPr>
        <w:t>’</w:t>
      </w:r>
      <w:r w:rsidRPr="00FE0D22">
        <w:rPr>
          <w:color w:val="auto"/>
          <w:sz w:val="22"/>
        </w:rPr>
        <w:t xml:space="preserve">s damages in accordance with subsection (1),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in the absence of such terms, twenty percent of the value of the total performance for which the buyer is obligated under the contract or $500, whichever is smaller.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(3) The buyer</w:t>
      </w:r>
      <w:r w:rsidR="00FE0D22" w:rsidRPr="00FE0D22">
        <w:rPr>
          <w:color w:val="auto"/>
          <w:sz w:val="22"/>
        </w:rPr>
        <w:t>’</w:t>
      </w:r>
      <w:r w:rsidRPr="00FE0D22">
        <w:rPr>
          <w:color w:val="auto"/>
          <w:sz w:val="22"/>
        </w:rPr>
        <w:t xml:space="preserve">s right to restitution under subsection (2) is subject to offset to the extent that the seller establishes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a right to recover damages under the provisions of this chapter other than subsection (1),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the amount or value of any benefits received by the buyer directly or indirectly by reason of the contract.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(4) Where a seller has received payment in goods their reasonable value or the proceeds of their resale shall be treated as payments for the purposes of subsection (2);  but if the seller has notice of the buyer</w:t>
      </w:r>
      <w:r w:rsidR="00FE0D22" w:rsidRPr="00FE0D22">
        <w:rPr>
          <w:color w:val="auto"/>
          <w:sz w:val="22"/>
        </w:rPr>
        <w:t>’</w:t>
      </w:r>
      <w:r w:rsidRPr="00FE0D22">
        <w:rPr>
          <w:color w:val="auto"/>
          <w:sz w:val="22"/>
        </w:rPr>
        <w:t>s breach before reselling goods received in part performance, his resale is subject to the conditions laid down in this chapter on resale by an aggrieved seller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706).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719.</w:t>
      </w:r>
      <w:r w:rsidR="003B0759" w:rsidRPr="00FE0D22">
        <w:rPr>
          <w:color w:val="auto"/>
          <w:sz w:val="22"/>
        </w:rPr>
        <w:t xml:space="preserve"> Contractual modification or limitation of remedy.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Subject to the provisions of subsections (2) and (3) of this section and of the preceding section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718) on liquidation and limitation of damages,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(a) the agreement may provide for remedies in addition to or in substitution for those provided in this chapter and may limit or alter the measure of damages recoverable under this chapter, as by limiting the buyer</w:t>
      </w:r>
      <w:r w:rsidR="00FE0D22" w:rsidRPr="00FE0D22">
        <w:rPr>
          <w:color w:val="auto"/>
          <w:sz w:val="22"/>
        </w:rPr>
        <w:t>’</w:t>
      </w:r>
      <w:r w:rsidRPr="00FE0D22">
        <w:rPr>
          <w:color w:val="auto"/>
          <w:sz w:val="22"/>
        </w:rPr>
        <w:t xml:space="preserve">s remedies to return of the goods and repayment of the price or to repair and replacement of nonconforming goods or parts;  and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resort to a remedy as provided is optional unless the remedy is expressly agreed to be exclusive, in which case it is the sole remedy.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Where circumstances cause an exclusive or limited remedy to fail of its essential purpose, remedy may be had as provided in this act.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4A45" w:rsidRDefault="00AE4A45"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720.</w:t>
      </w:r>
      <w:r w:rsidR="003B0759" w:rsidRPr="00FE0D22">
        <w:rPr>
          <w:color w:val="auto"/>
          <w:sz w:val="22"/>
        </w:rPr>
        <w:t xml:space="preserve"> Effect of </w:t>
      </w:r>
      <w:r w:rsidRPr="00FE0D22">
        <w:rPr>
          <w:color w:val="auto"/>
          <w:sz w:val="22"/>
        </w:rPr>
        <w:t>“</w:t>
      </w:r>
      <w:r w:rsidR="003B0759" w:rsidRPr="00FE0D22">
        <w:rPr>
          <w:color w:val="auto"/>
          <w:sz w:val="22"/>
        </w:rPr>
        <w:t>cancellation</w:t>
      </w:r>
      <w:r w:rsidRPr="00FE0D22">
        <w:rPr>
          <w:color w:val="auto"/>
          <w:sz w:val="22"/>
        </w:rPr>
        <w:t>”</w:t>
      </w:r>
      <w:r w:rsidR="003B0759" w:rsidRPr="00FE0D22">
        <w:rPr>
          <w:color w:val="auto"/>
          <w:sz w:val="22"/>
        </w:rPr>
        <w:t xml:space="preserve"> or </w:t>
      </w:r>
      <w:r w:rsidRPr="00FE0D22">
        <w:rPr>
          <w:color w:val="auto"/>
          <w:sz w:val="22"/>
        </w:rPr>
        <w:t>“</w:t>
      </w:r>
      <w:r w:rsidR="003B0759" w:rsidRPr="00FE0D22">
        <w:rPr>
          <w:color w:val="auto"/>
          <w:sz w:val="22"/>
        </w:rPr>
        <w:t>rescission</w:t>
      </w:r>
      <w:r w:rsidRPr="00FE0D22">
        <w:rPr>
          <w:color w:val="auto"/>
          <w:sz w:val="22"/>
        </w:rPr>
        <w:t>”</w:t>
      </w:r>
      <w:r w:rsidR="003B0759" w:rsidRPr="00FE0D22">
        <w:rPr>
          <w:color w:val="auto"/>
          <w:sz w:val="22"/>
        </w:rPr>
        <w:t xml:space="preserve"> on claims for antecedent breach.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Unless the contrary intention clearly appears, expressions of </w:t>
      </w:r>
      <w:r w:rsidR="00FE0D22" w:rsidRPr="00FE0D22">
        <w:rPr>
          <w:color w:val="auto"/>
          <w:sz w:val="22"/>
        </w:rPr>
        <w:t>“</w:t>
      </w:r>
      <w:r w:rsidRPr="00FE0D22">
        <w:rPr>
          <w:color w:val="auto"/>
          <w:sz w:val="22"/>
        </w:rPr>
        <w:t>cancellation</w:t>
      </w:r>
      <w:r w:rsidR="00FE0D22" w:rsidRPr="00FE0D22">
        <w:rPr>
          <w:color w:val="auto"/>
          <w:sz w:val="22"/>
        </w:rPr>
        <w:t>”</w:t>
      </w:r>
      <w:r w:rsidRPr="00FE0D22">
        <w:rPr>
          <w:color w:val="auto"/>
          <w:sz w:val="22"/>
        </w:rPr>
        <w:t xml:space="preserve"> or </w:t>
      </w:r>
      <w:r w:rsidR="00FE0D22" w:rsidRPr="00FE0D22">
        <w:rPr>
          <w:color w:val="auto"/>
          <w:sz w:val="22"/>
        </w:rPr>
        <w:t>“</w:t>
      </w:r>
      <w:r w:rsidRPr="00FE0D22">
        <w:rPr>
          <w:color w:val="auto"/>
          <w:sz w:val="22"/>
        </w:rPr>
        <w:t>rescission</w:t>
      </w:r>
      <w:r w:rsidR="00FE0D22" w:rsidRPr="00FE0D22">
        <w:rPr>
          <w:color w:val="auto"/>
          <w:sz w:val="22"/>
        </w:rPr>
        <w:t>”</w:t>
      </w:r>
      <w:r w:rsidRPr="00FE0D22">
        <w:rPr>
          <w:color w:val="auto"/>
          <w:sz w:val="22"/>
        </w:rPr>
        <w:t xml:space="preserve"> of the contract or the like shall not be construed as a renunciation or discharge of any claim in damages for an antecedent breach.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721.</w:t>
      </w:r>
      <w:r w:rsidR="003B0759" w:rsidRPr="00FE0D22">
        <w:rPr>
          <w:color w:val="auto"/>
          <w:sz w:val="22"/>
        </w:rPr>
        <w:t xml:space="preserve"> Remedies for fraud.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722.</w:t>
      </w:r>
      <w:r w:rsidR="003B0759" w:rsidRPr="00FE0D22">
        <w:rPr>
          <w:color w:val="auto"/>
          <w:sz w:val="22"/>
        </w:rPr>
        <w:t xml:space="preserve"> Who can sue third parties for injury to goods.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Where a third party so deals with goods which have been identified to a contract for sale as to cause actionable injury to a party to that contract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  but such plaintiff shall promptly notify the other party of the institution of such action, and the other party shall have the right to intervene in such action;   provided, however,  that neither party shall have the right to settle the claim or right of action without the consent in writing of the other party;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either party may with the consent of the other sue for the benefit of whom it may concern.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723.</w:t>
      </w:r>
      <w:r w:rsidR="003B0759" w:rsidRPr="00FE0D22">
        <w:rPr>
          <w:color w:val="auto"/>
          <w:sz w:val="22"/>
        </w:rPr>
        <w:t xml:space="preserve"> Proof of market price;  time and place.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(1) If an action based on anticipatory repudiation comes to trial before the time for performance with respect to some or all of the goods, any damages based on market price (</w:t>
      </w:r>
      <w:r w:rsidR="00FE0D22" w:rsidRPr="00FE0D22">
        <w:rPr>
          <w:color w:val="auto"/>
          <w:sz w:val="22"/>
        </w:rPr>
        <w:t xml:space="preserve">Section </w:t>
      </w:r>
      <w:r w:rsidRPr="00FE0D22">
        <w:rPr>
          <w:color w:val="auto"/>
          <w:sz w:val="22"/>
        </w:rPr>
        <w:t>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708 or 36</w:t>
      </w:r>
      <w:r w:rsidR="00FE0D22" w:rsidRPr="00FE0D22">
        <w:rPr>
          <w:color w:val="auto"/>
          <w:sz w:val="22"/>
        </w:rPr>
        <w:noBreakHyphen/>
      </w:r>
      <w:r w:rsidRPr="00FE0D22">
        <w:rPr>
          <w:color w:val="auto"/>
          <w:sz w:val="22"/>
        </w:rPr>
        <w:t>2</w:t>
      </w:r>
      <w:r w:rsidR="00FE0D22" w:rsidRPr="00FE0D22">
        <w:rPr>
          <w:color w:val="auto"/>
          <w:sz w:val="22"/>
        </w:rPr>
        <w:noBreakHyphen/>
      </w:r>
      <w:r w:rsidRPr="00FE0D22">
        <w:rPr>
          <w:color w:val="auto"/>
          <w:sz w:val="22"/>
        </w:rPr>
        <w:t xml:space="preserve">713) shall be determined according to the price of such goods prevailing at the time when the aggrieved party learned of the repudiation.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Evidence of a relevant price prevailing at a time or place other than the one described in this chapter offered by one party is not admissible unless and until he has given the other party such notice as the court finds sufficient to prevent unfair surprise.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724.</w:t>
      </w:r>
      <w:r w:rsidR="003B0759" w:rsidRPr="00FE0D22">
        <w:rPr>
          <w:color w:val="auto"/>
          <w:sz w:val="22"/>
        </w:rPr>
        <w:t xml:space="preserve"> Admissibility of market quotations.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725.</w:t>
      </w:r>
      <w:r w:rsidR="003B0759" w:rsidRPr="00FE0D22">
        <w:rPr>
          <w:color w:val="auto"/>
          <w:sz w:val="22"/>
        </w:rPr>
        <w:t xml:space="preserve"> Statute of limitations in contracts for sale.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An action for breach of any contract for sale must be commenced within six years after the cause of action has accrued.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A cause of action accrues for breach of warranty when the breach is or should have been discovered.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Where an action commenced within the time limited by subsection (1)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(4) This section does not alter the law on tolling of the statute of limitations nor does it apply to causes of action which have accrued before this act becomes effective.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4A45" w:rsidRDefault="00AE4A45"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114B" w:rsidRDefault="00D42864"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3B0759" w:rsidRPr="00FE0D22">
        <w:rPr>
          <w:color w:val="auto"/>
          <w:sz w:val="22"/>
        </w:rPr>
        <w:t xml:space="preserve"> 8.</w:t>
      </w:r>
    </w:p>
    <w:p w:rsidR="00A8114B" w:rsidRDefault="00A8114B"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E0D22" w:rsidRPr="00FE0D22" w:rsidRDefault="003B0759" w:rsidP="009241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E0D22">
        <w:rPr>
          <w:color w:val="auto"/>
          <w:sz w:val="22"/>
        </w:rPr>
        <w:t>FURTHER REMEDIES</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801.</w:t>
      </w:r>
      <w:r w:rsidR="003B0759" w:rsidRPr="00FE0D22">
        <w:rPr>
          <w:color w:val="auto"/>
          <w:sz w:val="22"/>
        </w:rPr>
        <w:t xml:space="preserve"> Definitions.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As used in this chapter </w:t>
      </w:r>
      <w:r w:rsidR="00FE0D22" w:rsidRPr="00FE0D22">
        <w:rPr>
          <w:color w:val="auto"/>
          <w:sz w:val="22"/>
        </w:rPr>
        <w:t>“</w:t>
      </w:r>
      <w:r w:rsidRPr="00FE0D22">
        <w:rPr>
          <w:color w:val="auto"/>
          <w:sz w:val="22"/>
        </w:rPr>
        <w:t>person</w:t>
      </w:r>
      <w:r w:rsidR="00FE0D22" w:rsidRPr="00FE0D22">
        <w:rPr>
          <w:color w:val="auto"/>
          <w:sz w:val="22"/>
        </w:rPr>
        <w:t>”</w:t>
      </w:r>
      <w:r w:rsidRPr="00FE0D22">
        <w:rPr>
          <w:color w:val="auto"/>
          <w:sz w:val="22"/>
        </w:rPr>
        <w:t xml:space="preserve"> includes an individual, his executor, administrator or other personal representative, or a corporation, partnership, association or any other legal or commercial entity, whether or not a citizen or domiciliary of this State and whether or not organized under the laws of this State.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4A45" w:rsidRDefault="00AE4A45"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802.</w:t>
      </w:r>
      <w:r w:rsidR="003B0759" w:rsidRPr="00FE0D22">
        <w:rPr>
          <w:color w:val="auto"/>
          <w:sz w:val="22"/>
        </w:rPr>
        <w:t xml:space="preserve"> Personal jurisdiction based upon enduring relationship.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court may exercise personal jurisdiction over a person domiciled in, organized under the laws of, doing business, or maintaining his or its principal place of business in, this State as to any cause of action.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803.</w:t>
      </w:r>
      <w:r w:rsidR="003B0759" w:rsidRPr="00FE0D22">
        <w:rPr>
          <w:color w:val="auto"/>
          <w:sz w:val="22"/>
        </w:rPr>
        <w:t xml:space="preserve"> Personal jurisdiction based upon conduct.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(A) A court may exercise personal jurisdiction over a person who acts directly or by an agent as to a cause of action arising from the person</w:t>
      </w:r>
      <w:r w:rsidR="00FE0D22" w:rsidRPr="00FE0D22">
        <w:rPr>
          <w:color w:val="auto"/>
          <w:sz w:val="22"/>
        </w:rPr>
        <w:t>’</w:t>
      </w:r>
      <w:r w:rsidRPr="00FE0D22">
        <w:rPr>
          <w:color w:val="auto"/>
          <w:sz w:val="22"/>
        </w:rPr>
        <w:t xml:space="preserve">s: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transacting any business in this State;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contracting to supply services or things in the State;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(3) commission of a tortious act in whole or in part in this State;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(4) causing tortious injury or death in this State by an act or omission outside this State if he regularly does or solicits business, or engages in any other persistent course of conduct, or derives substantial revenue from goods used or consumed or services rendered in this State;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(5) having an interest in, using, or possessing real property in this State;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(6) contracting to insure any person, property, or risk located within this State at the time of contracting;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(7) entry into a contract to be performed in whole or in part by either party in this State;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(8) production, manufacture, or distribution of goods with the reasonable expectation that those goods are to be used or consumed in this State and are so used or consumed.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When jurisdiction over a person is based solely upon this section, only a cause of action arising from acts enumerated in this section may be asserted against him.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804.</w:t>
      </w:r>
      <w:r w:rsidR="003B0759" w:rsidRPr="00FE0D22">
        <w:rPr>
          <w:color w:val="auto"/>
          <w:sz w:val="22"/>
        </w:rPr>
        <w:t xml:space="preserve"> Service outside the State.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When the exercise of personal jurisdiction is authorized by this section, service may be made outside the State.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805.</w:t>
      </w:r>
      <w:r w:rsidR="003B0759" w:rsidRPr="00FE0D22">
        <w:rPr>
          <w:color w:val="auto"/>
          <w:sz w:val="22"/>
        </w:rPr>
        <w:t xml:space="preserve"> Other bases of jurisdiction unaffected.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court of this State may exercise jurisdiction on any other basis authorized by law.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806.</w:t>
      </w:r>
      <w:r w:rsidR="003B0759" w:rsidRPr="00FE0D22">
        <w:rPr>
          <w:color w:val="auto"/>
          <w:sz w:val="22"/>
        </w:rPr>
        <w:t xml:space="preserve"> Manner and proof of service.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(1) When the law of this State authorizes service outside this State, the service, when reasonably calculated to give actual notice, may be made: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(a) by personal delivery in the manner prescribed for service within the State;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(b) in the manner prescribed by the law of the place in which the service is made for service in that place in an action in any of its courts of general jurisdiction;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(c) by registered or certified mail as provided in Rule 4(d)(8) of the South Carolina Rules of Civil Procedure addressed only to the person to be served and requiring a return receipt showing the acceptance by the defendant.  Entry of default and default judgments shall be subject to the conditions of Rule 4(d)(8);  or </w:t>
      </w:r>
    </w:p>
    <w:p w:rsidR="00075AA4"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(d) as directed by the court. </w:t>
      </w: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(2) Proof of service outside this State may be made by affidavit of the individual who made the service or in the manner prescribed by law of this State, the order pursuant to which the service is made, or the law of the place in which the service is made for proof of service in an action in any of its courts of general jurisdiction.  When service is made pursuant to item (c) of subsection (1) of this section, proof of service shall include a receipt signed by the addressee.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807.</w:t>
      </w:r>
      <w:r w:rsidR="003B0759" w:rsidRPr="00FE0D22">
        <w:rPr>
          <w:color w:val="auto"/>
          <w:sz w:val="22"/>
        </w:rPr>
        <w:t xml:space="preserve"> Individuals eligible to make service.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Service outside this State may be made by an individual permitted to make service of process under the law of this State or under the law of the place in which the service is made or who is designated by a court of this State.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808.</w:t>
      </w:r>
      <w:r w:rsidR="003B0759" w:rsidRPr="00FE0D22">
        <w:rPr>
          <w:color w:val="auto"/>
          <w:sz w:val="22"/>
        </w:rPr>
        <w:t xml:space="preserve"> Individuals to be served;  special cases.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When the law of this State requires that in order to effect service one or more designated individuals be served, service outside the State under this section must be made upon the designated individual or individuals.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b/>
          <w:color w:val="auto"/>
          <w:sz w:val="22"/>
        </w:rPr>
        <w:t xml:space="preserve">SECTION </w:t>
      </w:r>
      <w:r w:rsidR="003B0759" w:rsidRPr="00FE0D22">
        <w:rPr>
          <w:b/>
          <w:color w:val="auto"/>
          <w:sz w:val="22"/>
        </w:rPr>
        <w:t>36</w:t>
      </w:r>
      <w:r w:rsidRPr="00FE0D22">
        <w:rPr>
          <w:b/>
          <w:color w:val="auto"/>
          <w:sz w:val="22"/>
        </w:rPr>
        <w:noBreakHyphen/>
      </w:r>
      <w:r w:rsidR="003B0759" w:rsidRPr="00FE0D22">
        <w:rPr>
          <w:b/>
          <w:color w:val="auto"/>
          <w:sz w:val="22"/>
        </w:rPr>
        <w:t>2</w:t>
      </w:r>
      <w:r w:rsidRPr="00FE0D22">
        <w:rPr>
          <w:b/>
          <w:color w:val="auto"/>
          <w:sz w:val="22"/>
        </w:rPr>
        <w:noBreakHyphen/>
      </w:r>
      <w:r w:rsidR="003B0759" w:rsidRPr="00FE0D22">
        <w:rPr>
          <w:b/>
          <w:color w:val="auto"/>
          <w:sz w:val="22"/>
        </w:rPr>
        <w:t>809.</w:t>
      </w:r>
      <w:r w:rsidR="003B0759" w:rsidRPr="00FE0D22">
        <w:rPr>
          <w:color w:val="auto"/>
          <w:sz w:val="22"/>
        </w:rPr>
        <w:t xml:space="preserve"> Other provisions of law unaffected. </w:t>
      </w:r>
    </w:p>
    <w:p w:rsid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0D22" w:rsidRPr="00FE0D22" w:rsidRDefault="003B0759"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0D22">
        <w:rPr>
          <w:color w:val="auto"/>
          <w:sz w:val="22"/>
        </w:rPr>
        <w:t xml:space="preserve">This chapter does not repeal or modify any other law of this State permitting another procedure for service. </w:t>
      </w:r>
    </w:p>
    <w:p w:rsidR="00FE0D22" w:rsidRPr="00FE0D22" w:rsidRDefault="00FE0D22" w:rsidP="00FE0D2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E0D22" w:rsidRPr="00FE0D22" w:rsidSect="00FE0D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AA4" w:rsidRDefault="003B0759">
      <w:pPr>
        <w:spacing w:after="0"/>
      </w:pPr>
      <w:r>
        <w:separator/>
      </w:r>
    </w:p>
  </w:endnote>
  <w:endnote w:type="continuationSeparator" w:id="0">
    <w:p w:rsidR="00075AA4" w:rsidRDefault="003B075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22" w:rsidRPr="00FE0D22" w:rsidRDefault="00FE0D22" w:rsidP="00FE0D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AA4" w:rsidRPr="00FE0D22" w:rsidRDefault="00075AA4" w:rsidP="00FE0D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22" w:rsidRPr="00FE0D22" w:rsidRDefault="00FE0D22" w:rsidP="00FE0D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AA4" w:rsidRDefault="003B0759">
      <w:pPr>
        <w:spacing w:after="0"/>
      </w:pPr>
      <w:r>
        <w:separator/>
      </w:r>
    </w:p>
  </w:footnote>
  <w:footnote w:type="continuationSeparator" w:id="0">
    <w:p w:rsidR="00075AA4" w:rsidRDefault="003B075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22" w:rsidRPr="00FE0D22" w:rsidRDefault="00FE0D22" w:rsidP="00FE0D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22" w:rsidRPr="00FE0D22" w:rsidRDefault="00FE0D22" w:rsidP="00FE0D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22" w:rsidRPr="00FE0D22" w:rsidRDefault="00FE0D22" w:rsidP="00FE0D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0384"/>
    <w:rsid w:val="00075AA4"/>
    <w:rsid w:val="00210384"/>
    <w:rsid w:val="003B0759"/>
    <w:rsid w:val="008A70D3"/>
    <w:rsid w:val="00924120"/>
    <w:rsid w:val="00A8114B"/>
    <w:rsid w:val="00AE4A45"/>
    <w:rsid w:val="00B20B1A"/>
    <w:rsid w:val="00CE67CF"/>
    <w:rsid w:val="00D42864"/>
    <w:rsid w:val="00D476C3"/>
    <w:rsid w:val="00E961E2"/>
    <w:rsid w:val="00F83C03"/>
    <w:rsid w:val="00FE0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AA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D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D22"/>
    <w:rPr>
      <w:rFonts w:ascii="Tahoma" w:hAnsi="Tahoma" w:cs="Tahoma"/>
      <w:color w:val="000000"/>
      <w:sz w:val="16"/>
      <w:szCs w:val="16"/>
    </w:rPr>
  </w:style>
  <w:style w:type="paragraph" w:styleId="Header">
    <w:name w:val="header"/>
    <w:basedOn w:val="Normal"/>
    <w:link w:val="HeaderChar"/>
    <w:uiPriority w:val="99"/>
    <w:semiHidden/>
    <w:unhideWhenUsed/>
    <w:rsid w:val="00FE0D22"/>
    <w:pPr>
      <w:tabs>
        <w:tab w:val="center" w:pos="4680"/>
        <w:tab w:val="right" w:pos="9360"/>
      </w:tabs>
      <w:spacing w:after="0"/>
    </w:pPr>
  </w:style>
  <w:style w:type="character" w:customStyle="1" w:styleId="HeaderChar">
    <w:name w:val="Header Char"/>
    <w:basedOn w:val="DefaultParagraphFont"/>
    <w:link w:val="Header"/>
    <w:uiPriority w:val="99"/>
    <w:semiHidden/>
    <w:rsid w:val="00FE0D2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E0D22"/>
    <w:pPr>
      <w:tabs>
        <w:tab w:val="center" w:pos="4680"/>
        <w:tab w:val="right" w:pos="9360"/>
      </w:tabs>
      <w:spacing w:after="0"/>
    </w:pPr>
  </w:style>
  <w:style w:type="character" w:customStyle="1" w:styleId="FooterChar">
    <w:name w:val="Footer Char"/>
    <w:basedOn w:val="DefaultParagraphFont"/>
    <w:link w:val="Footer"/>
    <w:uiPriority w:val="99"/>
    <w:semiHidden/>
    <w:rsid w:val="00FE0D22"/>
    <w:rPr>
      <w:rFonts w:ascii="Times New Roman" w:hAnsi="Times New Roman" w:cs="Times New Roman"/>
      <w:color w:val="000000"/>
      <w:sz w:val="24"/>
      <w:szCs w:val="24"/>
    </w:rPr>
  </w:style>
  <w:style w:type="character" w:styleId="FootnoteReference">
    <w:name w:val="footnote reference"/>
    <w:basedOn w:val="DefaultParagraphFont"/>
    <w:uiPriority w:val="99"/>
    <w:rsid w:val="00075AA4"/>
    <w:rPr>
      <w:color w:val="0000FF"/>
      <w:position w:val="6"/>
      <w:sz w:val="20"/>
      <w:szCs w:val="20"/>
    </w:rPr>
  </w:style>
  <w:style w:type="character" w:styleId="Hyperlink">
    <w:name w:val="Hyperlink"/>
    <w:basedOn w:val="DefaultParagraphFont"/>
    <w:semiHidden/>
    <w:rsid w:val="00AE4A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18298</Words>
  <Characters>91928</Characters>
  <Application>Microsoft Office Word</Application>
  <DocSecurity>0</DocSecurity>
  <Lines>766</Lines>
  <Paragraphs>220</Paragraphs>
  <ScaleCrop>false</ScaleCrop>
  <Company/>
  <LinksUpToDate>false</LinksUpToDate>
  <CharactersWithSpaces>110006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7</cp:revision>
  <dcterms:created xsi:type="dcterms:W3CDTF">2009-12-16T14:31:00Z</dcterms:created>
  <dcterms:modified xsi:type="dcterms:W3CDTF">2009-12-22T20:51:00Z</dcterms:modified>
</cp:coreProperties>
</file>