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36" w:rsidRDefault="00E26236">
      <w:pPr>
        <w:jc w:val="center"/>
      </w:pPr>
      <w:r>
        <w:t>DISCLAIMER</w:t>
      </w:r>
    </w:p>
    <w:p w:rsidR="00E26236" w:rsidRDefault="00E26236"/>
    <w:p w:rsidR="00E26236" w:rsidRDefault="00E2623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26236" w:rsidRDefault="00E26236"/>
    <w:p w:rsidR="00E26236" w:rsidRDefault="00E262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6236" w:rsidRDefault="00E26236"/>
    <w:p w:rsidR="00E26236" w:rsidRDefault="00E262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6236" w:rsidRDefault="00E26236"/>
    <w:p w:rsidR="00E26236" w:rsidRDefault="00E262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6236" w:rsidRDefault="00E26236"/>
    <w:p w:rsidR="00E26236" w:rsidRDefault="00E26236">
      <w:pPr>
        <w:rPr>
          <w:rFonts w:cs="Times New Roman"/>
        </w:rPr>
      </w:pPr>
      <w:r>
        <w:rPr>
          <w:rFonts w:cs="Times New Roman"/>
        </w:rPr>
        <w:br w:type="page"/>
      </w:r>
    </w:p>
    <w:p w:rsid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5CD3">
        <w:rPr>
          <w:rFonts w:cs="Times New Roman"/>
        </w:rPr>
        <w:t>CHAPTER 61.</w:t>
      </w: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15CD3"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5CD3">
        <w:rPr>
          <w:rFonts w:cs="Times New Roman"/>
        </w:rPr>
        <w:t xml:space="preserve"> INSURANCE CONTRACTS GENERALLY</w:t>
      </w:r>
    </w:p>
    <w:p w:rsidR="00315CD3" w:rsidRP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b/>
        </w:rPr>
        <w:t xml:space="preserve">SECTION </w:t>
      </w:r>
      <w:r w:rsidR="0032681E" w:rsidRPr="00315CD3">
        <w:rPr>
          <w:rFonts w:cs="Times New Roman"/>
          <w:b/>
        </w:rPr>
        <w:t>38</w:t>
      </w:r>
      <w:r w:rsidRPr="00315CD3">
        <w:rPr>
          <w:rFonts w:cs="Times New Roman"/>
          <w:b/>
        </w:rPr>
        <w:noBreakHyphen/>
      </w:r>
      <w:r w:rsidR="0032681E" w:rsidRPr="00315CD3">
        <w:rPr>
          <w:rFonts w:cs="Times New Roman"/>
          <w:b/>
        </w:rPr>
        <w:t>61</w:t>
      </w:r>
      <w:r w:rsidRPr="00315CD3">
        <w:rPr>
          <w:rFonts w:cs="Times New Roman"/>
          <w:b/>
        </w:rPr>
        <w:noBreakHyphen/>
      </w:r>
      <w:r w:rsidR="0032681E" w:rsidRPr="00315CD3">
        <w:rPr>
          <w:rFonts w:cs="Times New Roman"/>
          <w:b/>
        </w:rPr>
        <w:t>10.</w:t>
      </w:r>
      <w:r w:rsidR="0032681E" w:rsidRPr="00315CD3">
        <w:rPr>
          <w:rFonts w:cs="Times New Roman"/>
        </w:rPr>
        <w:t xml:space="preserve"> Contracts which are considered made in State. </w:t>
      </w: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CD3"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 </w:t>
      </w:r>
    </w:p>
    <w:p w:rsidR="00315CD3" w:rsidRP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b/>
        </w:rPr>
        <w:t xml:space="preserve">SECTION </w:t>
      </w:r>
      <w:r w:rsidR="0032681E" w:rsidRPr="00315CD3">
        <w:rPr>
          <w:rFonts w:cs="Times New Roman"/>
          <w:b/>
        </w:rPr>
        <w:t>38</w:t>
      </w:r>
      <w:r w:rsidRPr="00315CD3">
        <w:rPr>
          <w:rFonts w:cs="Times New Roman"/>
          <w:b/>
        </w:rPr>
        <w:noBreakHyphen/>
      </w:r>
      <w:r w:rsidR="0032681E" w:rsidRPr="00315CD3">
        <w:rPr>
          <w:rFonts w:cs="Times New Roman"/>
          <w:b/>
        </w:rPr>
        <w:t>61</w:t>
      </w:r>
      <w:r w:rsidRPr="00315CD3">
        <w:rPr>
          <w:rFonts w:cs="Times New Roman"/>
          <w:b/>
        </w:rPr>
        <w:noBreakHyphen/>
      </w:r>
      <w:r w:rsidR="0032681E" w:rsidRPr="00315CD3">
        <w:rPr>
          <w:rFonts w:cs="Times New Roman"/>
          <w:b/>
        </w:rPr>
        <w:t>20.</w:t>
      </w:r>
      <w:r w:rsidR="0032681E" w:rsidRPr="00315CD3">
        <w:rPr>
          <w:rFonts w:cs="Times New Roman"/>
        </w:rPr>
        <w:t xml:space="preserve"> Approval of forms by director or designee;  notification;  withdrawal of approval;  exemptions;  optional accident or health riders. </w:t>
      </w: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681E"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(A) It is unlawful for an insurer doing business in this State to issue or sell in this State a policy, contract, or certificate until it has been filed with and approved by the director or his designee.  The director or his designee may disapprove the form if it: </w:t>
      </w:r>
    </w:p>
    <w:p w:rsidR="0032681E"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(1) does not meet the requirements of law; </w:t>
      </w:r>
    </w:p>
    <w:p w:rsidR="0032681E"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(2) contains provisions which are unfair, deceptive, ambiguous, misleading, or unfairly discriminatory;  or </w:t>
      </w:r>
    </w:p>
    <w:p w:rsidR="0032681E"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(3) is solicited by means of advertising, communication, or dissemination of information which is deceptive or misleading. </w:t>
      </w:r>
    </w:p>
    <w:p w:rsidR="0032681E"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lastRenderedPageBreak/>
        <w:t>However, this subsection does not apply to surety contracts or fidelity bonds, except as required in Section 38</w:t>
      </w:r>
      <w:r w:rsidR="00315CD3" w:rsidRPr="00315CD3">
        <w:rPr>
          <w:rFonts w:cs="Times New Roman"/>
        </w:rPr>
        <w:noBreakHyphen/>
      </w:r>
      <w:r w:rsidRPr="00315CD3">
        <w:rPr>
          <w:rFonts w:cs="Times New Roman"/>
        </w:rPr>
        <w:t>15</w:t>
      </w:r>
      <w:r w:rsidR="00315CD3" w:rsidRPr="00315CD3">
        <w:rPr>
          <w:rFonts w:cs="Times New Roman"/>
        </w:rPr>
        <w:noBreakHyphen/>
      </w:r>
      <w:r w:rsidRPr="00315CD3">
        <w:rPr>
          <w:rFonts w:cs="Times New Roman"/>
        </w:rPr>
        <w:t xml:space="preserve">10, or to insurance contracts, riders, or endorsements prepared to meet special, unusual, peculiar, or extraordinary conditions applying to an individual risk or exempt commercial policies. </w:t>
      </w:r>
    </w:p>
    <w:p w:rsidR="0032681E"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w:t>
      </w:r>
    </w:p>
    <w:p w:rsidR="0032681E"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(C) At any time after having given written approval, and after an opportunity for a hearing for which at least thirty days</w:t>
      </w:r>
      <w:r w:rsidR="00315CD3" w:rsidRPr="00315CD3">
        <w:rPr>
          <w:rFonts w:cs="Times New Roman"/>
        </w:rPr>
        <w:t>’</w:t>
      </w:r>
      <w:r w:rsidRPr="00315CD3">
        <w:rPr>
          <w:rFonts w:cs="Times New Roman"/>
        </w:rPr>
        <w:t xml:space="preserve"> written notice has been given, the director or his designee may withdraw approval if he finds that the form: </w:t>
      </w:r>
    </w:p>
    <w:p w:rsidR="0032681E"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(1) does not meet the requirements of law; </w:t>
      </w:r>
    </w:p>
    <w:p w:rsidR="0032681E"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(2) contains provisions which are unfair, deceptive, ambiguous, misleading, or unfairly discriminatory;  or </w:t>
      </w:r>
    </w:p>
    <w:p w:rsidR="0032681E"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(3) is solicited by means of advertising, communication, or dissemination of information which is deceptive or misleading. </w:t>
      </w:r>
    </w:p>
    <w:p w:rsidR="0032681E"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 exempted from being filed 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 </w:t>
      </w:r>
    </w:p>
    <w:p w:rsidR="00315CD3"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315CD3" w:rsidRPr="00315CD3">
        <w:rPr>
          <w:rFonts w:cs="Times New Roman"/>
        </w:rPr>
        <w:noBreakHyphen/>
      </w:r>
      <w:r w:rsidRPr="00315CD3">
        <w:rPr>
          <w:rFonts w:cs="Times New Roman"/>
        </w:rPr>
        <w:t>71</w:t>
      </w:r>
      <w:r w:rsidR="00315CD3" w:rsidRPr="00315CD3">
        <w:rPr>
          <w:rFonts w:cs="Times New Roman"/>
        </w:rPr>
        <w:noBreakHyphen/>
      </w:r>
      <w:r w:rsidRPr="00315CD3">
        <w:rPr>
          <w:rFonts w:cs="Times New Roman"/>
        </w:rPr>
        <w:t>310, 38</w:t>
      </w:r>
      <w:r w:rsidR="00315CD3" w:rsidRPr="00315CD3">
        <w:rPr>
          <w:rFonts w:cs="Times New Roman"/>
        </w:rPr>
        <w:noBreakHyphen/>
      </w:r>
      <w:r w:rsidRPr="00315CD3">
        <w:rPr>
          <w:rFonts w:cs="Times New Roman"/>
        </w:rPr>
        <w:t>71</w:t>
      </w:r>
      <w:r w:rsidR="00315CD3" w:rsidRPr="00315CD3">
        <w:rPr>
          <w:rFonts w:cs="Times New Roman"/>
        </w:rPr>
        <w:noBreakHyphen/>
      </w:r>
      <w:r w:rsidRPr="00315CD3">
        <w:rPr>
          <w:rFonts w:cs="Times New Roman"/>
        </w:rPr>
        <w:t>720, or 38</w:t>
      </w:r>
      <w:r w:rsidR="00315CD3" w:rsidRPr="00315CD3">
        <w:rPr>
          <w:rFonts w:cs="Times New Roman"/>
        </w:rPr>
        <w:noBreakHyphen/>
      </w:r>
      <w:r w:rsidRPr="00315CD3">
        <w:rPr>
          <w:rFonts w:cs="Times New Roman"/>
        </w:rPr>
        <w:t>71</w:t>
      </w:r>
      <w:r w:rsidR="00315CD3" w:rsidRPr="00315CD3">
        <w:rPr>
          <w:rFonts w:cs="Times New Roman"/>
        </w:rPr>
        <w:noBreakHyphen/>
      </w:r>
      <w:r w:rsidRPr="00315CD3">
        <w:rPr>
          <w:rFonts w:cs="Times New Roman"/>
        </w:rPr>
        <w:t xml:space="preserve">740, as appropriate, and comply with all applicable sections of Chapter 71 of this title and, in addition, in the case of long term care insurance, Chapter 72 of this title. </w:t>
      </w:r>
    </w:p>
    <w:p w:rsidR="00315CD3" w:rsidRP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b/>
        </w:rPr>
        <w:t xml:space="preserve">SECTION </w:t>
      </w:r>
      <w:r w:rsidR="0032681E" w:rsidRPr="00315CD3">
        <w:rPr>
          <w:rFonts w:cs="Times New Roman"/>
          <w:b/>
        </w:rPr>
        <w:t>38</w:t>
      </w:r>
      <w:r w:rsidRPr="00315CD3">
        <w:rPr>
          <w:rFonts w:cs="Times New Roman"/>
          <w:b/>
        </w:rPr>
        <w:noBreakHyphen/>
      </w:r>
      <w:r w:rsidR="0032681E" w:rsidRPr="00315CD3">
        <w:rPr>
          <w:rFonts w:cs="Times New Roman"/>
          <w:b/>
        </w:rPr>
        <w:t>61</w:t>
      </w:r>
      <w:r w:rsidRPr="00315CD3">
        <w:rPr>
          <w:rFonts w:cs="Times New Roman"/>
          <w:b/>
        </w:rPr>
        <w:noBreakHyphen/>
      </w:r>
      <w:r w:rsidR="0032681E" w:rsidRPr="00315CD3">
        <w:rPr>
          <w:rFonts w:cs="Times New Roman"/>
          <w:b/>
        </w:rPr>
        <w:t>25.</w:t>
      </w:r>
      <w:r w:rsidR="0032681E" w:rsidRPr="00315CD3">
        <w:rPr>
          <w:rFonts w:cs="Times New Roman"/>
        </w:rPr>
        <w:t xml:space="preserve"> Approval procedures to issue or sell exempt commercial policies. </w:t>
      </w: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CD3"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  (1) does not meet the requirements of law, (2) contains any provisions which are unfair, deceptive, ambiguous, misleading, or unfairly discriminatory, or (3) is going to be solicited by means of advertising, communication, or dissemination of information which is deceptive or misleading.  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315CD3" w:rsidRPr="00315CD3">
        <w:rPr>
          <w:rFonts w:cs="Times New Roman"/>
        </w:rPr>
        <w:noBreakHyphen/>
      </w:r>
      <w:r w:rsidRPr="00315CD3">
        <w:rPr>
          <w:rFonts w:cs="Times New Roman"/>
        </w:rPr>
        <w:t>15</w:t>
      </w:r>
      <w:r w:rsidR="00315CD3" w:rsidRPr="00315CD3">
        <w:rPr>
          <w:rFonts w:cs="Times New Roman"/>
        </w:rPr>
        <w:noBreakHyphen/>
      </w:r>
      <w:r w:rsidRPr="00315CD3">
        <w:rPr>
          <w:rFonts w:cs="Times New Roman"/>
        </w:rPr>
        <w:t xml:space="preserve">10, or to insurance contracts, riders, or endorsements prepared to meet special, unusual, peculiar, or extraordinary conditions applying to an individual risk. </w:t>
      </w:r>
    </w:p>
    <w:p w:rsidR="00315CD3" w:rsidRP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b/>
        </w:rPr>
        <w:t xml:space="preserve">SECTION </w:t>
      </w:r>
      <w:r w:rsidR="0032681E" w:rsidRPr="00315CD3">
        <w:rPr>
          <w:rFonts w:cs="Times New Roman"/>
          <w:b/>
        </w:rPr>
        <w:t>38</w:t>
      </w:r>
      <w:r w:rsidRPr="00315CD3">
        <w:rPr>
          <w:rFonts w:cs="Times New Roman"/>
          <w:b/>
        </w:rPr>
        <w:noBreakHyphen/>
      </w:r>
      <w:r w:rsidR="0032681E" w:rsidRPr="00315CD3">
        <w:rPr>
          <w:rFonts w:cs="Times New Roman"/>
          <w:b/>
        </w:rPr>
        <w:t>61</w:t>
      </w:r>
      <w:r w:rsidRPr="00315CD3">
        <w:rPr>
          <w:rFonts w:cs="Times New Roman"/>
          <w:b/>
        </w:rPr>
        <w:noBreakHyphen/>
      </w:r>
      <w:r w:rsidR="0032681E" w:rsidRPr="00315CD3">
        <w:rPr>
          <w:rFonts w:cs="Times New Roman"/>
          <w:b/>
        </w:rPr>
        <w:t>30.</w:t>
      </w:r>
      <w:r w:rsidR="0032681E" w:rsidRPr="00315CD3">
        <w:rPr>
          <w:rFonts w:cs="Times New Roman"/>
        </w:rPr>
        <w:t xml:space="preserve"> Promulgation of standards for readability of certain contracts and policies. </w:t>
      </w: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CD3"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 </w:t>
      </w:r>
    </w:p>
    <w:p w:rsidR="00315CD3" w:rsidRP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b/>
        </w:rPr>
        <w:t xml:space="preserve">SECTION </w:t>
      </w:r>
      <w:r w:rsidR="0032681E" w:rsidRPr="00315CD3">
        <w:rPr>
          <w:rFonts w:cs="Times New Roman"/>
          <w:b/>
        </w:rPr>
        <w:t>38</w:t>
      </w:r>
      <w:r w:rsidRPr="00315CD3">
        <w:rPr>
          <w:rFonts w:cs="Times New Roman"/>
          <w:b/>
        </w:rPr>
        <w:noBreakHyphen/>
      </w:r>
      <w:r w:rsidR="0032681E" w:rsidRPr="00315CD3">
        <w:rPr>
          <w:rFonts w:cs="Times New Roman"/>
          <w:b/>
        </w:rPr>
        <w:t>61</w:t>
      </w:r>
      <w:r w:rsidRPr="00315CD3">
        <w:rPr>
          <w:rFonts w:cs="Times New Roman"/>
          <w:b/>
        </w:rPr>
        <w:noBreakHyphen/>
      </w:r>
      <w:r w:rsidR="0032681E" w:rsidRPr="00315CD3">
        <w:rPr>
          <w:rFonts w:cs="Times New Roman"/>
          <w:b/>
        </w:rPr>
        <w:t>40.</w:t>
      </w:r>
      <w:r w:rsidR="0032681E" w:rsidRPr="00315CD3">
        <w:rPr>
          <w:rFonts w:cs="Times New Roman"/>
        </w:rPr>
        <w:t xml:space="preserve"> Compliance with standards for readability of certain contracts and policies;  withdrawal of approval or certification on noncomplying documents. </w:t>
      </w: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CD3"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w:t>
      </w:r>
      <w:r w:rsidR="00315CD3" w:rsidRPr="00315CD3">
        <w:rPr>
          <w:rFonts w:cs="Times New Roman"/>
        </w:rPr>
        <w:noBreakHyphen/>
      </w:r>
      <w:r w:rsidRPr="00315CD3">
        <w:rPr>
          <w:rFonts w:cs="Times New Roman"/>
        </w:rPr>
        <w:t>61</w:t>
      </w:r>
      <w:r w:rsidR="00315CD3" w:rsidRPr="00315CD3">
        <w:rPr>
          <w:rFonts w:cs="Times New Roman"/>
        </w:rPr>
        <w:noBreakHyphen/>
      </w:r>
      <w:r w:rsidRPr="00315CD3">
        <w:rPr>
          <w:rFonts w:cs="Times New Roman"/>
        </w:rPr>
        <w:t xml:space="preserve">30. </w:t>
      </w:r>
    </w:p>
    <w:p w:rsidR="00315CD3" w:rsidRP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b/>
        </w:rPr>
        <w:t xml:space="preserve">SECTION </w:t>
      </w:r>
      <w:r w:rsidR="0032681E" w:rsidRPr="00315CD3">
        <w:rPr>
          <w:rFonts w:cs="Times New Roman"/>
          <w:b/>
        </w:rPr>
        <w:t>38</w:t>
      </w:r>
      <w:r w:rsidRPr="00315CD3">
        <w:rPr>
          <w:rFonts w:cs="Times New Roman"/>
          <w:b/>
        </w:rPr>
        <w:noBreakHyphen/>
      </w:r>
      <w:r w:rsidR="0032681E" w:rsidRPr="00315CD3">
        <w:rPr>
          <w:rFonts w:cs="Times New Roman"/>
          <w:b/>
        </w:rPr>
        <w:t>61</w:t>
      </w:r>
      <w:r w:rsidRPr="00315CD3">
        <w:rPr>
          <w:rFonts w:cs="Times New Roman"/>
          <w:b/>
        </w:rPr>
        <w:noBreakHyphen/>
      </w:r>
      <w:r w:rsidR="0032681E" w:rsidRPr="00315CD3">
        <w:rPr>
          <w:rFonts w:cs="Times New Roman"/>
          <w:b/>
        </w:rPr>
        <w:t>50.</w:t>
      </w:r>
      <w:r w:rsidR="0032681E" w:rsidRPr="00315CD3">
        <w:rPr>
          <w:rFonts w:cs="Times New Roman"/>
        </w:rPr>
        <w:t xml:space="preserve"> Standards for readability of certain contracts and policies;  advice of other agencies concerning standards. </w:t>
      </w: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CD3"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 </w:t>
      </w:r>
    </w:p>
    <w:p w:rsidR="00315CD3" w:rsidRP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b/>
        </w:rPr>
        <w:t xml:space="preserve">SECTION </w:t>
      </w:r>
      <w:r w:rsidR="0032681E" w:rsidRPr="00315CD3">
        <w:rPr>
          <w:rFonts w:cs="Times New Roman"/>
          <w:b/>
        </w:rPr>
        <w:t>38</w:t>
      </w:r>
      <w:r w:rsidRPr="00315CD3">
        <w:rPr>
          <w:rFonts w:cs="Times New Roman"/>
          <w:b/>
        </w:rPr>
        <w:noBreakHyphen/>
      </w:r>
      <w:r w:rsidR="0032681E" w:rsidRPr="00315CD3">
        <w:rPr>
          <w:rFonts w:cs="Times New Roman"/>
          <w:b/>
        </w:rPr>
        <w:t>61</w:t>
      </w:r>
      <w:r w:rsidRPr="00315CD3">
        <w:rPr>
          <w:rFonts w:cs="Times New Roman"/>
          <w:b/>
        </w:rPr>
        <w:noBreakHyphen/>
      </w:r>
      <w:r w:rsidR="0032681E" w:rsidRPr="00315CD3">
        <w:rPr>
          <w:rFonts w:cs="Times New Roman"/>
          <w:b/>
        </w:rPr>
        <w:t>60.</w:t>
      </w:r>
      <w:r w:rsidR="0032681E" w:rsidRPr="00315CD3">
        <w:rPr>
          <w:rFonts w:cs="Times New Roman"/>
        </w:rPr>
        <w:t xml:space="preserve"> Advertising insurance policy in foreign language;  effect on interpretation of policy provided in English. </w:t>
      </w:r>
    </w:p>
    <w:p w:rsid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681E"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 </w:t>
      </w:r>
    </w:p>
    <w:p w:rsidR="00315CD3" w:rsidRPr="00315CD3" w:rsidRDefault="0032681E"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5CD3">
        <w:rPr>
          <w:rFonts w:cs="Times New Roman"/>
        </w:rPr>
        <w:t xml:space="preserve">(B) Nothing in this section may be construed to require insurers to provide insurance related services, such as claim services, in a language other than English. </w:t>
      </w:r>
    </w:p>
    <w:p w:rsidR="00315CD3" w:rsidRPr="00315CD3" w:rsidRDefault="00315CD3"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15CD3" w:rsidRDefault="00184435" w:rsidP="00315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15CD3" w:rsidSect="00315C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CD3" w:rsidRDefault="00315CD3" w:rsidP="00315CD3">
      <w:r>
        <w:separator/>
      </w:r>
    </w:p>
  </w:endnote>
  <w:endnote w:type="continuationSeparator" w:id="0">
    <w:p w:rsidR="00315CD3" w:rsidRDefault="00315CD3" w:rsidP="00315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D3" w:rsidRPr="00315CD3" w:rsidRDefault="00315CD3" w:rsidP="00315C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D3" w:rsidRPr="00315CD3" w:rsidRDefault="00315CD3" w:rsidP="00315C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D3" w:rsidRPr="00315CD3" w:rsidRDefault="00315CD3" w:rsidP="00315C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CD3" w:rsidRDefault="00315CD3" w:rsidP="00315CD3">
      <w:r>
        <w:separator/>
      </w:r>
    </w:p>
  </w:footnote>
  <w:footnote w:type="continuationSeparator" w:id="0">
    <w:p w:rsidR="00315CD3" w:rsidRDefault="00315CD3" w:rsidP="00315C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D3" w:rsidRPr="00315CD3" w:rsidRDefault="00315CD3" w:rsidP="00315C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D3" w:rsidRPr="00315CD3" w:rsidRDefault="00315CD3" w:rsidP="00315C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D3" w:rsidRPr="00315CD3" w:rsidRDefault="00315CD3" w:rsidP="00315C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2681E"/>
    <w:rsid w:val="00184435"/>
    <w:rsid w:val="00315CD3"/>
    <w:rsid w:val="0032681E"/>
    <w:rsid w:val="00733C71"/>
    <w:rsid w:val="007B2886"/>
    <w:rsid w:val="00817EA2"/>
    <w:rsid w:val="008978E5"/>
    <w:rsid w:val="00A368AB"/>
    <w:rsid w:val="00C43F44"/>
    <w:rsid w:val="00D03F84"/>
    <w:rsid w:val="00E262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5CD3"/>
    <w:pPr>
      <w:tabs>
        <w:tab w:val="center" w:pos="4680"/>
        <w:tab w:val="right" w:pos="9360"/>
      </w:tabs>
    </w:pPr>
  </w:style>
  <w:style w:type="character" w:customStyle="1" w:styleId="HeaderChar">
    <w:name w:val="Header Char"/>
    <w:basedOn w:val="DefaultParagraphFont"/>
    <w:link w:val="Header"/>
    <w:uiPriority w:val="99"/>
    <w:semiHidden/>
    <w:rsid w:val="00315CD3"/>
  </w:style>
  <w:style w:type="paragraph" w:styleId="Footer">
    <w:name w:val="footer"/>
    <w:basedOn w:val="Normal"/>
    <w:link w:val="FooterChar"/>
    <w:uiPriority w:val="99"/>
    <w:semiHidden/>
    <w:unhideWhenUsed/>
    <w:rsid w:val="00315CD3"/>
    <w:pPr>
      <w:tabs>
        <w:tab w:val="center" w:pos="4680"/>
        <w:tab w:val="right" w:pos="9360"/>
      </w:tabs>
    </w:pPr>
  </w:style>
  <w:style w:type="character" w:customStyle="1" w:styleId="FooterChar">
    <w:name w:val="Footer Char"/>
    <w:basedOn w:val="DefaultParagraphFont"/>
    <w:link w:val="Footer"/>
    <w:uiPriority w:val="99"/>
    <w:semiHidden/>
    <w:rsid w:val="00315CD3"/>
  </w:style>
  <w:style w:type="paragraph" w:styleId="BalloonText">
    <w:name w:val="Balloon Text"/>
    <w:basedOn w:val="Normal"/>
    <w:link w:val="BalloonTextChar"/>
    <w:uiPriority w:val="99"/>
    <w:semiHidden/>
    <w:unhideWhenUsed/>
    <w:rsid w:val="0032681E"/>
    <w:rPr>
      <w:rFonts w:ascii="Tahoma" w:hAnsi="Tahoma" w:cs="Tahoma"/>
      <w:sz w:val="16"/>
      <w:szCs w:val="16"/>
    </w:rPr>
  </w:style>
  <w:style w:type="character" w:customStyle="1" w:styleId="BalloonTextChar">
    <w:name w:val="Balloon Text Char"/>
    <w:basedOn w:val="DefaultParagraphFont"/>
    <w:link w:val="BalloonText"/>
    <w:uiPriority w:val="99"/>
    <w:semiHidden/>
    <w:rsid w:val="0032681E"/>
    <w:rPr>
      <w:rFonts w:ascii="Tahoma" w:hAnsi="Tahoma" w:cs="Tahoma"/>
      <w:sz w:val="16"/>
      <w:szCs w:val="16"/>
    </w:rPr>
  </w:style>
  <w:style w:type="character" w:styleId="Hyperlink">
    <w:name w:val="Hyperlink"/>
    <w:basedOn w:val="DefaultParagraphFont"/>
    <w:semiHidden/>
    <w:rsid w:val="00E262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1533</Words>
  <Characters>8739</Characters>
  <Application>Microsoft Office Word</Application>
  <DocSecurity>0</DocSecurity>
  <Lines>72</Lines>
  <Paragraphs>20</Paragraphs>
  <ScaleCrop>false</ScaleCrop>
  <Company>LPITS</Company>
  <LinksUpToDate>false</LinksUpToDate>
  <CharactersWithSpaces>10252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2009-12-16T14:38:00Z</dcterms:created>
  <dcterms:modified xsi:type="dcterms:W3CDTF">2009-12-22T18:45:00Z</dcterms:modified>
</cp:coreProperties>
</file>