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361" w:rsidRDefault="001A2361">
      <w:pPr>
        <w:jc w:val="center"/>
      </w:pPr>
      <w:r>
        <w:t>DISCLAIMER</w:t>
      </w:r>
    </w:p>
    <w:p w:rsidR="001A2361" w:rsidRDefault="001A2361"/>
    <w:p w:rsidR="001A2361" w:rsidRDefault="001A236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A2361" w:rsidRDefault="001A2361"/>
    <w:p w:rsidR="001A2361" w:rsidRDefault="001A23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361" w:rsidRDefault="001A2361"/>
    <w:p w:rsidR="001A2361" w:rsidRDefault="001A23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361" w:rsidRDefault="001A2361"/>
    <w:p w:rsidR="001A2361" w:rsidRDefault="001A23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2361" w:rsidRDefault="001A2361"/>
    <w:p w:rsidR="001A2361" w:rsidRDefault="001A2361">
      <w:pPr>
        <w:rPr>
          <w:rFonts w:cs="Times New Roman"/>
        </w:rPr>
      </w:pPr>
      <w:r>
        <w:rPr>
          <w:rFonts w:cs="Times New Roman"/>
        </w:rPr>
        <w:br w:type="page"/>
      </w:r>
    </w:p>
    <w:p w:rsid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1CD">
        <w:rPr>
          <w:rFonts w:cs="Times New Roman"/>
        </w:rPr>
        <w:lastRenderedPageBreak/>
        <w:t>CHAPTER 7.</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1CD">
        <w:rPr>
          <w:rFonts w:cs="Times New Roman"/>
        </w:rPr>
        <w:t xml:space="preserve"> MEDICAL AND HOSPITAL CARE</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2A02" w:rsidRPr="003941CD">
        <w:rPr>
          <w:rFonts w:cs="Times New Roman"/>
        </w:rPr>
        <w:t>1.</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1CD">
        <w:rPr>
          <w:rFonts w:cs="Times New Roman"/>
        </w:rPr>
        <w:t xml:space="preserve"> MEDICAL AND HOSPITAL CARE OF PERSONS QUALIFIED FOR PUBLIC ASSISTANCE</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bCs/>
        </w:rPr>
        <w:t>43</w:t>
      </w:r>
      <w:r w:rsidRPr="003941CD">
        <w:rPr>
          <w:rFonts w:cs="Times New Roman"/>
          <w:b/>
          <w:bCs/>
        </w:rPr>
        <w:noBreakHyphen/>
      </w:r>
      <w:r w:rsidR="00ED2A02" w:rsidRPr="003941CD">
        <w:rPr>
          <w:rFonts w:cs="Times New Roman"/>
          <w:b/>
          <w:bCs/>
        </w:rPr>
        <w:t>7</w:t>
      </w:r>
      <w:r w:rsidRPr="003941CD">
        <w:rPr>
          <w:rFonts w:cs="Times New Roman"/>
          <w:b/>
          <w:bCs/>
        </w:rPr>
        <w:noBreakHyphen/>
      </w:r>
      <w:r w:rsidR="00ED2A02" w:rsidRPr="003941CD">
        <w:rPr>
          <w:rFonts w:cs="Times New Roman"/>
          <w:b/>
          <w:bCs/>
        </w:rPr>
        <w:t>10.</w:t>
      </w:r>
      <w:r w:rsidR="00ED2A02" w:rsidRPr="003941CD">
        <w:rPr>
          <w:rFonts w:cs="Times New Roman"/>
        </w:rPr>
        <w:t xml:space="preserve"> </w:t>
      </w:r>
      <w:r w:rsidR="00ED2A02" w:rsidRPr="003941CD">
        <w:rPr>
          <w:rFonts w:cs="Times New Roman"/>
          <w:bCs/>
        </w:rPr>
        <w:t>Repealed</w:t>
      </w:r>
      <w:r w:rsidR="00ED2A02" w:rsidRPr="003941CD">
        <w:rPr>
          <w:rFonts w:cs="Times New Roman"/>
        </w:rPr>
        <w:t xml:space="preserve"> by 1989 Act No. 189, Part II, </w:t>
      </w:r>
      <w:r w:rsidRPr="003941CD">
        <w:rPr>
          <w:rFonts w:cs="Times New Roman"/>
        </w:rPr>
        <w:t xml:space="preserve">Section </w:t>
      </w:r>
      <w:r w:rsidR="00ED2A02" w:rsidRPr="003941CD">
        <w:rPr>
          <w:rFonts w:cs="Times New Roman"/>
        </w:rPr>
        <w:t xml:space="preserve">35K, eff June 8, 1989. </w:t>
      </w:r>
    </w:p>
    <w:p w:rsidR="001A2361" w:rsidRDefault="001A2361"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20.</w:t>
      </w:r>
      <w:r w:rsidR="00ED2A02" w:rsidRPr="003941CD">
        <w:rPr>
          <w:rFonts w:cs="Times New Roman"/>
        </w:rPr>
        <w:t xml:space="preserve"> State Department shall secure Federal funds.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The State Department shall secure Federal funds, when available, to assist in the program for medical and hospital care hereby authorized.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bCs/>
        </w:rPr>
        <w:t>43</w:t>
      </w:r>
      <w:r w:rsidRPr="003941CD">
        <w:rPr>
          <w:rFonts w:cs="Times New Roman"/>
          <w:b/>
          <w:bCs/>
        </w:rPr>
        <w:noBreakHyphen/>
      </w:r>
      <w:r w:rsidR="00ED2A02" w:rsidRPr="003941CD">
        <w:rPr>
          <w:rFonts w:cs="Times New Roman"/>
          <w:b/>
          <w:bCs/>
        </w:rPr>
        <w:t>7</w:t>
      </w:r>
      <w:r w:rsidRPr="003941CD">
        <w:rPr>
          <w:rFonts w:cs="Times New Roman"/>
          <w:b/>
          <w:bCs/>
        </w:rPr>
        <w:noBreakHyphen/>
      </w:r>
      <w:r w:rsidR="00ED2A02" w:rsidRPr="003941CD">
        <w:rPr>
          <w:rFonts w:cs="Times New Roman"/>
          <w:b/>
          <w:bCs/>
        </w:rPr>
        <w:t>30.</w:t>
      </w:r>
      <w:r w:rsidR="00ED2A02" w:rsidRPr="003941CD">
        <w:rPr>
          <w:rFonts w:cs="Times New Roman"/>
        </w:rPr>
        <w:t xml:space="preserve"> </w:t>
      </w:r>
      <w:r w:rsidR="00ED2A02" w:rsidRPr="003941CD">
        <w:rPr>
          <w:rFonts w:cs="Times New Roman"/>
          <w:bCs/>
        </w:rPr>
        <w:t>Repealed</w:t>
      </w:r>
      <w:r w:rsidR="00ED2A02" w:rsidRPr="003941CD">
        <w:rPr>
          <w:rFonts w:cs="Times New Roman"/>
        </w:rPr>
        <w:t xml:space="preserve"> by 1986 Act No. 516, </w:t>
      </w:r>
      <w:r w:rsidRPr="003941CD">
        <w:rPr>
          <w:rFonts w:cs="Times New Roman"/>
        </w:rPr>
        <w:t xml:space="preserve">Section </w:t>
      </w:r>
      <w:r w:rsidR="00ED2A02" w:rsidRPr="003941CD">
        <w:rPr>
          <w:rFonts w:cs="Times New Roman"/>
        </w:rPr>
        <w:t xml:space="preserve">6, eff June 11, 1986. </w:t>
      </w:r>
    </w:p>
    <w:p w:rsidR="001A2361" w:rsidRDefault="001A2361"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bCs/>
        </w:rPr>
        <w:t>43</w:t>
      </w:r>
      <w:r w:rsidRPr="003941CD">
        <w:rPr>
          <w:rFonts w:cs="Times New Roman"/>
          <w:b/>
          <w:bCs/>
        </w:rPr>
        <w:noBreakHyphen/>
      </w:r>
      <w:r w:rsidR="00ED2A02" w:rsidRPr="003941CD">
        <w:rPr>
          <w:rFonts w:cs="Times New Roman"/>
          <w:b/>
          <w:bCs/>
        </w:rPr>
        <w:t>7</w:t>
      </w:r>
      <w:r w:rsidRPr="003941CD">
        <w:rPr>
          <w:rFonts w:cs="Times New Roman"/>
          <w:b/>
          <w:bCs/>
        </w:rPr>
        <w:noBreakHyphen/>
      </w:r>
      <w:r w:rsidR="00ED2A02" w:rsidRPr="003941CD">
        <w:rPr>
          <w:rFonts w:cs="Times New Roman"/>
          <w:b/>
          <w:bCs/>
        </w:rPr>
        <w:t>40.</w:t>
      </w:r>
      <w:r w:rsidR="00ED2A02" w:rsidRPr="003941CD">
        <w:rPr>
          <w:rFonts w:cs="Times New Roman"/>
        </w:rPr>
        <w:t xml:space="preserve"> </w:t>
      </w:r>
      <w:r w:rsidR="00ED2A02" w:rsidRPr="003941CD">
        <w:rPr>
          <w:rFonts w:cs="Times New Roman"/>
          <w:bCs/>
        </w:rPr>
        <w:t>Repealed</w:t>
      </w:r>
      <w:r w:rsidR="00ED2A02" w:rsidRPr="003941CD">
        <w:rPr>
          <w:rFonts w:cs="Times New Roman"/>
        </w:rPr>
        <w:t xml:space="preserve"> by 1990 Act No. 539, </w:t>
      </w:r>
      <w:r w:rsidRPr="003941CD">
        <w:rPr>
          <w:rFonts w:cs="Times New Roman"/>
        </w:rPr>
        <w:t xml:space="preserve">Section </w:t>
      </w:r>
      <w:r w:rsidR="00ED2A02" w:rsidRPr="003941CD">
        <w:rPr>
          <w:rFonts w:cs="Times New Roman"/>
        </w:rPr>
        <w:t xml:space="preserve">2, eff June 6, 1990. </w:t>
      </w:r>
    </w:p>
    <w:p w:rsidR="001A2361" w:rsidRDefault="001A2361"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50.</w:t>
      </w:r>
      <w:r w:rsidR="00ED2A02" w:rsidRPr="003941CD">
        <w:rPr>
          <w:rFonts w:cs="Times New Roman"/>
        </w:rPr>
        <w:t xml:space="preserve"> Payments for professional services under State Medicaid Program shall be uniform within State.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For the purpose of computing the amount of reimbursement for professional services under the State Medicaid Program, all localities in the State of South Carolina shall be deemed </w:t>
      </w:r>
      <w:r w:rsidR="003941CD" w:rsidRPr="003941CD">
        <w:rPr>
          <w:rFonts w:cs="Times New Roman"/>
        </w:rPr>
        <w:t>“</w:t>
      </w:r>
      <w:r w:rsidRPr="003941CD">
        <w:rPr>
          <w:rFonts w:cs="Times New Roman"/>
        </w:rPr>
        <w:t>similar</w:t>
      </w:r>
      <w:r w:rsidR="003941CD" w:rsidRPr="003941CD">
        <w:rPr>
          <w:rFonts w:cs="Times New Roman"/>
        </w:rPr>
        <w:t>”</w:t>
      </w:r>
      <w:r w:rsidRPr="003941CD">
        <w:rPr>
          <w:rFonts w:cs="Times New Roman"/>
        </w:rPr>
        <w:t xml:space="preserve"> by virtue of being within the State</w:t>
      </w:r>
      <w:r w:rsidR="003941CD" w:rsidRPr="003941CD">
        <w:rPr>
          <w:rFonts w:cs="Times New Roman"/>
        </w:rPr>
        <w:t>’</w:t>
      </w:r>
      <w:r w:rsidRPr="003941CD">
        <w:rPr>
          <w:rFonts w:cs="Times New Roman"/>
        </w:rPr>
        <w:t xml:space="preserv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60.</w:t>
      </w:r>
      <w:r w:rsidR="00ED2A02" w:rsidRPr="003941CD">
        <w:rPr>
          <w:rFonts w:cs="Times New Roman"/>
        </w:rPr>
        <w:t xml:space="preserve"> False claim, statement, or representation by medical provider prohibited;  violation is a misdemeanor;  penalties.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 For purposes of this section: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(1) </w:t>
      </w:r>
      <w:r w:rsidR="003941CD" w:rsidRPr="003941CD">
        <w:rPr>
          <w:rFonts w:cs="Times New Roman"/>
        </w:rPr>
        <w:t>“</w:t>
      </w:r>
      <w:r w:rsidRPr="003941CD">
        <w:rPr>
          <w:rFonts w:cs="Times New Roman"/>
        </w:rPr>
        <w:t>provider</w:t>
      </w:r>
      <w:r w:rsidR="003941CD" w:rsidRPr="003941CD">
        <w:rPr>
          <w:rFonts w:cs="Times New Roman"/>
        </w:rPr>
        <w:t>”</w:t>
      </w:r>
      <w:r w:rsidRPr="003941CD">
        <w:rPr>
          <w:rFonts w:cs="Times New Roman"/>
        </w:rPr>
        <w:t xml:space="preserve"> includes a person who provides goods, services, or assistance and who is entitled or claims to be entitled to receive reimbursement, payment, or benefits under the state</w:t>
      </w:r>
      <w:r w:rsidR="003941CD" w:rsidRPr="003941CD">
        <w:rPr>
          <w:rFonts w:cs="Times New Roman"/>
        </w:rPr>
        <w:t>’</w:t>
      </w:r>
      <w:r w:rsidRPr="003941CD">
        <w:rPr>
          <w:rFonts w:cs="Times New Roman"/>
        </w:rPr>
        <w:t xml:space="preserve">s Medicaid program.   </w:t>
      </w:r>
      <w:r w:rsidR="003941CD" w:rsidRPr="003941CD">
        <w:rPr>
          <w:rFonts w:cs="Times New Roman"/>
        </w:rPr>
        <w:t>“</w:t>
      </w:r>
      <w:r w:rsidRPr="003941CD">
        <w:rPr>
          <w:rFonts w:cs="Times New Roman"/>
        </w:rPr>
        <w:t>Provider</w:t>
      </w:r>
      <w:r w:rsidR="003941CD" w:rsidRPr="003941CD">
        <w:rPr>
          <w:rFonts w:cs="Times New Roman"/>
        </w:rPr>
        <w:t>”</w:t>
      </w:r>
      <w:r w:rsidRPr="003941CD">
        <w:rPr>
          <w:rFonts w:cs="Times New Roman"/>
        </w:rPr>
        <w:t xml:space="preserve"> also includes a person acting as an employee, representative, or agent of the provider.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(2) </w:t>
      </w:r>
      <w:r w:rsidR="003941CD" w:rsidRPr="003941CD">
        <w:rPr>
          <w:rFonts w:cs="Times New Roman"/>
        </w:rPr>
        <w:t>“</w:t>
      </w:r>
      <w:r w:rsidRPr="003941CD">
        <w:rPr>
          <w:rFonts w:cs="Times New Roman"/>
        </w:rPr>
        <w:t>false claim, statement, or representation</w:t>
      </w:r>
      <w:r w:rsidR="003941CD" w:rsidRPr="003941CD">
        <w:rPr>
          <w:rFonts w:cs="Times New Roman"/>
        </w:rPr>
        <w:t>”</w:t>
      </w:r>
      <w:r w:rsidRPr="003941CD">
        <w:rPr>
          <w:rFonts w:cs="Times New Roman"/>
        </w:rPr>
        <w:t xml:space="preserve"> means a claim, statement, or representation made or presented in any form including, but not limited to, a claim, statement, or representation which is computer generated or transmitted or made, produced, or transmitted by an electronic means or device.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(B) It is unlawful for a provider of medical assistance, goods, or services to knowingly and wilfully make or cause to be made a false claim, statement, or representation of a material fact: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(1) in an application or request, including an electronic or computer generated claim, for a benefit, payment, or reimbursement from a state or federal agency which administers or assists in the administration of the state</w:t>
      </w:r>
      <w:r w:rsidR="003941CD" w:rsidRPr="003941CD">
        <w:rPr>
          <w:rFonts w:cs="Times New Roman"/>
        </w:rPr>
        <w:t>’</w:t>
      </w:r>
      <w:r w:rsidRPr="003941CD">
        <w:rPr>
          <w:rFonts w:cs="Times New Roman"/>
        </w:rPr>
        <w:t xml:space="preserve">s medical assistance or Medicaid program;  or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lastRenderedPageBreak/>
        <w:t>(2) on a report, certificate, or similar document, including an electronic or computer generated claim, submitted to a state or federal agency which administers or assists in the administration of the state</w:t>
      </w:r>
      <w:r w:rsidR="003941CD" w:rsidRPr="003941CD">
        <w:rPr>
          <w:rFonts w:cs="Times New Roman"/>
        </w:rPr>
        <w:t>’</w:t>
      </w:r>
      <w:r w:rsidRPr="003941CD">
        <w:rPr>
          <w:rFonts w:cs="Times New Roman"/>
        </w:rPr>
        <w:t>s Medicaid program in order for a provider or facility to qualify or remain qualified under the state</w:t>
      </w:r>
      <w:r w:rsidR="003941CD" w:rsidRPr="003941CD">
        <w:rPr>
          <w:rFonts w:cs="Times New Roman"/>
        </w:rPr>
        <w:t>’</w:t>
      </w:r>
      <w:r w:rsidRPr="003941CD">
        <w:rPr>
          <w:rFonts w:cs="Times New Roman"/>
        </w:rPr>
        <w:t xml:space="preserve">s Medicaid program to provide assistance, goods, or services, or receive reimbursement, payment, or benefit for this assistance, goods, or services.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For purposes of this subsection, each false claim, representation, or statement constitutes a separate offense.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(C) It is unlawful for a provider of medical assistance, goods, or services knowingly and wilfully to conceal or fail to disclose any material fact, event, or transaction which affects the: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(1) provider</w:t>
      </w:r>
      <w:r w:rsidR="003941CD" w:rsidRPr="003941CD">
        <w:rPr>
          <w:rFonts w:cs="Times New Roman"/>
        </w:rPr>
        <w:t>’</w:t>
      </w:r>
      <w:r w:rsidRPr="003941CD">
        <w:rPr>
          <w:rFonts w:cs="Times New Roman"/>
        </w:rPr>
        <w:t>s initial or continued entitlement to payment, reimbursement, or benefits under the state</w:t>
      </w:r>
      <w:r w:rsidR="003941CD" w:rsidRPr="003941CD">
        <w:rPr>
          <w:rFonts w:cs="Times New Roman"/>
        </w:rPr>
        <w:t>’</w:t>
      </w:r>
      <w:r w:rsidRPr="003941CD">
        <w:rPr>
          <w:rFonts w:cs="Times New Roman"/>
        </w:rPr>
        <w:t xml:space="preserve">s Medicaid plan;  or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(2) amount of payment, reimbursement, or benefit to which the provider may be entitled for services, goods, or assistance rendered.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For purposes of this subsection, each fact, event, or transaction concealed or not disclosed constitutes a separate offense.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(D) A person who violates the provisions of this section is guilty of medical assistance provider fraud, a Class A misdemeanor and, upon conviction, must be imprisoned not more than three years and fined not more than one thousand dollars for each offense. </w:t>
      </w: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3941CD" w:rsidRPr="003941CD">
        <w:rPr>
          <w:rFonts w:cs="Times New Roman"/>
        </w:rPr>
        <w:t>’</w:t>
      </w:r>
      <w:r w:rsidRPr="003941CD">
        <w:rPr>
          <w:rFonts w:cs="Times New Roman"/>
        </w:rPr>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3941CD" w:rsidRPr="003941CD">
        <w:rPr>
          <w:rFonts w:cs="Times New Roman"/>
        </w:rPr>
        <w:t>’</w:t>
      </w:r>
      <w:r w:rsidRPr="003941CD">
        <w:rPr>
          <w:rFonts w:cs="Times New Roman"/>
        </w:rPr>
        <w:t xml:space="preserve">s Medicaid Program.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70.</w:t>
      </w:r>
      <w:r w:rsidR="00ED2A02" w:rsidRPr="003941CD">
        <w:rPr>
          <w:rFonts w:cs="Times New Roman"/>
        </w:rPr>
        <w:t xml:space="preserve"> False statement or representation on application for assistance prohibited;  violation is a misdemeanor;  penalties.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(A)(1) It is unlawful for a person to knowingly and wilfully to make or cause to be made a false statement or representation of material fact on an application for assistance, goods, or services under the state</w:t>
      </w:r>
      <w:r w:rsidR="003941CD" w:rsidRPr="003941CD">
        <w:rPr>
          <w:rFonts w:cs="Times New Roman"/>
        </w:rPr>
        <w:t>’</w:t>
      </w:r>
      <w:r w:rsidRPr="003941CD">
        <w:rPr>
          <w:rFonts w:cs="Times New Roman"/>
        </w:rPr>
        <w:t>s Medicaid program when the false statement or representation is made for the purpose of determining the person</w:t>
      </w:r>
      <w:r w:rsidR="003941CD" w:rsidRPr="003941CD">
        <w:rPr>
          <w:rFonts w:cs="Times New Roman"/>
        </w:rPr>
        <w:t>’</w:t>
      </w:r>
      <w:r w:rsidRPr="003941CD">
        <w:rPr>
          <w:rFonts w:cs="Times New Roman"/>
        </w:rPr>
        <w:t xml:space="preserve">s entitlement to assistance, goods, or services.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(2) It is unlawful for any applicant, recipient, or other person acting on behalf of the applicant or recipient knowingly and wilfully to conceal or fail to disclose any material fact affecting the applicant</w:t>
      </w:r>
      <w:r w:rsidR="003941CD" w:rsidRPr="003941CD">
        <w:rPr>
          <w:rFonts w:cs="Times New Roman"/>
        </w:rPr>
        <w:t>’</w:t>
      </w:r>
      <w:r w:rsidRPr="003941CD">
        <w:rPr>
          <w:rFonts w:cs="Times New Roman"/>
        </w:rPr>
        <w:t>s or recipient</w:t>
      </w:r>
      <w:r w:rsidR="003941CD" w:rsidRPr="003941CD">
        <w:rPr>
          <w:rFonts w:cs="Times New Roman"/>
        </w:rPr>
        <w:t>’</w:t>
      </w:r>
      <w:r w:rsidRPr="003941CD">
        <w:rPr>
          <w:rFonts w:cs="Times New Roman"/>
        </w:rPr>
        <w:t>s initial or continued entitlement to receive assistance, goods, or services under the state</w:t>
      </w:r>
      <w:r w:rsidR="003941CD" w:rsidRPr="003941CD">
        <w:rPr>
          <w:rFonts w:cs="Times New Roman"/>
        </w:rPr>
        <w:t>’</w:t>
      </w:r>
      <w:r w:rsidRPr="003941CD">
        <w:rPr>
          <w:rFonts w:cs="Times New Roman"/>
        </w:rPr>
        <w:t xml:space="preserve">s Medicaid program.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(3) It is unlawful for a person eligible to receive benefits, services, or goods under the Medicaid program to sell, lease, lend, or otherwise exchange rights, privileges, or benefits to another person. </w:t>
      </w:r>
    </w:p>
    <w:p w:rsidR="007B4A67"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(B) A person who violates the provisions of this section is guilty of medical assistance recipient fraud, a Class A misdemeanor and, upon conviction, must be imprisoned not more than three years or fined not more than one thousand dollars, or both. </w:t>
      </w:r>
    </w:p>
    <w:p w:rsidR="007B4A67" w:rsidRDefault="007B4A67"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80.</w:t>
      </w:r>
      <w:r w:rsidR="00ED2A02" w:rsidRPr="003941CD">
        <w:rPr>
          <w:rFonts w:cs="Times New Roman"/>
        </w:rPr>
        <w:t xml:space="preserve"> Provider required to keep separate accounts and records;  violation is a misdemeanor;  penalties.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(A) A provider of medical assistance, goods, or services under the state</w:t>
      </w:r>
      <w:r w:rsidR="003941CD" w:rsidRPr="003941CD">
        <w:rPr>
          <w:rFonts w:cs="Times New Roman"/>
        </w:rPr>
        <w:t>’</w:t>
      </w:r>
      <w:r w:rsidRPr="003941CD">
        <w:rPr>
          <w:rFonts w:cs="Times New Roman"/>
        </w:rPr>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3941CD" w:rsidRPr="003941CD">
        <w:rPr>
          <w:rFonts w:cs="Times New Roman"/>
        </w:rPr>
        <w:t>’</w:t>
      </w:r>
      <w:r w:rsidRPr="003941CD">
        <w:rPr>
          <w:rFonts w:cs="Times New Roman"/>
        </w:rPr>
        <w:t xml:space="preserve">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(B) A person who violates the provisions of this section is guilty of a Class A misdemeanor and, upon conviction, must be imprisoned not more than three years and fined not more than one thousand dollars. </w:t>
      </w:r>
    </w:p>
    <w:p w:rsidR="007B4A67"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 </w:t>
      </w:r>
    </w:p>
    <w:p w:rsidR="007B4A67" w:rsidRDefault="007B4A67"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90.</w:t>
      </w:r>
      <w:r w:rsidR="00ED2A02" w:rsidRPr="003941CD">
        <w:rPr>
          <w:rFonts w:cs="Times New Roman"/>
        </w:rPr>
        <w:t xml:space="preserve"> Enforcement of </w:t>
      </w:r>
      <w:r w:rsidRPr="003941CD">
        <w:rPr>
          <w:rFonts w:cs="Times New Roman"/>
        </w:rPr>
        <w:t xml:space="preserve">Sections </w:t>
      </w:r>
      <w:r w:rsidR="00ED2A02" w:rsidRPr="003941CD">
        <w:rPr>
          <w:rFonts w:cs="Times New Roman"/>
        </w:rPr>
        <w:t>43</w:t>
      </w:r>
      <w:r w:rsidRPr="003941CD">
        <w:rPr>
          <w:rFonts w:cs="Times New Roman"/>
        </w:rPr>
        <w:noBreakHyphen/>
      </w:r>
      <w:r w:rsidR="00ED2A02" w:rsidRPr="003941CD">
        <w:rPr>
          <w:rFonts w:cs="Times New Roman"/>
        </w:rPr>
        <w:t>7</w:t>
      </w:r>
      <w:r w:rsidRPr="003941CD">
        <w:rPr>
          <w:rFonts w:cs="Times New Roman"/>
        </w:rPr>
        <w:noBreakHyphen/>
      </w:r>
      <w:r w:rsidR="00ED2A02" w:rsidRPr="003941CD">
        <w:rPr>
          <w:rFonts w:cs="Times New Roman"/>
        </w:rPr>
        <w:t>60 to 43</w:t>
      </w:r>
      <w:r w:rsidRPr="003941CD">
        <w:rPr>
          <w:rFonts w:cs="Times New Roman"/>
        </w:rPr>
        <w:noBreakHyphen/>
      </w:r>
      <w:r w:rsidR="00ED2A02" w:rsidRPr="003941CD">
        <w:rPr>
          <w:rFonts w:cs="Times New Roman"/>
        </w:rPr>
        <w:t>7</w:t>
      </w:r>
      <w:r w:rsidRPr="003941CD">
        <w:rPr>
          <w:rFonts w:cs="Times New Roman"/>
        </w:rPr>
        <w:noBreakHyphen/>
      </w:r>
      <w:r w:rsidR="00ED2A02" w:rsidRPr="003941CD">
        <w:rPr>
          <w:rFonts w:cs="Times New Roman"/>
        </w:rPr>
        <w:t xml:space="preserve">80.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The Attorney General has the authority and responsibility to investigate and initiate appropriate action for alleged or suspected violations of Sections 43</w:t>
      </w:r>
      <w:r w:rsidR="003941CD" w:rsidRPr="003941CD">
        <w:rPr>
          <w:rFonts w:cs="Times New Roman"/>
        </w:rPr>
        <w:noBreakHyphen/>
      </w:r>
      <w:r w:rsidRPr="003941CD">
        <w:rPr>
          <w:rFonts w:cs="Times New Roman"/>
        </w:rPr>
        <w:t>7</w:t>
      </w:r>
      <w:r w:rsidR="003941CD" w:rsidRPr="003941CD">
        <w:rPr>
          <w:rFonts w:cs="Times New Roman"/>
        </w:rPr>
        <w:noBreakHyphen/>
      </w:r>
      <w:r w:rsidRPr="003941CD">
        <w:rPr>
          <w:rFonts w:cs="Times New Roman"/>
        </w:rPr>
        <w:t>60 through 43</w:t>
      </w:r>
      <w:r w:rsidR="003941CD" w:rsidRPr="003941CD">
        <w:rPr>
          <w:rFonts w:cs="Times New Roman"/>
        </w:rPr>
        <w:noBreakHyphen/>
      </w:r>
      <w:r w:rsidRPr="003941CD">
        <w:rPr>
          <w:rFonts w:cs="Times New Roman"/>
        </w:rPr>
        <w:t>7</w:t>
      </w:r>
      <w:r w:rsidR="003941CD" w:rsidRPr="003941CD">
        <w:rPr>
          <w:rFonts w:cs="Times New Roman"/>
        </w:rPr>
        <w:noBreakHyphen/>
      </w:r>
      <w:r w:rsidRPr="003941CD">
        <w:rPr>
          <w:rFonts w:cs="Times New Roman"/>
        </w:rPr>
        <w:t xml:space="preserve">80.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2A02" w:rsidRPr="003941CD">
        <w:rPr>
          <w:rFonts w:cs="Times New Roman"/>
        </w:rPr>
        <w:t>3.</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1CD">
        <w:rPr>
          <w:rFonts w:cs="Times New Roman"/>
        </w:rPr>
        <w:t xml:space="preserve"> ATTACHMENT TO COLLECT FOR COUNTY PAID MEDICAL CARE</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210.</w:t>
      </w:r>
      <w:r w:rsidR="00ED2A02" w:rsidRPr="003941CD">
        <w:rPr>
          <w:rFonts w:cs="Times New Roman"/>
        </w:rPr>
        <w:t xml:space="preserve"> Right to attach wages, fees and commissions of medical care recipients and persons liable for expenses.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Wages, fees and commissions due or to become due any person who has received medical care for himself or for a person whose medical expenses, he is obligated by law or has contracted to pay, exclusive of doctor</w:t>
      </w:r>
      <w:r w:rsidR="003941CD" w:rsidRPr="003941CD">
        <w:rPr>
          <w:rFonts w:cs="Times New Roman"/>
        </w:rPr>
        <w:t>’</w:t>
      </w:r>
      <w:r w:rsidRPr="003941CD">
        <w:rPr>
          <w:rFonts w:cs="Times New Roman"/>
        </w:rPr>
        <w:t xml:space="preserve">s fees, which has been paid for by a county, may be attached as hereinafter set forth.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220.</w:t>
      </w:r>
      <w:r w:rsidR="00ED2A02" w:rsidRPr="003941CD">
        <w:rPr>
          <w:rFonts w:cs="Times New Roman"/>
        </w:rPr>
        <w:t xml:space="preserve"> Petition for attachment;  effective date of order.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3941CD" w:rsidRPr="003941CD">
        <w:rPr>
          <w:rFonts w:cs="Times New Roman"/>
        </w:rPr>
        <w:noBreakHyphen/>
      </w:r>
      <w:r w:rsidRPr="003941CD">
        <w:rPr>
          <w:rFonts w:cs="Times New Roman"/>
        </w:rPr>
        <w:t>four percent of the total operating budget for such county, public funds for the hospitalization, medical care and treatment of persons in a sum in excess of twenty</w:t>
      </w:r>
      <w:r w:rsidR="003941CD" w:rsidRPr="003941CD">
        <w:rPr>
          <w:rFonts w:cs="Times New Roman"/>
        </w:rPr>
        <w:noBreakHyphen/>
      </w:r>
      <w:r w:rsidRPr="003941CD">
        <w:rPr>
          <w:rFonts w:cs="Times New Roman"/>
        </w:rPr>
        <w:t>four percent of the total operating budget for such county, (b) that the person or someone for whom he is legally responsible has received medical care, excluding doctor</w:t>
      </w:r>
      <w:r w:rsidR="003941CD" w:rsidRPr="003941CD">
        <w:rPr>
          <w:rFonts w:cs="Times New Roman"/>
        </w:rPr>
        <w:t>’</w:t>
      </w:r>
      <w:r w:rsidRPr="003941CD">
        <w:rPr>
          <w:rFonts w:cs="Times New Roman"/>
        </w:rPr>
        <w:t>s fees, in a stated amount, (c) that the cost of this care has been paid by the county, (d) that the person is gainfully employed, (e) that the person is indebted to the county for the cost of medical care received, (f) that the name of the person</w:t>
      </w:r>
      <w:r w:rsidR="003941CD" w:rsidRPr="003941CD">
        <w:rPr>
          <w:rFonts w:cs="Times New Roman"/>
        </w:rPr>
        <w:t>’</w:t>
      </w:r>
      <w:r w:rsidRPr="003941CD">
        <w:rPr>
          <w:rFonts w:cs="Times New Roman"/>
        </w:rPr>
        <w:t>s employer and the approximate amount of the person</w:t>
      </w:r>
      <w:r w:rsidR="003941CD" w:rsidRPr="003941CD">
        <w:rPr>
          <w:rFonts w:cs="Times New Roman"/>
        </w:rPr>
        <w:t>’</w:t>
      </w:r>
      <w:r w:rsidRPr="003941CD">
        <w:rPr>
          <w:rFonts w:cs="Times New Roman"/>
        </w:rPr>
        <w:t xml:space="preserve">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230.</w:t>
      </w:r>
      <w:r w:rsidR="00ED2A02" w:rsidRPr="003941CD">
        <w:rPr>
          <w:rFonts w:cs="Times New Roman"/>
        </w:rPr>
        <w:t xml:space="preserve"> Service of summons, petition and order on employee and employer;  answers.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 duplicate copy of the summons, petition, and order shall be served on the person who is employed and his employer, who shall both be designated respondents.  Each shall have twenty days in which to answer or otherwise plead.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240.</w:t>
      </w:r>
      <w:r w:rsidR="00ED2A02" w:rsidRPr="003941CD">
        <w:rPr>
          <w:rFonts w:cs="Times New Roman"/>
        </w:rPr>
        <w:t xml:space="preserve"> Time for showing cause for dismissal;  grounds for dismissal without prejudice.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 That in the discretion of the court, the imposition of the order would result in extreme hardship on the person due to some situation beyond his control. </w:t>
      </w: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(b) That any one of the allegations set forth in the petition as required by </w:t>
      </w:r>
      <w:r w:rsidR="003941CD" w:rsidRPr="003941CD">
        <w:rPr>
          <w:rFonts w:cs="Times New Roman"/>
        </w:rPr>
        <w:t xml:space="preserve">Section </w:t>
      </w:r>
      <w:r w:rsidRPr="003941CD">
        <w:rPr>
          <w:rFonts w:cs="Times New Roman"/>
        </w:rPr>
        <w:t>43</w:t>
      </w:r>
      <w:r w:rsidR="003941CD" w:rsidRPr="003941CD">
        <w:rPr>
          <w:rFonts w:cs="Times New Roman"/>
        </w:rPr>
        <w:noBreakHyphen/>
      </w:r>
      <w:r w:rsidRPr="003941CD">
        <w:rPr>
          <w:rFonts w:cs="Times New Roman"/>
        </w:rPr>
        <w:t>7</w:t>
      </w:r>
      <w:r w:rsidR="003941CD" w:rsidRPr="003941CD">
        <w:rPr>
          <w:rFonts w:cs="Times New Roman"/>
        </w:rPr>
        <w:noBreakHyphen/>
      </w:r>
      <w:r w:rsidRPr="003941CD">
        <w:rPr>
          <w:rFonts w:cs="Times New Roman"/>
        </w:rPr>
        <w:t xml:space="preserve">220 above is false.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250.</w:t>
      </w:r>
      <w:r w:rsidR="00ED2A02" w:rsidRPr="003941CD">
        <w:rPr>
          <w:rFonts w:cs="Times New Roman"/>
        </w:rPr>
        <w:t xml:space="preserve"> Production of payroll records and other information.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If doubt exists as to the amount the person earns, then on motion of petitioner the court shall require the employer to produce the payroll records of such person and to furnish any other information pertinent to the question.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260.</w:t>
      </w:r>
      <w:r w:rsidR="00ED2A02" w:rsidRPr="003941CD">
        <w:rPr>
          <w:rFonts w:cs="Times New Roman"/>
        </w:rPr>
        <w:t xml:space="preserve"> Appeals.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Should any person be aggrieved by the order, he may appeal as in other cases brought in the court of common pleas, but such appeal shall not stay the order issued.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270.</w:t>
      </w:r>
      <w:r w:rsidR="00ED2A02" w:rsidRPr="003941CD">
        <w:rPr>
          <w:rFonts w:cs="Times New Roman"/>
        </w:rPr>
        <w:t xml:space="preserve"> Return of money wrongfully withheld with interest and attorney</w:t>
      </w:r>
      <w:r w:rsidRPr="003941CD">
        <w:rPr>
          <w:rFonts w:cs="Times New Roman"/>
        </w:rPr>
        <w:t>’</w:t>
      </w:r>
      <w:r w:rsidR="00ED2A02" w:rsidRPr="003941CD">
        <w:rPr>
          <w:rFonts w:cs="Times New Roman"/>
        </w:rPr>
        <w:t xml:space="preserve">s fee.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Should it be determined that the person receiving medical care is not indebted as alleged in the petition, any money withheld from him shall be returned together with six per cent interest and a reasonable attorney</w:t>
      </w:r>
      <w:r w:rsidR="003941CD" w:rsidRPr="003941CD">
        <w:rPr>
          <w:rFonts w:cs="Times New Roman"/>
        </w:rPr>
        <w:t>’</w:t>
      </w:r>
      <w:r w:rsidRPr="003941CD">
        <w:rPr>
          <w:rFonts w:cs="Times New Roman"/>
        </w:rPr>
        <w:t xml:space="preserve">s fee as set by the court, provided an attorney has been employed by such person.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280.</w:t>
      </w:r>
      <w:r w:rsidR="00ED2A02" w:rsidRPr="003941CD">
        <w:rPr>
          <w:rFonts w:cs="Times New Roman"/>
        </w:rPr>
        <w:t xml:space="preserve"> Deduction from payments for employer</w:t>
      </w:r>
      <w:r w:rsidRPr="003941CD">
        <w:rPr>
          <w:rFonts w:cs="Times New Roman"/>
        </w:rPr>
        <w:t>’</w:t>
      </w:r>
      <w:r w:rsidR="00ED2A02" w:rsidRPr="003941CD">
        <w:rPr>
          <w:rFonts w:cs="Times New Roman"/>
        </w:rPr>
        <w:t xml:space="preserve">s services.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Every employer shall be allowed to deduct and retain from the amount of the payment, one dollar from each monthly payment made to petitioner to reimburse him for services rendered in the action.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D2A02" w:rsidRPr="003941CD">
        <w:rPr>
          <w:rFonts w:cs="Times New Roman"/>
        </w:rPr>
        <w:t>5.</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1CD">
        <w:rPr>
          <w:rFonts w:cs="Times New Roman"/>
        </w:rPr>
        <w:t xml:space="preserve"> ASSIGNMENT AND SUBROGATION OF CLAIMS FOR REIMBURSEMENT FOR MEDICAID SERVICES</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410.</w:t>
      </w:r>
      <w:r w:rsidR="00ED2A02" w:rsidRPr="003941CD">
        <w:rPr>
          <w:rFonts w:cs="Times New Roman"/>
        </w:rPr>
        <w:t xml:space="preserve"> Definitions.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 </w:t>
      </w:r>
      <w:r w:rsidR="003941CD" w:rsidRPr="003941CD">
        <w:rPr>
          <w:rFonts w:cs="Times New Roman"/>
        </w:rPr>
        <w:t>“</w:t>
      </w:r>
      <w:r w:rsidRPr="003941CD">
        <w:rPr>
          <w:rFonts w:cs="Times New Roman"/>
        </w:rPr>
        <w:t>Applicant</w:t>
      </w:r>
      <w:r w:rsidR="003941CD" w:rsidRPr="003941CD">
        <w:rPr>
          <w:rFonts w:cs="Times New Roman"/>
        </w:rPr>
        <w:t>”</w:t>
      </w:r>
      <w:r w:rsidRPr="003941CD">
        <w:rPr>
          <w:rFonts w:cs="Times New Roman"/>
        </w:rPr>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(B) </w:t>
      </w:r>
      <w:r w:rsidR="003941CD" w:rsidRPr="003941CD">
        <w:rPr>
          <w:rFonts w:cs="Times New Roman"/>
        </w:rPr>
        <w:t>“</w:t>
      </w:r>
      <w:r w:rsidRPr="003941CD">
        <w:rPr>
          <w:rFonts w:cs="Times New Roman"/>
        </w:rPr>
        <w:t>Department</w:t>
      </w:r>
      <w:r w:rsidR="003941CD" w:rsidRPr="003941CD">
        <w:rPr>
          <w:rFonts w:cs="Times New Roman"/>
        </w:rPr>
        <w:t>”</w:t>
      </w:r>
      <w:r w:rsidRPr="003941CD">
        <w:rPr>
          <w:rFonts w:cs="Times New Roman"/>
        </w:rPr>
        <w:t xml:space="preserve"> means the South Carolina Department of Health and Human Services.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(C) </w:t>
      </w:r>
      <w:r w:rsidR="003941CD" w:rsidRPr="003941CD">
        <w:rPr>
          <w:rFonts w:cs="Times New Roman"/>
        </w:rPr>
        <w:t>“</w:t>
      </w:r>
      <w:r w:rsidRPr="003941CD">
        <w:rPr>
          <w:rFonts w:cs="Times New Roman"/>
        </w:rPr>
        <w:t>Medicaid</w:t>
      </w:r>
      <w:r w:rsidR="003941CD" w:rsidRPr="003941CD">
        <w:rPr>
          <w:rFonts w:cs="Times New Roman"/>
        </w:rPr>
        <w:t>”</w:t>
      </w:r>
      <w:r w:rsidRPr="003941CD">
        <w:rPr>
          <w:rFonts w:cs="Times New Roman"/>
        </w:rPr>
        <w:t xml:space="preserve"> means the medical assistance program authorized by Title XIX of the Social Security Act and administered by the department.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(D) </w:t>
      </w:r>
      <w:r w:rsidR="003941CD" w:rsidRPr="003941CD">
        <w:rPr>
          <w:rFonts w:cs="Times New Roman"/>
        </w:rPr>
        <w:t>“</w:t>
      </w:r>
      <w:r w:rsidRPr="003941CD">
        <w:rPr>
          <w:rFonts w:cs="Times New Roman"/>
        </w:rPr>
        <w:t>Person</w:t>
      </w:r>
      <w:r w:rsidR="003941CD" w:rsidRPr="003941CD">
        <w:rPr>
          <w:rFonts w:cs="Times New Roman"/>
        </w:rPr>
        <w:t>”</w:t>
      </w:r>
      <w:r w:rsidRPr="003941CD">
        <w:rPr>
          <w:rFonts w:cs="Times New Roman"/>
        </w:rPr>
        <w:t xml:space="preserve"> means a natural person, company, association, partnership, corporation, or other legal entity.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(E) </w:t>
      </w:r>
      <w:r w:rsidR="003941CD" w:rsidRPr="003941CD">
        <w:rPr>
          <w:rFonts w:cs="Times New Roman"/>
        </w:rPr>
        <w:t>“</w:t>
      </w:r>
      <w:r w:rsidRPr="003941CD">
        <w:rPr>
          <w:rFonts w:cs="Times New Roman"/>
        </w:rPr>
        <w:t>Practitioner</w:t>
      </w:r>
      <w:r w:rsidR="003941CD" w:rsidRPr="003941CD">
        <w:rPr>
          <w:rFonts w:cs="Times New Roman"/>
        </w:rPr>
        <w:t>”</w:t>
      </w:r>
      <w:r w:rsidRPr="003941CD">
        <w:rPr>
          <w:rFonts w:cs="Times New Roman"/>
        </w:rPr>
        <w:t xml:space="preserve"> means a physician or other health care professional licensed under state law to practice his profession.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(F) </w:t>
      </w:r>
      <w:r w:rsidR="003941CD" w:rsidRPr="003941CD">
        <w:rPr>
          <w:rFonts w:cs="Times New Roman"/>
        </w:rPr>
        <w:t>“</w:t>
      </w:r>
      <w:r w:rsidRPr="003941CD">
        <w:rPr>
          <w:rFonts w:cs="Times New Roman"/>
        </w:rPr>
        <w:t>Private insurer</w:t>
      </w:r>
      <w:r w:rsidR="003941CD" w:rsidRPr="003941CD">
        <w:rPr>
          <w:rFonts w:cs="Times New Roman"/>
        </w:rPr>
        <w:t>”</w:t>
      </w:r>
      <w:r w:rsidRPr="003941CD">
        <w:rPr>
          <w:rFonts w:cs="Times New Roman"/>
        </w:rPr>
        <w:t xml:space="preserve"> means: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(1) a commercial insurance company offering health or casualty insurance to an individual or group, including an experienced</w:t>
      </w:r>
      <w:r w:rsidR="003941CD" w:rsidRPr="003941CD">
        <w:rPr>
          <w:rFonts w:cs="Times New Roman"/>
        </w:rPr>
        <w:noBreakHyphen/>
      </w:r>
      <w:r w:rsidRPr="003941CD">
        <w:rPr>
          <w:rFonts w:cs="Times New Roman"/>
        </w:rPr>
        <w:t xml:space="preserve">rated contract or indemnity contract;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(2) a profit or nonprofit prepaid plan offering either a medical service or full or partial payment for the diagnosis or treatment of an injury, disease, or disability;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(3) an organization administering a health or casualty insurance plan for a professional association, union, fraternal group, employer</w:t>
      </w:r>
      <w:r w:rsidR="003941CD" w:rsidRPr="003941CD">
        <w:rPr>
          <w:rFonts w:cs="Times New Roman"/>
        </w:rPr>
        <w:noBreakHyphen/>
      </w:r>
      <w:r w:rsidRPr="003941CD">
        <w:rPr>
          <w:rFonts w:cs="Times New Roman"/>
        </w:rPr>
        <w:t>employee benefit plan, or a similar organization offering these plans or services, including a self</w:t>
      </w:r>
      <w:r w:rsidR="003941CD" w:rsidRPr="003941CD">
        <w:rPr>
          <w:rFonts w:cs="Times New Roman"/>
        </w:rPr>
        <w:noBreakHyphen/>
      </w:r>
      <w:r w:rsidRPr="003941CD">
        <w:rPr>
          <w:rFonts w:cs="Times New Roman"/>
        </w:rPr>
        <w:t>insured or self</w:t>
      </w:r>
      <w:r w:rsidR="003941CD" w:rsidRPr="003941CD">
        <w:rPr>
          <w:rFonts w:cs="Times New Roman"/>
        </w:rPr>
        <w:noBreakHyphen/>
      </w:r>
      <w:r w:rsidRPr="003941CD">
        <w:rPr>
          <w:rFonts w:cs="Times New Roman"/>
        </w:rPr>
        <w:t xml:space="preserve">funded plan;  or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(4) a group health plan, as defined in Section 607(1) of the Employee Retirement Income Security Act of 1974, a service benefit plan, or a health maintenance organization.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(G) </w:t>
      </w:r>
      <w:r w:rsidR="003941CD" w:rsidRPr="003941CD">
        <w:rPr>
          <w:rFonts w:cs="Times New Roman"/>
        </w:rPr>
        <w:t>“</w:t>
      </w:r>
      <w:r w:rsidRPr="003941CD">
        <w:rPr>
          <w:rFonts w:cs="Times New Roman"/>
        </w:rPr>
        <w:t>Provider</w:t>
      </w:r>
      <w:r w:rsidR="003941CD" w:rsidRPr="003941CD">
        <w:rPr>
          <w:rFonts w:cs="Times New Roman"/>
        </w:rPr>
        <w:t>”</w:t>
      </w:r>
      <w:r w:rsidRPr="003941CD">
        <w:rPr>
          <w:rFonts w:cs="Times New Roman"/>
        </w:rPr>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3941CD" w:rsidRPr="003941CD">
        <w:rPr>
          <w:rFonts w:cs="Times New Roman"/>
        </w:rPr>
        <w:noBreakHyphen/>
      </w:r>
      <w:r w:rsidRPr="003941CD">
        <w:rPr>
          <w:rFonts w:cs="Times New Roman"/>
        </w:rPr>
        <w:t xml:space="preserve">Medical Assistance, also known as Medicaid.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(H) </w:t>
      </w:r>
      <w:r w:rsidR="003941CD" w:rsidRPr="003941CD">
        <w:rPr>
          <w:rFonts w:cs="Times New Roman"/>
        </w:rPr>
        <w:t>“</w:t>
      </w:r>
      <w:r w:rsidRPr="003941CD">
        <w:rPr>
          <w:rFonts w:cs="Times New Roman"/>
        </w:rPr>
        <w:t>Recipient</w:t>
      </w:r>
      <w:r w:rsidR="003941CD" w:rsidRPr="003941CD">
        <w:rPr>
          <w:rFonts w:cs="Times New Roman"/>
        </w:rPr>
        <w:t>”</w:t>
      </w:r>
      <w:r w:rsidRPr="003941CD">
        <w:rPr>
          <w:rFonts w:cs="Times New Roman"/>
        </w:rPr>
        <w:t xml:space="preserve"> means an individual determined to be eligible for a health service described in the State Medical Assistance Plan in accord with Title XIX of the Social Security Act</w:t>
      </w:r>
      <w:r w:rsidR="003941CD" w:rsidRPr="003941CD">
        <w:rPr>
          <w:rFonts w:cs="Times New Roman"/>
        </w:rPr>
        <w:noBreakHyphen/>
      </w:r>
      <w:r w:rsidRPr="003941CD">
        <w:rPr>
          <w:rFonts w:cs="Times New Roman"/>
        </w:rPr>
        <w:t xml:space="preserve">Medical Assistance, also known as Medicaid. </w:t>
      </w: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(I) </w:t>
      </w:r>
      <w:r w:rsidR="003941CD" w:rsidRPr="003941CD">
        <w:rPr>
          <w:rFonts w:cs="Times New Roman"/>
        </w:rPr>
        <w:t>“</w:t>
      </w:r>
      <w:r w:rsidRPr="003941CD">
        <w:rPr>
          <w:rFonts w:cs="Times New Roman"/>
        </w:rPr>
        <w:t>Third party</w:t>
      </w:r>
      <w:r w:rsidR="003941CD" w:rsidRPr="003941CD">
        <w:rPr>
          <w:rFonts w:cs="Times New Roman"/>
        </w:rPr>
        <w:t>”</w:t>
      </w:r>
      <w:r w:rsidRPr="003941CD">
        <w:rPr>
          <w:rFonts w:cs="Times New Roman"/>
        </w:rPr>
        <w:t xml:space="preserve"> means an individual, entity, or program that is or may be liable by contract, agreement, or statute, to pay all or part of the medical cost of injury, disease, or disability of an applicant or recipient.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420.</w:t>
      </w:r>
      <w:r w:rsidR="00ED2A02" w:rsidRPr="003941CD">
        <w:rPr>
          <w:rFonts w:cs="Times New Roman"/>
        </w:rPr>
        <w:t xml:space="preserve"> Assignment of rights to department;  presumption of receipt of information regarding requirement for consequences or assignment.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(B) An applicant</w:t>
      </w:r>
      <w:r w:rsidR="003941CD" w:rsidRPr="003941CD">
        <w:rPr>
          <w:rFonts w:cs="Times New Roman"/>
        </w:rPr>
        <w:t>’</w:t>
      </w:r>
      <w:r w:rsidRPr="003941CD">
        <w:rPr>
          <w:rFonts w:cs="Times New Roman"/>
        </w:rPr>
        <w:t>s and recipient</w:t>
      </w:r>
      <w:r w:rsidR="003941CD" w:rsidRPr="003941CD">
        <w:rPr>
          <w:rFonts w:cs="Times New Roman"/>
        </w:rPr>
        <w:t>’</w:t>
      </w:r>
      <w:r w:rsidRPr="003941CD">
        <w:rPr>
          <w:rFonts w:cs="Times New Roman"/>
        </w:rPr>
        <w:t xml:space="preserve">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 </w:t>
      </w: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(C) An applicant or recipient is considered to have authorized all persons, including insurance companies and providers of medical care, to release to the department information needed to enforce the assignment rights of the department.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430.</w:t>
      </w:r>
      <w:r w:rsidR="00ED2A02" w:rsidRPr="003941CD">
        <w:rPr>
          <w:rFonts w:cs="Times New Roman"/>
        </w:rPr>
        <w:t xml:space="preserve"> Subrogation of rights to department.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(B) An applicant</w:t>
      </w:r>
      <w:r w:rsidR="003941CD" w:rsidRPr="003941CD">
        <w:rPr>
          <w:rFonts w:cs="Times New Roman"/>
        </w:rPr>
        <w:t>’</w:t>
      </w:r>
      <w:r w:rsidRPr="003941CD">
        <w:rPr>
          <w:rFonts w:cs="Times New Roman"/>
        </w:rPr>
        <w:t>s and recipient</w:t>
      </w:r>
      <w:r w:rsidR="003941CD" w:rsidRPr="003941CD">
        <w:rPr>
          <w:rFonts w:cs="Times New Roman"/>
        </w:rPr>
        <w:t>’</w:t>
      </w:r>
      <w:r w:rsidRPr="003941CD">
        <w:rPr>
          <w:rFonts w:cs="Times New Roman"/>
        </w:rPr>
        <w:t xml:space="preserve">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 </w:t>
      </w: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(C) An applicant or recipient is considered to have authorized all persons, including insurance companies and providers of medical care, to release to the department information needed to enforce the subrogation rights of the department.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440.</w:t>
      </w:r>
      <w:r w:rsidR="00ED2A02" w:rsidRPr="003941CD">
        <w:rPr>
          <w:rFonts w:cs="Times New Roman"/>
        </w:rPr>
        <w:t xml:space="preserve"> Enforcement and superiority of department</w:t>
      </w:r>
      <w:r w:rsidRPr="003941CD">
        <w:rPr>
          <w:rFonts w:cs="Times New Roman"/>
        </w:rPr>
        <w:t>’</w:t>
      </w:r>
      <w:r w:rsidR="00ED2A02" w:rsidRPr="003941CD">
        <w:rPr>
          <w:rFonts w:cs="Times New Roman"/>
        </w:rPr>
        <w:t xml:space="preserve">s subrogation rights;  provider assistance in identification of third parties liable for medical costs;  ineffectiveness of certain insurance provisions.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 The department, to enforce its assignment or subrogation rights, may: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(1) intervene or join in an action or proceeding brought by the applicant or recipient against a third party, or private insurer, in state or federal court;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(3) commence and prosecute a legal proceeding against a third party or private insurer who may be liable to an applicant or recipient, or his guardian, personal representative of his estate, dependent, or survivor;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(4) commence and prosecute a legal proceeding against an applicant or recipient;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3941CD" w:rsidRPr="003941CD">
        <w:rPr>
          <w:rFonts w:cs="Times New Roman"/>
        </w:rPr>
        <w:t>’</w:t>
      </w:r>
      <w:r w:rsidRPr="003941CD">
        <w:rPr>
          <w:rFonts w:cs="Times New Roman"/>
        </w:rPr>
        <w:t xml:space="preserve">s assignment and subrogation rights prior to disbursement of funds;  or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(6) reduce an amount due to the department by twenty</w:t>
      </w:r>
      <w:r w:rsidR="003941CD" w:rsidRPr="003941CD">
        <w:rPr>
          <w:rFonts w:cs="Times New Roman"/>
        </w:rPr>
        <w:noBreakHyphen/>
      </w:r>
      <w:r w:rsidRPr="003941CD">
        <w:rPr>
          <w:rFonts w:cs="Times New Roman"/>
        </w:rPr>
        <w:t>five percent if the applicant or recipient has retained an attorney to pursue the applicant</w:t>
      </w:r>
      <w:r w:rsidR="003941CD" w:rsidRPr="003941CD">
        <w:rPr>
          <w:rFonts w:cs="Times New Roman"/>
        </w:rPr>
        <w:t>’</w:t>
      </w:r>
      <w:r w:rsidRPr="003941CD">
        <w:rPr>
          <w:rFonts w:cs="Times New Roman"/>
        </w:rPr>
        <w:t>s or recipient</w:t>
      </w:r>
      <w:r w:rsidR="003941CD" w:rsidRPr="003941CD">
        <w:rPr>
          <w:rFonts w:cs="Times New Roman"/>
        </w:rPr>
        <w:t>’</w:t>
      </w:r>
      <w:r w:rsidRPr="003941CD">
        <w:rPr>
          <w:rFonts w:cs="Times New Roman"/>
        </w:rPr>
        <w:t>s claim against a third party or private insurer, that amount to represent the department</w:t>
      </w:r>
      <w:r w:rsidR="003941CD" w:rsidRPr="003941CD">
        <w:rPr>
          <w:rFonts w:cs="Times New Roman"/>
        </w:rPr>
        <w:t>’</w:t>
      </w:r>
      <w:r w:rsidRPr="003941CD">
        <w:rPr>
          <w:rFonts w:cs="Times New Roman"/>
        </w:rPr>
        <w: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3941CD" w:rsidRPr="003941CD">
        <w:rPr>
          <w:rFonts w:cs="Times New Roman"/>
        </w:rPr>
        <w:t>’</w:t>
      </w:r>
      <w:r w:rsidRPr="003941CD">
        <w:rPr>
          <w:rFonts w:cs="Times New Roman"/>
        </w:rPr>
        <w:t xml:space="preserve">s assignment and subrogation rights prior to disbursement of funds.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 </w:t>
      </w: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3941CD" w:rsidRPr="003941CD">
        <w:rPr>
          <w:rFonts w:cs="Times New Roman"/>
        </w:rPr>
        <w:t>’</w:t>
      </w:r>
      <w:r w:rsidRPr="003941CD">
        <w:rPr>
          <w:rFonts w:cs="Times New Roman"/>
        </w:rPr>
        <w:t xml:space="preserve">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450.</w:t>
      </w:r>
      <w:r w:rsidR="00ED2A02" w:rsidRPr="003941CD">
        <w:rPr>
          <w:rFonts w:cs="Times New Roman"/>
        </w:rPr>
        <w:t xml:space="preserve"> Claims or actions pending or brought before June 11, 1986.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Any claim or action pending or brought before June 11, 1986 may be completed and enforced as provided by law prior to June 11, 1986. </w:t>
      </w:r>
    </w:p>
    <w:p w:rsidR="003941CD" w:rsidRP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460.</w:t>
      </w:r>
      <w:r w:rsidR="00ED2A02" w:rsidRPr="003941CD">
        <w:rPr>
          <w:rFonts w:cs="Times New Roman"/>
        </w:rPr>
        <w:t xml:space="preserve"> Recovery of medical assistance paid from estates of certain individuals.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(A) The department shall seek recovery of medical assistance paid under the Title XIX State Plan for Medical Assistance from the estate of an individual who: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(1) at the time of death was an inpatient in a nursing facility, intermediate care facility for the mentally retarded, or other medical institution, if the individual is required, as a condition of receiving a service in the facility under the state plan, to spend for the cost of medical care all but a minimal amount of the person</w:t>
      </w:r>
      <w:r w:rsidR="003941CD" w:rsidRPr="003941CD">
        <w:rPr>
          <w:rFonts w:cs="Times New Roman"/>
        </w:rPr>
        <w:t>’</w:t>
      </w:r>
      <w:r w:rsidRPr="003941CD">
        <w:rPr>
          <w:rFonts w:cs="Times New Roman"/>
        </w:rPr>
        <w:t xml:space="preserve">s income required for personal needs;  or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(2) was fifty</w:t>
      </w:r>
      <w:r w:rsidR="003941CD" w:rsidRPr="003941CD">
        <w:rPr>
          <w:rFonts w:cs="Times New Roman"/>
        </w:rPr>
        <w:noBreakHyphen/>
      </w:r>
      <w:r w:rsidRPr="003941CD">
        <w:rPr>
          <w:rFonts w:cs="Times New Roman"/>
        </w:rPr>
        <w:t>five years of age or older when the individual received medical assistance, but only for medical assistance consisting of a nursing facility service, home and community</w:t>
      </w:r>
      <w:r w:rsidR="003941CD" w:rsidRPr="003941CD">
        <w:rPr>
          <w:rFonts w:cs="Times New Roman"/>
        </w:rPr>
        <w:noBreakHyphen/>
      </w:r>
      <w:r w:rsidRPr="003941CD">
        <w:rPr>
          <w:rFonts w:cs="Times New Roman"/>
        </w:rPr>
        <w:t>based service, hospital or prescription drug service provided to an individual or a nursing facility, or receiving a home and community</w:t>
      </w:r>
      <w:r w:rsidR="003941CD" w:rsidRPr="003941CD">
        <w:rPr>
          <w:rFonts w:cs="Times New Roman"/>
        </w:rPr>
        <w:noBreakHyphen/>
      </w:r>
      <w:r w:rsidRPr="003941CD">
        <w:rPr>
          <w:rFonts w:cs="Times New Roman"/>
        </w:rPr>
        <w:t xml:space="preserve">based service.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(B) Recovery under this section may be made only after the death of the decedent</w:t>
      </w:r>
      <w:r w:rsidR="003941CD" w:rsidRPr="003941CD">
        <w:rPr>
          <w:rFonts w:cs="Times New Roman"/>
        </w:rPr>
        <w:t>’</w:t>
      </w:r>
      <w:r w:rsidRPr="003941CD">
        <w:rPr>
          <w:rFonts w:cs="Times New Roman"/>
        </w:rPr>
        <w:t>s surviving spouse, if one exists, and only at a time when the decedent has no surviving child under age twenty</w:t>
      </w:r>
      <w:r w:rsidR="003941CD" w:rsidRPr="003941CD">
        <w:rPr>
          <w:rFonts w:cs="Times New Roman"/>
        </w:rPr>
        <w:noBreakHyphen/>
      </w:r>
      <w:r w:rsidRPr="003941CD">
        <w:rPr>
          <w:rFonts w:cs="Times New Roman"/>
        </w:rPr>
        <w:t xml:space="preserve">one or no child who is blind or permanently and totally disabled as defined in Title XVI of the Social Security Act.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3941CD" w:rsidRPr="003941CD">
        <w:rPr>
          <w:rFonts w:cs="Times New Roman"/>
        </w:rPr>
        <w:t>’</w:t>
      </w:r>
      <w:r w:rsidRPr="003941CD">
        <w:rPr>
          <w:rFonts w:cs="Times New Roman"/>
        </w:rPr>
        <w:t xml:space="preserve">s web site.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(D) Recovery of a medical assistance payment under this section applies to medical assistance paid after June 30, 1994.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(E) A claim against an estate under this section has priority as established in Section 62</w:t>
      </w:r>
      <w:r w:rsidR="003941CD" w:rsidRPr="003941CD">
        <w:rPr>
          <w:rFonts w:cs="Times New Roman"/>
        </w:rPr>
        <w:noBreakHyphen/>
      </w:r>
      <w:r w:rsidRPr="003941CD">
        <w:rPr>
          <w:rFonts w:cs="Times New Roman"/>
        </w:rPr>
        <w:t>3</w:t>
      </w:r>
      <w:r w:rsidR="003941CD" w:rsidRPr="003941CD">
        <w:rPr>
          <w:rFonts w:cs="Times New Roman"/>
        </w:rPr>
        <w:noBreakHyphen/>
      </w:r>
      <w:r w:rsidRPr="003941CD">
        <w:rPr>
          <w:rFonts w:cs="Times New Roman"/>
        </w:rPr>
        <w:t xml:space="preserve">805(a)(2)(ii).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(F) For purposes of this section: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(1) </w:t>
      </w:r>
      <w:r w:rsidR="003941CD" w:rsidRPr="003941CD">
        <w:rPr>
          <w:rFonts w:cs="Times New Roman"/>
        </w:rPr>
        <w:t>“</w:t>
      </w:r>
      <w:r w:rsidRPr="003941CD">
        <w:rPr>
          <w:rFonts w:cs="Times New Roman"/>
        </w:rPr>
        <w:t>Estate</w:t>
      </w:r>
      <w:r w:rsidR="003941CD" w:rsidRPr="003941CD">
        <w:rPr>
          <w:rFonts w:cs="Times New Roman"/>
        </w:rPr>
        <w:t>”</w:t>
      </w:r>
      <w:r w:rsidRPr="003941CD">
        <w:rPr>
          <w:rFonts w:cs="Times New Roman"/>
        </w:rPr>
        <w:t xml:space="preserve"> means real property, personal property, and other assets included within the individual</w:t>
      </w:r>
      <w:r w:rsidR="003941CD" w:rsidRPr="003941CD">
        <w:rPr>
          <w:rFonts w:cs="Times New Roman"/>
        </w:rPr>
        <w:t>’</w:t>
      </w:r>
      <w:r w:rsidRPr="003941CD">
        <w:rPr>
          <w:rFonts w:cs="Times New Roman"/>
        </w:rPr>
        <w:t>s estate as defined in Section 62</w:t>
      </w:r>
      <w:r w:rsidR="003941CD" w:rsidRPr="003941CD">
        <w:rPr>
          <w:rFonts w:cs="Times New Roman"/>
        </w:rPr>
        <w:noBreakHyphen/>
      </w:r>
      <w:r w:rsidRPr="003941CD">
        <w:rPr>
          <w:rFonts w:cs="Times New Roman"/>
        </w:rPr>
        <w:t>1</w:t>
      </w:r>
      <w:r w:rsidR="003941CD" w:rsidRPr="003941CD">
        <w:rPr>
          <w:rFonts w:cs="Times New Roman"/>
        </w:rPr>
        <w:noBreakHyphen/>
      </w:r>
      <w:r w:rsidRPr="003941CD">
        <w:rPr>
          <w:rFonts w:cs="Times New Roman"/>
        </w:rPr>
        <w:t xml:space="preserve">201(11).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(2) </w:t>
      </w:r>
      <w:r w:rsidR="003941CD" w:rsidRPr="003941CD">
        <w:rPr>
          <w:rFonts w:cs="Times New Roman"/>
        </w:rPr>
        <w:t>“</w:t>
      </w:r>
      <w:r w:rsidRPr="003941CD">
        <w:rPr>
          <w:rFonts w:cs="Times New Roman"/>
        </w:rPr>
        <w:t>State plan</w:t>
      </w:r>
      <w:r w:rsidR="003941CD" w:rsidRPr="003941CD">
        <w:rPr>
          <w:rFonts w:cs="Times New Roman"/>
        </w:rPr>
        <w:t>”</w:t>
      </w:r>
      <w:r w:rsidRPr="003941CD">
        <w:rPr>
          <w:rFonts w:cs="Times New Roman"/>
        </w:rPr>
        <w:t xml:space="preserve"> means Title XIX State Plan for Medical Assistance in effect at the decedent</w:t>
      </w:r>
      <w:r w:rsidR="003941CD" w:rsidRPr="003941CD">
        <w:rPr>
          <w:rFonts w:cs="Times New Roman"/>
        </w:rPr>
        <w:t>’</w:t>
      </w:r>
      <w:r w:rsidRPr="003941CD">
        <w:rPr>
          <w:rFonts w:cs="Times New Roman"/>
        </w:rPr>
        <w:t xml:space="preserve">s death.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(3) </w:t>
      </w:r>
      <w:r w:rsidR="003941CD" w:rsidRPr="003941CD">
        <w:rPr>
          <w:rFonts w:cs="Times New Roman"/>
        </w:rPr>
        <w:t>“</w:t>
      </w:r>
      <w:r w:rsidRPr="003941CD">
        <w:rPr>
          <w:rFonts w:cs="Times New Roman"/>
        </w:rPr>
        <w:t>Immediate family member</w:t>
      </w:r>
      <w:r w:rsidR="003941CD" w:rsidRPr="003941CD">
        <w:rPr>
          <w:rFonts w:cs="Times New Roman"/>
        </w:rPr>
        <w:t>”</w:t>
      </w:r>
      <w:r w:rsidRPr="003941CD">
        <w:rPr>
          <w:rFonts w:cs="Times New Roman"/>
        </w:rPr>
        <w:t xml:space="preserve"> means a child, grandchild, parent, brother, or sister of the deceased.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(G) Notwithstanding subsection (A)(2) upon the enactment of an amendment to federal law which grants states the option to exempt home and community</w:t>
      </w:r>
      <w:r w:rsidR="003941CD" w:rsidRPr="003941CD">
        <w:rPr>
          <w:rFonts w:cs="Times New Roman"/>
        </w:rPr>
        <w:noBreakHyphen/>
      </w:r>
      <w:r w:rsidRPr="003941CD">
        <w:rPr>
          <w:rFonts w:cs="Times New Roman"/>
        </w:rPr>
        <w:t xml:space="preserve">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(1) at the time of death was an inpatient in a nursing facility, intermediate care facility for the mentally retarded, or other medical institution if the individual is required, as a condition of receiving services in the facility under the state plan, to spend for costs of medical care all but a minimal amount of the person</w:t>
      </w:r>
      <w:r w:rsidR="003941CD" w:rsidRPr="003941CD">
        <w:rPr>
          <w:rFonts w:cs="Times New Roman"/>
        </w:rPr>
        <w:t>’</w:t>
      </w:r>
      <w:r w:rsidRPr="003941CD">
        <w:rPr>
          <w:rFonts w:cs="Times New Roman"/>
        </w:rPr>
        <w:t xml:space="preserve">s income required for personal needs;  or </w:t>
      </w:r>
    </w:p>
    <w:p w:rsidR="007B4A67"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(2) was fifty</w:t>
      </w:r>
      <w:r w:rsidR="003941CD" w:rsidRPr="003941CD">
        <w:rPr>
          <w:rFonts w:cs="Times New Roman"/>
        </w:rPr>
        <w:noBreakHyphen/>
      </w:r>
      <w:r w:rsidRPr="003941CD">
        <w:rPr>
          <w:rFonts w:cs="Times New Roman"/>
        </w:rPr>
        <w:t xml:space="preserve">five years of age or older when the individual received medical assistance but only for medical assistance consisting of nursing facility services. </w:t>
      </w:r>
    </w:p>
    <w:p w:rsidR="007B4A67" w:rsidRDefault="007B4A67"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b/>
        </w:rPr>
        <w:t xml:space="preserve">SECTION </w:t>
      </w:r>
      <w:r w:rsidR="00ED2A02" w:rsidRPr="003941CD">
        <w:rPr>
          <w:rFonts w:cs="Times New Roman"/>
          <w:b/>
        </w:rPr>
        <w:t>43</w:t>
      </w:r>
      <w:r w:rsidRPr="003941CD">
        <w:rPr>
          <w:rFonts w:cs="Times New Roman"/>
          <w:b/>
        </w:rPr>
        <w:noBreakHyphen/>
      </w:r>
      <w:r w:rsidR="00ED2A02" w:rsidRPr="003941CD">
        <w:rPr>
          <w:rFonts w:cs="Times New Roman"/>
          <w:b/>
        </w:rPr>
        <w:t>7</w:t>
      </w:r>
      <w:r w:rsidRPr="003941CD">
        <w:rPr>
          <w:rFonts w:cs="Times New Roman"/>
          <w:b/>
        </w:rPr>
        <w:noBreakHyphen/>
      </w:r>
      <w:r w:rsidR="00ED2A02" w:rsidRPr="003941CD">
        <w:rPr>
          <w:rFonts w:cs="Times New Roman"/>
          <w:b/>
        </w:rPr>
        <w:t>465.</w:t>
      </w:r>
      <w:r w:rsidR="00ED2A02" w:rsidRPr="003941CD">
        <w:rPr>
          <w:rFonts w:cs="Times New Roman"/>
        </w:rPr>
        <w:t xml:space="preserve"> Insurers providing coverage to persons receiving Medicaid;  requirements for doing business in State. </w:t>
      </w:r>
    </w:p>
    <w:p w:rsidR="003941CD" w:rsidRDefault="003941CD"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A health insurer, including a self</w:t>
      </w:r>
      <w:r w:rsidR="003941CD" w:rsidRPr="003941CD">
        <w:rPr>
          <w:rFonts w:cs="Times New Roman"/>
        </w:rPr>
        <w:noBreakHyphen/>
      </w:r>
      <w:r w:rsidRPr="003941CD">
        <w:rPr>
          <w:rFonts w:cs="Times New Roman"/>
        </w:rPr>
        <w:t>insured plan, group health plan as defined in Section 607(1) of the Employee Retirement Income Security Act of 1974, service</w:t>
      </w:r>
      <w:r w:rsidR="003941CD" w:rsidRPr="003941CD">
        <w:rPr>
          <w:rFonts w:cs="Times New Roman"/>
        </w:rPr>
        <w:noBreakHyphen/>
      </w:r>
      <w:r w:rsidRPr="003941CD">
        <w:rPr>
          <w:rFonts w:cs="Times New Roman"/>
        </w:rPr>
        <w:t>benefit plan, managed</w:t>
      </w:r>
      <w:r w:rsidR="003941CD" w:rsidRPr="003941CD">
        <w:rPr>
          <w:rFonts w:cs="Times New Roman"/>
        </w:rPr>
        <w:noBreakHyphen/>
      </w:r>
      <w:r w:rsidRPr="003941CD">
        <w:rPr>
          <w:rFonts w:cs="Times New Roman"/>
        </w:rPr>
        <w:t xml:space="preserve">care organization, pharmacy benefit manager, or another party that is legally responsible by statute, contract, or agreement for payment of a claim for a health care item or service, as a condition of doing business in this State, shall: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3941CD" w:rsidRPr="003941CD">
        <w:rPr>
          <w:rFonts w:cs="Times New Roman"/>
        </w:rPr>
        <w:t>’</w:t>
      </w:r>
      <w:r w:rsidRPr="003941CD">
        <w:rPr>
          <w:rFonts w:cs="Times New Roman"/>
        </w:rPr>
        <w:t>s name, address, and the plan</w:t>
      </w:r>
      <w:r w:rsidR="003941CD" w:rsidRPr="003941CD">
        <w:rPr>
          <w:rFonts w:cs="Times New Roman"/>
        </w:rPr>
        <w:t>’</w:t>
      </w:r>
      <w:r w:rsidRPr="003941CD">
        <w:rPr>
          <w:rFonts w:cs="Times New Roman"/>
        </w:rPr>
        <w:t xml:space="preserve">s identifying number;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(2) accept the state</w:t>
      </w:r>
      <w:r w:rsidR="003941CD" w:rsidRPr="003941CD">
        <w:rPr>
          <w:rFonts w:cs="Times New Roman"/>
        </w:rPr>
        <w:t>’</w:t>
      </w:r>
      <w:r w:rsidRPr="003941CD">
        <w:rPr>
          <w:rFonts w:cs="Times New Roman"/>
        </w:rPr>
        <w:t>s right of recovery and the assignment to the State of an individual or another entity</w:t>
      </w:r>
      <w:r w:rsidR="003941CD" w:rsidRPr="003941CD">
        <w:rPr>
          <w:rFonts w:cs="Times New Roman"/>
        </w:rPr>
        <w:t>’</w:t>
      </w:r>
      <w:r w:rsidRPr="003941CD">
        <w:rPr>
          <w:rFonts w:cs="Times New Roman"/>
        </w:rPr>
        <w:t xml:space="preserve">s right to payment for a health care item or service for which payment was made under the state plan;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(3) respond to an inquiry by the State regarding a claim for payment for a health care item or service submitted within three years of the date the item or service was provided;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 xml:space="preserve">(4) agree not to deny a claim submitted by the State solely on the basis of the date the claim was submitted, the type or format of claim form, or a failure to present proper documentation at the point of sale that provides the basis of the claim if: </w:t>
      </w:r>
    </w:p>
    <w:p w:rsidR="00ED2A02" w:rsidRPr="003941CD"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(a) the claim is submitted by the State within the three</w:t>
      </w:r>
      <w:r w:rsidR="003941CD" w:rsidRPr="003941CD">
        <w:rPr>
          <w:rFonts w:cs="Times New Roman"/>
        </w:rPr>
        <w:noBreakHyphen/>
      </w:r>
      <w:r w:rsidRPr="003941CD">
        <w:rPr>
          <w:rFonts w:cs="Times New Roman"/>
        </w:rPr>
        <w:t xml:space="preserve">year period beginning on the date on which the item or service was furnished;  and </w:t>
      </w:r>
    </w:p>
    <w:p w:rsidR="007B4A67" w:rsidRDefault="00ED2A02"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CD">
        <w:rPr>
          <w:rFonts w:cs="Times New Roman"/>
        </w:rPr>
        <w:t>(b) an action by the State to enforce its right with respect to the claim is commenced within six years of the state</w:t>
      </w:r>
      <w:r w:rsidR="003941CD" w:rsidRPr="003941CD">
        <w:rPr>
          <w:rFonts w:cs="Times New Roman"/>
        </w:rPr>
        <w:t>’</w:t>
      </w:r>
      <w:r w:rsidRPr="003941CD">
        <w:rPr>
          <w:rFonts w:cs="Times New Roman"/>
        </w:rPr>
        <w:t xml:space="preserve">s submission of the claim. </w:t>
      </w:r>
    </w:p>
    <w:p w:rsidR="007B4A67" w:rsidRDefault="007B4A67"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41CD" w:rsidRDefault="00184435" w:rsidP="0039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41CD" w:rsidSect="003941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1CD" w:rsidRDefault="003941CD" w:rsidP="003941CD">
      <w:r>
        <w:separator/>
      </w:r>
    </w:p>
  </w:endnote>
  <w:endnote w:type="continuationSeparator" w:id="0">
    <w:p w:rsidR="003941CD" w:rsidRDefault="003941CD" w:rsidP="00394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CD" w:rsidRPr="003941CD" w:rsidRDefault="003941CD" w:rsidP="003941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CD" w:rsidRPr="003941CD" w:rsidRDefault="003941CD" w:rsidP="003941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CD" w:rsidRPr="003941CD" w:rsidRDefault="003941CD" w:rsidP="00394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1CD" w:rsidRDefault="003941CD" w:rsidP="003941CD">
      <w:r>
        <w:separator/>
      </w:r>
    </w:p>
  </w:footnote>
  <w:footnote w:type="continuationSeparator" w:id="0">
    <w:p w:rsidR="003941CD" w:rsidRDefault="003941CD" w:rsidP="00394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CD" w:rsidRPr="003941CD" w:rsidRDefault="003941CD" w:rsidP="003941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CD" w:rsidRPr="003941CD" w:rsidRDefault="003941CD" w:rsidP="003941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CD" w:rsidRPr="003941CD" w:rsidRDefault="003941CD" w:rsidP="003941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2A02"/>
    <w:rsid w:val="00184435"/>
    <w:rsid w:val="001A2361"/>
    <w:rsid w:val="00203894"/>
    <w:rsid w:val="003260B0"/>
    <w:rsid w:val="003941CD"/>
    <w:rsid w:val="004B0182"/>
    <w:rsid w:val="007B4A67"/>
    <w:rsid w:val="00817EA2"/>
    <w:rsid w:val="00B242CC"/>
    <w:rsid w:val="00C43F44"/>
    <w:rsid w:val="00ED2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1CD"/>
    <w:rPr>
      <w:rFonts w:ascii="Tahoma" w:hAnsi="Tahoma" w:cs="Tahoma"/>
      <w:sz w:val="16"/>
      <w:szCs w:val="16"/>
    </w:rPr>
  </w:style>
  <w:style w:type="character" w:customStyle="1" w:styleId="BalloonTextChar">
    <w:name w:val="Balloon Text Char"/>
    <w:basedOn w:val="DefaultParagraphFont"/>
    <w:link w:val="BalloonText"/>
    <w:uiPriority w:val="99"/>
    <w:semiHidden/>
    <w:rsid w:val="003941CD"/>
    <w:rPr>
      <w:rFonts w:ascii="Tahoma" w:hAnsi="Tahoma" w:cs="Tahoma"/>
      <w:sz w:val="16"/>
      <w:szCs w:val="16"/>
    </w:rPr>
  </w:style>
  <w:style w:type="paragraph" w:styleId="Header">
    <w:name w:val="header"/>
    <w:basedOn w:val="Normal"/>
    <w:link w:val="HeaderChar"/>
    <w:uiPriority w:val="99"/>
    <w:semiHidden/>
    <w:unhideWhenUsed/>
    <w:rsid w:val="003941CD"/>
    <w:pPr>
      <w:tabs>
        <w:tab w:val="center" w:pos="4680"/>
        <w:tab w:val="right" w:pos="9360"/>
      </w:tabs>
    </w:pPr>
  </w:style>
  <w:style w:type="character" w:customStyle="1" w:styleId="HeaderChar">
    <w:name w:val="Header Char"/>
    <w:basedOn w:val="DefaultParagraphFont"/>
    <w:link w:val="Header"/>
    <w:uiPriority w:val="99"/>
    <w:semiHidden/>
    <w:rsid w:val="003941CD"/>
  </w:style>
  <w:style w:type="paragraph" w:styleId="Footer">
    <w:name w:val="footer"/>
    <w:basedOn w:val="Normal"/>
    <w:link w:val="FooterChar"/>
    <w:uiPriority w:val="99"/>
    <w:semiHidden/>
    <w:unhideWhenUsed/>
    <w:rsid w:val="003941CD"/>
    <w:pPr>
      <w:tabs>
        <w:tab w:val="center" w:pos="4680"/>
        <w:tab w:val="right" w:pos="9360"/>
      </w:tabs>
    </w:pPr>
  </w:style>
  <w:style w:type="character" w:customStyle="1" w:styleId="FooterChar">
    <w:name w:val="Footer Char"/>
    <w:basedOn w:val="DefaultParagraphFont"/>
    <w:link w:val="Footer"/>
    <w:uiPriority w:val="99"/>
    <w:semiHidden/>
    <w:rsid w:val="003941CD"/>
  </w:style>
  <w:style w:type="character" w:styleId="Hyperlink">
    <w:name w:val="Hyperlink"/>
    <w:basedOn w:val="DefaultParagraphFont"/>
    <w:semiHidden/>
    <w:rsid w:val="001A23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4382</Words>
  <Characters>24982</Characters>
  <Application>Microsoft Office Word</Application>
  <DocSecurity>0</DocSecurity>
  <Lines>208</Lines>
  <Paragraphs>58</Paragraphs>
  <ScaleCrop>false</ScaleCrop>
  <Company>LPITS</Company>
  <LinksUpToDate>false</LinksUpToDate>
  <CharactersWithSpaces>29306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2009-12-23T15:31:00Z</dcterms:modified>
</cp:coreProperties>
</file>