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3FA" w:rsidRDefault="006133FA">
      <w:pPr>
        <w:jc w:val="center"/>
      </w:pPr>
      <w:r>
        <w:t>DISCLAIMER</w:t>
      </w:r>
    </w:p>
    <w:p w:rsidR="006133FA" w:rsidRDefault="006133FA"/>
    <w:p w:rsidR="006133FA" w:rsidRDefault="006133F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133FA" w:rsidRDefault="006133FA"/>
    <w:p w:rsidR="006133FA" w:rsidRDefault="006133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33FA" w:rsidRDefault="006133FA"/>
    <w:p w:rsidR="006133FA" w:rsidRDefault="006133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33FA" w:rsidRDefault="006133FA"/>
    <w:p w:rsidR="006133FA" w:rsidRDefault="006133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133FA" w:rsidRDefault="006133FA"/>
    <w:p w:rsidR="006133FA" w:rsidRDefault="006133FA">
      <w:pPr>
        <w:rPr>
          <w:rFonts w:cs="Times New Roman"/>
        </w:rPr>
      </w:pPr>
      <w:r>
        <w:rPr>
          <w:rFonts w:cs="Times New Roman"/>
        </w:rPr>
        <w:br w:type="page"/>
      </w:r>
    </w:p>
    <w:p w:rsid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152">
        <w:rPr>
          <w:rFonts w:cs="Times New Roman"/>
        </w:rPr>
        <w:t>CHAPTER 3.</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5152">
        <w:rPr>
          <w:rFonts w:cs="Times New Roman"/>
        </w:rPr>
        <w:t xml:space="preserve"> COMMISSIONS, OATHS AND BONDS</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10.</w:t>
      </w:r>
      <w:r w:rsidR="00B827DE" w:rsidRPr="00BC5152">
        <w:rPr>
          <w:rFonts w:cs="Times New Roman"/>
        </w:rPr>
        <w:t xml:space="preserve"> Oath and commission prerequisite to assumption of duties.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It shall be unlawful for any person to assume the duties of any public office until he has taken the oath provided by the Constitution and been regularly commissioned by the Governor.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3FA"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bCs/>
        </w:rPr>
        <w:t>8</w:t>
      </w:r>
      <w:r w:rsidRPr="00BC5152">
        <w:rPr>
          <w:rFonts w:cs="Times New Roman"/>
          <w:b/>
          <w:bCs/>
        </w:rPr>
        <w:noBreakHyphen/>
      </w:r>
      <w:r w:rsidR="00B827DE" w:rsidRPr="00BC5152">
        <w:rPr>
          <w:rFonts w:cs="Times New Roman"/>
          <w:b/>
          <w:bCs/>
        </w:rPr>
        <w:t>3</w:t>
      </w:r>
      <w:r w:rsidRPr="00BC5152">
        <w:rPr>
          <w:rFonts w:cs="Times New Roman"/>
          <w:b/>
          <w:bCs/>
        </w:rPr>
        <w:noBreakHyphen/>
      </w:r>
      <w:r w:rsidR="00B827DE" w:rsidRPr="00BC5152">
        <w:rPr>
          <w:rFonts w:cs="Times New Roman"/>
          <w:b/>
          <w:bCs/>
        </w:rPr>
        <w:t>20.</w:t>
      </w:r>
      <w:r w:rsidR="00B827DE" w:rsidRPr="00BC5152">
        <w:rPr>
          <w:rFonts w:cs="Times New Roman"/>
        </w:rPr>
        <w:t xml:space="preserve"> </w:t>
      </w:r>
      <w:r w:rsidR="00B827DE" w:rsidRPr="00BC5152">
        <w:rPr>
          <w:rFonts w:cs="Times New Roman"/>
          <w:bCs/>
        </w:rPr>
        <w:t>Repealed</w:t>
      </w:r>
      <w:r w:rsidR="00B827DE" w:rsidRPr="00BC5152">
        <w:rPr>
          <w:rFonts w:cs="Times New Roman"/>
        </w:rPr>
        <w:t xml:space="preserve"> by 1989 Act No. 68, </w:t>
      </w:r>
      <w:r w:rsidRPr="00BC5152">
        <w:rPr>
          <w:rFonts w:cs="Times New Roman"/>
        </w:rPr>
        <w:t xml:space="preserve">Section </w:t>
      </w:r>
      <w:r w:rsidR="00B827DE" w:rsidRPr="00BC5152">
        <w:rPr>
          <w:rFonts w:cs="Times New Roman"/>
        </w:rPr>
        <w:t xml:space="preserve">1, eff May 10, 1989. </w:t>
      </w:r>
    </w:p>
    <w:p w:rsidR="006133FA" w:rsidRDefault="006133FA"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30.</w:t>
      </w:r>
      <w:r w:rsidR="00B827DE" w:rsidRPr="00BC5152">
        <w:rPr>
          <w:rFonts w:cs="Times New Roman"/>
        </w:rPr>
        <w:t xml:space="preserve"> Form of bond which shall be given by all public officers.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27DE"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bond given by any person elected or appointed to any office for which bond is required shall be of the form following: </w:t>
      </w:r>
    </w:p>
    <w:p w:rsidR="00B827DE"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w:t>
      </w:r>
      <w:r w:rsidR="00B827DE" w:rsidRPr="00BC5152">
        <w:rPr>
          <w:rFonts w:cs="Times New Roman"/>
        </w:rPr>
        <w:t xml:space="preserve">State of South Carolina.A. </w:t>
      </w:r>
    </w:p>
    <w:p w:rsidR="00B827DE"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w:t>
      </w:r>
      <w:r w:rsidR="00B827DE" w:rsidRPr="00BC5152">
        <w:rPr>
          <w:rFonts w:cs="Times New Roman"/>
        </w:rPr>
        <w:t xml:space="preserve">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 the year) and in the (insert the year) year of the Independence of the United States of America. </w:t>
      </w:r>
    </w:p>
    <w:p w:rsidR="00B827DE"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w:t>
      </w:r>
      <w:r w:rsidR="00B827DE" w:rsidRPr="00BC5152">
        <w:rPr>
          <w:rFonts w:cs="Times New Roman"/>
        </w:rPr>
        <w:t xml:space="preserve">Whereas, The above bound (insert the name of the person appointed or elected) hath been appointed (or elected, as the case may be) to the office of (insert the office). </w:t>
      </w:r>
    </w:p>
    <w:p w:rsidR="00B827DE"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lastRenderedPageBreak/>
        <w:t>“</w:t>
      </w:r>
      <w:r w:rsidR="00B827DE" w:rsidRPr="00BC5152">
        <w:rPr>
          <w:rFonts w:cs="Times New Roman"/>
        </w:rPr>
        <w:t xml:space="preserve">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 </w:t>
      </w:r>
    </w:p>
    <w:p w:rsidR="00B827DE"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w:t>
      </w:r>
      <w:r w:rsidR="00B827DE" w:rsidRPr="00BC5152">
        <w:rPr>
          <w:rFonts w:cs="Times New Roman"/>
        </w:rPr>
        <w:t xml:space="preserve">Sealed and delivered in the presence of: </w:t>
      </w:r>
    </w:p>
    <w:p w:rsidR="00B827DE"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                                     </w:t>
      </w:r>
      <w:r w:rsidR="00BC5152" w:rsidRPr="00BC5152">
        <w:rPr>
          <w:rFonts w:cs="Times New Roman"/>
        </w:rPr>
        <w:t>“</w:t>
      </w:r>
      <w:r w:rsidRPr="00BC5152">
        <w:rPr>
          <w:rFonts w:cs="Times New Roman"/>
        </w:rPr>
        <w:t xml:space="preserve">__________, (L.S.)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w:t>
      </w:r>
      <w:r w:rsidR="00B827DE" w:rsidRPr="00BC5152">
        <w:rPr>
          <w:rFonts w:cs="Times New Roman"/>
        </w:rPr>
        <w:t>(Here place name of witness.)</w:t>
      </w:r>
      <w:r w:rsidRPr="00BC5152">
        <w:rPr>
          <w:rFonts w:cs="Times New Roman"/>
        </w:rPr>
        <w:t>”</w:t>
      </w:r>
      <w:r w:rsidR="00B827DE" w:rsidRPr="00BC5152">
        <w:rPr>
          <w:rFonts w:cs="Times New Roman"/>
        </w:rPr>
        <w:t xml:space="preserve">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40.</w:t>
      </w:r>
      <w:r w:rsidR="00B827DE" w:rsidRPr="00BC5152">
        <w:rPr>
          <w:rFonts w:cs="Times New Roman"/>
        </w:rPr>
        <w:t xml:space="preserve"> Secretary of State to supply blank forms of bonds.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lastRenderedPageBreak/>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50.</w:t>
      </w:r>
      <w:r w:rsidR="00B827DE" w:rsidRPr="00BC5152">
        <w:rPr>
          <w:rFonts w:cs="Times New Roman"/>
        </w:rPr>
        <w:t xml:space="preserve"> Clerks shall receive blank forms and give to officers.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Each county clerk shall receive the bonds for his county and deliver one to each person elected or appointed to any such office, whenever called for.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60.</w:t>
      </w:r>
      <w:r w:rsidR="00B827DE" w:rsidRPr="00BC5152">
        <w:rPr>
          <w:rFonts w:cs="Times New Roman"/>
        </w:rPr>
        <w:t xml:space="preserve"> Assumption of office before giving bond.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70.</w:t>
      </w:r>
      <w:r w:rsidR="00B827DE" w:rsidRPr="00BC5152">
        <w:rPr>
          <w:rFonts w:cs="Times New Roman"/>
        </w:rPr>
        <w:t xml:space="preserve"> Public officer shall not draw salary until bond given.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No executive, judicial or other officer, elected or appointed to any office in the State, shall be entitled to receive any pay or emoluments of office until he shall have been duly commissioned and qualified and shall have given bond when so required to do by law.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80.</w:t>
      </w:r>
      <w:r w:rsidR="00B827DE" w:rsidRPr="00BC5152">
        <w:rPr>
          <w:rFonts w:cs="Times New Roman"/>
        </w:rPr>
        <w:t xml:space="preserve"> Certain county officials shall be required to give corporate surety.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90.</w:t>
      </w:r>
      <w:r w:rsidR="00B827DE" w:rsidRPr="00BC5152">
        <w:rPr>
          <w:rFonts w:cs="Times New Roman"/>
        </w:rPr>
        <w:t xml:space="preserve"> Surety company bonds authorized generally.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w:t>
      </w:r>
      <w:r w:rsidR="00BC5152" w:rsidRPr="00BC5152">
        <w:rPr>
          <w:rFonts w:cs="Times New Roman"/>
        </w:rPr>
        <w:noBreakHyphen/>
      </w:r>
      <w:r w:rsidRPr="00BC5152">
        <w:rPr>
          <w:rFonts w:cs="Times New Roman"/>
        </w:rPr>
        <w:t xml:space="preserve">up capital or surplus of two hundred fifty thousand dollars and which shall have complied with all the requirements of law as to a license required by this State may, upon proper proof thereof and upon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payable to the State.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100.</w:t>
      </w:r>
      <w:r w:rsidR="00B827DE" w:rsidRPr="00BC5152">
        <w:rPr>
          <w:rFonts w:cs="Times New Roman"/>
        </w:rPr>
        <w:t xml:space="preserve"> Cost of bonds from corporate surety.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When the official of any county secures bond from a surety company the cost of such bond shall be paid by the governing body of the county out of the ordinary county funds.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110.</w:t>
      </w:r>
      <w:r w:rsidR="00B827DE" w:rsidRPr="00BC5152">
        <w:rPr>
          <w:rFonts w:cs="Times New Roman"/>
        </w:rPr>
        <w:t xml:space="preserve"> Distribution of liability among sureties.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120.</w:t>
      </w:r>
      <w:r w:rsidR="00B827DE" w:rsidRPr="00BC5152">
        <w:rPr>
          <w:rFonts w:cs="Times New Roman"/>
        </w:rPr>
        <w:t xml:space="preserve"> Residence of sureties for county officers.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sureties, other than corporate sureties, on bonds of all county officers must be citizens of the county in which their principal resides.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130.</w:t>
      </w:r>
      <w:r w:rsidR="00B827DE" w:rsidRPr="00BC5152">
        <w:rPr>
          <w:rFonts w:cs="Times New Roman"/>
        </w:rPr>
        <w:t xml:space="preserve"> Examination and approval of bonds.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may refer the bond to the Attorney General and, if approved by him, after hearing evidence, the bond shall be accepted by the governing body of the county.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140.</w:t>
      </w:r>
      <w:r w:rsidR="00B827DE" w:rsidRPr="00BC5152">
        <w:rPr>
          <w:rFonts w:cs="Times New Roman"/>
        </w:rPr>
        <w:t xml:space="preserve"> Approval by Attorney General of form and execution of bonds of officers of State;  recordation.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with the State Treasurer except that the bond of the State Treasurer shall be filed with the Governor.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150.</w:t>
      </w:r>
      <w:r w:rsidR="00B827DE" w:rsidRPr="00BC5152">
        <w:rPr>
          <w:rFonts w:cs="Times New Roman"/>
        </w:rPr>
        <w:t xml:space="preserve"> Recordation and filing of bonds of county officers.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w:t>
      </w:r>
      <w:r w:rsidR="00BC5152" w:rsidRPr="00BC5152">
        <w:rPr>
          <w:rFonts w:cs="Times New Roman"/>
        </w:rPr>
        <w:t xml:space="preserve">Section </w:t>
      </w:r>
      <w:r w:rsidRPr="00BC5152">
        <w:rPr>
          <w:rFonts w:cs="Times New Roman"/>
        </w:rPr>
        <w:t>8</w:t>
      </w:r>
      <w:r w:rsidR="00BC5152" w:rsidRPr="00BC5152">
        <w:rPr>
          <w:rFonts w:cs="Times New Roman"/>
        </w:rPr>
        <w:noBreakHyphen/>
      </w:r>
      <w:r w:rsidRPr="00BC5152">
        <w:rPr>
          <w:rFonts w:cs="Times New Roman"/>
        </w:rPr>
        <w:t>3</w:t>
      </w:r>
      <w:r w:rsidR="00BC5152" w:rsidRPr="00BC5152">
        <w:rPr>
          <w:rFonts w:cs="Times New Roman"/>
        </w:rPr>
        <w:noBreakHyphen/>
      </w:r>
      <w:r w:rsidRPr="00BC5152">
        <w:rPr>
          <w:rFonts w:cs="Times New Roman"/>
        </w:rPr>
        <w:t xml:space="preserve">140, shall file them with the State Treasurer.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160.</w:t>
      </w:r>
      <w:r w:rsidR="00B827DE" w:rsidRPr="00BC5152">
        <w:rPr>
          <w:rFonts w:cs="Times New Roman"/>
        </w:rPr>
        <w:t xml:space="preserve"> Governing body of county to examine sufficiency of county officers</w:t>
      </w:r>
      <w:r w:rsidRPr="00BC5152">
        <w:rPr>
          <w:rFonts w:cs="Times New Roman"/>
        </w:rPr>
        <w:t>’</w:t>
      </w:r>
      <w:r w:rsidR="00B827DE" w:rsidRPr="00BC5152">
        <w:rPr>
          <w:rFonts w:cs="Times New Roman"/>
        </w:rPr>
        <w:t xml:space="preserve"> bonds and correct deficiencies.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The governing body of each county in the State shall make an annual examination into the sufficiency of all the county officers</w:t>
      </w:r>
      <w:r w:rsidR="00BC5152" w:rsidRPr="00BC5152">
        <w:rPr>
          <w:rFonts w:cs="Times New Roman"/>
        </w:rPr>
        <w:t>’</w:t>
      </w:r>
      <w:r w:rsidRPr="00BC5152">
        <w:rPr>
          <w:rFonts w:cs="Times New Roman"/>
        </w:rPr>
        <w:t xml:space="preserve"> bonds within their respective counties and take action to correct any deficiencies with regard to any bond which, in its judgment, may be insufficient.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180.</w:t>
      </w:r>
      <w:r w:rsidR="00B827DE" w:rsidRPr="00BC5152">
        <w:rPr>
          <w:rFonts w:cs="Times New Roman"/>
        </w:rPr>
        <w:t xml:space="preserve"> Procedure when bond becomes unsatisfactory.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else the officer shall procure such additional and sufficient surety or sureties as the board or the Governor, respectively, shall approve.  And in default of compliance with either of such requirements within thirty days the office of the defaulting officer shall be regarded as vacant.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190.</w:t>
      </w:r>
      <w:r w:rsidR="00B827DE" w:rsidRPr="00BC5152">
        <w:rPr>
          <w:rFonts w:cs="Times New Roman"/>
        </w:rPr>
        <w:t xml:space="preserve"> Execution of new bond when surety demands relief;  release of prior sureties.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from responsibility for all acts or defaults of such officer which may be done or committed subsequent to the approval of such new bond.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200.</w:t>
      </w:r>
      <w:r w:rsidR="00B827DE" w:rsidRPr="00BC5152">
        <w:rPr>
          <w:rFonts w:cs="Times New Roman"/>
        </w:rPr>
        <w:t xml:space="preserve"> Effect of failure to submit satisfactory new bond.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When any officer shall be required to execute a new bond, with surety, as provided for in </w:t>
      </w:r>
      <w:r w:rsidR="00BC5152" w:rsidRPr="00BC5152">
        <w:rPr>
          <w:rFonts w:cs="Times New Roman"/>
        </w:rPr>
        <w:t xml:space="preserve">Section </w:t>
      </w:r>
      <w:r w:rsidRPr="00BC5152">
        <w:rPr>
          <w:rFonts w:cs="Times New Roman"/>
        </w:rPr>
        <w:t>8</w:t>
      </w:r>
      <w:r w:rsidR="00BC5152" w:rsidRPr="00BC5152">
        <w:rPr>
          <w:rFonts w:cs="Times New Roman"/>
        </w:rPr>
        <w:noBreakHyphen/>
      </w:r>
      <w:r w:rsidRPr="00BC5152">
        <w:rPr>
          <w:rFonts w:cs="Times New Roman"/>
        </w:rPr>
        <w:t>3</w:t>
      </w:r>
      <w:r w:rsidR="00BC5152" w:rsidRPr="00BC5152">
        <w:rPr>
          <w:rFonts w:cs="Times New Roman"/>
        </w:rPr>
        <w:noBreakHyphen/>
      </w:r>
      <w:r w:rsidRPr="00BC5152">
        <w:rPr>
          <w:rFonts w:cs="Times New Roman"/>
        </w:rPr>
        <w:t xml:space="preserve">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bond shall forthwith report to the Governor that such officer has been duly required under the provisions of </w:t>
      </w:r>
      <w:r w:rsidR="00BC5152" w:rsidRPr="00BC5152">
        <w:rPr>
          <w:rFonts w:cs="Times New Roman"/>
        </w:rPr>
        <w:t xml:space="preserve">Section </w:t>
      </w:r>
      <w:r w:rsidRPr="00BC5152">
        <w:rPr>
          <w:rFonts w:cs="Times New Roman"/>
        </w:rPr>
        <w:t>8</w:t>
      </w:r>
      <w:r w:rsidR="00BC5152" w:rsidRPr="00BC5152">
        <w:rPr>
          <w:rFonts w:cs="Times New Roman"/>
        </w:rPr>
        <w:noBreakHyphen/>
      </w:r>
      <w:r w:rsidRPr="00BC5152">
        <w:rPr>
          <w:rFonts w:cs="Times New Roman"/>
        </w:rPr>
        <w:t>3</w:t>
      </w:r>
      <w:r w:rsidR="00BC5152" w:rsidRPr="00BC5152">
        <w:rPr>
          <w:rFonts w:cs="Times New Roman"/>
        </w:rPr>
        <w:noBreakHyphen/>
      </w:r>
      <w:r w:rsidRPr="00BC5152">
        <w:rPr>
          <w:rFonts w:cs="Times New Roman"/>
        </w:rPr>
        <w:t xml:space="preserve">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210.</w:t>
      </w:r>
      <w:r w:rsidR="00B827DE" w:rsidRPr="00BC5152">
        <w:rPr>
          <w:rFonts w:cs="Times New Roman"/>
        </w:rPr>
        <w:t xml:space="preserve"> State officers and employees shall advise interested persons as to bonds and furnish copies thereof.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220.</w:t>
      </w:r>
      <w:r w:rsidR="00B827DE" w:rsidRPr="00BC5152">
        <w:rPr>
          <w:rFonts w:cs="Times New Roman"/>
        </w:rPr>
        <w:t xml:space="preserve"> Bonds of public officers may be sued on.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The bond of any public officer in this State may at all times be sued on by the public, any corporation or private person aggrieved by any misconduct of any such public officer.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230.</w:t>
      </w:r>
      <w:r w:rsidR="00B827DE" w:rsidRPr="00BC5152">
        <w:rPr>
          <w:rFonts w:cs="Times New Roman"/>
        </w:rPr>
        <w:t xml:space="preserve"> Certified copies of bonds shall be delivered to parties to suit on request.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For the purpose of any suit brought under </w:t>
      </w:r>
      <w:r w:rsidR="00BC5152" w:rsidRPr="00BC5152">
        <w:rPr>
          <w:rFonts w:cs="Times New Roman"/>
        </w:rPr>
        <w:t xml:space="preserve">Section </w:t>
      </w:r>
      <w:r w:rsidRPr="00BC5152">
        <w:rPr>
          <w:rFonts w:cs="Times New Roman"/>
        </w:rPr>
        <w:t>8</w:t>
      </w:r>
      <w:r w:rsidR="00BC5152" w:rsidRPr="00BC5152">
        <w:rPr>
          <w:rFonts w:cs="Times New Roman"/>
        </w:rPr>
        <w:noBreakHyphen/>
      </w:r>
      <w:r w:rsidRPr="00BC5152">
        <w:rPr>
          <w:rFonts w:cs="Times New Roman"/>
        </w:rPr>
        <w:t>3</w:t>
      </w:r>
      <w:r w:rsidR="00BC5152" w:rsidRPr="00BC5152">
        <w:rPr>
          <w:rFonts w:cs="Times New Roman"/>
        </w:rPr>
        <w:noBreakHyphen/>
      </w:r>
      <w:r w:rsidRPr="00BC5152">
        <w:rPr>
          <w:rFonts w:cs="Times New Roman"/>
        </w:rPr>
        <w:t xml:space="preserve">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240.</w:t>
      </w:r>
      <w:r w:rsidR="00B827DE" w:rsidRPr="00BC5152">
        <w:rPr>
          <w:rFonts w:cs="Times New Roman"/>
        </w:rPr>
        <w:t xml:space="preserve"> Distribution of moneys recovered on bond after defalcation.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Pr="00BC5152"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 </w:t>
      </w:r>
    </w:p>
    <w:p w:rsidR="00BC5152" w:rsidRP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b/>
        </w:rPr>
        <w:t xml:space="preserve">SECTION </w:t>
      </w:r>
      <w:r w:rsidR="00B827DE" w:rsidRPr="00BC5152">
        <w:rPr>
          <w:rFonts w:cs="Times New Roman"/>
          <w:b/>
        </w:rPr>
        <w:t>8</w:t>
      </w:r>
      <w:r w:rsidRPr="00BC5152">
        <w:rPr>
          <w:rFonts w:cs="Times New Roman"/>
          <w:b/>
        </w:rPr>
        <w:noBreakHyphen/>
      </w:r>
      <w:r w:rsidR="00B827DE" w:rsidRPr="00BC5152">
        <w:rPr>
          <w:rFonts w:cs="Times New Roman"/>
          <w:b/>
        </w:rPr>
        <w:t>3</w:t>
      </w:r>
      <w:r w:rsidRPr="00BC5152">
        <w:rPr>
          <w:rFonts w:cs="Times New Roman"/>
          <w:b/>
        </w:rPr>
        <w:noBreakHyphen/>
      </w:r>
      <w:r w:rsidR="00B827DE" w:rsidRPr="00BC5152">
        <w:rPr>
          <w:rFonts w:cs="Times New Roman"/>
          <w:b/>
        </w:rPr>
        <w:t>250.</w:t>
      </w:r>
      <w:r w:rsidR="00B827DE" w:rsidRPr="00BC5152">
        <w:rPr>
          <w:rFonts w:cs="Times New Roman"/>
        </w:rPr>
        <w:t xml:space="preserve"> State officers shall not be officers of surety companies. </w:t>
      </w:r>
    </w:p>
    <w:p w:rsidR="00BC5152" w:rsidRDefault="00BC5152"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33FA" w:rsidRDefault="00B827DE"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5152">
        <w:rPr>
          <w:rFonts w:cs="Times New Roman"/>
        </w:rPr>
        <w:t xml:space="preserve">No State officer shall be an officer of any company issuing bonds for any of the county or State officers. </w:t>
      </w:r>
    </w:p>
    <w:p w:rsidR="006133FA" w:rsidRDefault="006133FA"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5152" w:rsidRDefault="00184435" w:rsidP="00BC51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5152" w:rsidSect="00BC51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152" w:rsidRDefault="00BC5152" w:rsidP="00BC5152">
      <w:r>
        <w:separator/>
      </w:r>
    </w:p>
  </w:endnote>
  <w:endnote w:type="continuationSeparator" w:id="0">
    <w:p w:rsidR="00BC5152" w:rsidRDefault="00BC5152" w:rsidP="00BC5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152" w:rsidRDefault="00BC5152" w:rsidP="00BC5152">
      <w:r>
        <w:separator/>
      </w:r>
    </w:p>
  </w:footnote>
  <w:footnote w:type="continuationSeparator" w:id="0">
    <w:p w:rsidR="00BC5152" w:rsidRDefault="00BC5152" w:rsidP="00BC5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152" w:rsidRPr="00BC5152" w:rsidRDefault="00BC5152" w:rsidP="00BC51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827DE"/>
    <w:rsid w:val="000B3C22"/>
    <w:rsid w:val="001763C2"/>
    <w:rsid w:val="00184435"/>
    <w:rsid w:val="00247C2E"/>
    <w:rsid w:val="002C4F8E"/>
    <w:rsid w:val="003B47BF"/>
    <w:rsid w:val="006133FA"/>
    <w:rsid w:val="006E24BD"/>
    <w:rsid w:val="00817EA2"/>
    <w:rsid w:val="008B6F7F"/>
    <w:rsid w:val="00B827DE"/>
    <w:rsid w:val="00BB51E7"/>
    <w:rsid w:val="00BC515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5152"/>
    <w:rPr>
      <w:rFonts w:ascii="Tahoma" w:hAnsi="Tahoma" w:cs="Tahoma"/>
      <w:sz w:val="16"/>
      <w:szCs w:val="16"/>
    </w:rPr>
  </w:style>
  <w:style w:type="character" w:customStyle="1" w:styleId="BalloonTextChar">
    <w:name w:val="Balloon Text Char"/>
    <w:basedOn w:val="DefaultParagraphFont"/>
    <w:link w:val="BalloonText"/>
    <w:uiPriority w:val="99"/>
    <w:semiHidden/>
    <w:rsid w:val="00BC5152"/>
    <w:rPr>
      <w:rFonts w:ascii="Tahoma" w:hAnsi="Tahoma" w:cs="Tahoma"/>
      <w:sz w:val="16"/>
      <w:szCs w:val="16"/>
    </w:rPr>
  </w:style>
  <w:style w:type="paragraph" w:styleId="Header">
    <w:name w:val="header"/>
    <w:basedOn w:val="Normal"/>
    <w:link w:val="HeaderChar"/>
    <w:uiPriority w:val="99"/>
    <w:semiHidden/>
    <w:unhideWhenUsed/>
    <w:rsid w:val="00BC5152"/>
    <w:pPr>
      <w:tabs>
        <w:tab w:val="center" w:pos="4680"/>
        <w:tab w:val="right" w:pos="9360"/>
      </w:tabs>
    </w:pPr>
  </w:style>
  <w:style w:type="character" w:customStyle="1" w:styleId="HeaderChar">
    <w:name w:val="Header Char"/>
    <w:basedOn w:val="DefaultParagraphFont"/>
    <w:link w:val="Header"/>
    <w:uiPriority w:val="99"/>
    <w:semiHidden/>
    <w:rsid w:val="00BC5152"/>
  </w:style>
  <w:style w:type="paragraph" w:styleId="Footer">
    <w:name w:val="footer"/>
    <w:basedOn w:val="Normal"/>
    <w:link w:val="FooterChar"/>
    <w:uiPriority w:val="99"/>
    <w:semiHidden/>
    <w:unhideWhenUsed/>
    <w:rsid w:val="00BC5152"/>
    <w:pPr>
      <w:tabs>
        <w:tab w:val="center" w:pos="4680"/>
        <w:tab w:val="right" w:pos="9360"/>
      </w:tabs>
    </w:pPr>
  </w:style>
  <w:style w:type="character" w:customStyle="1" w:styleId="FooterChar">
    <w:name w:val="Footer Char"/>
    <w:basedOn w:val="DefaultParagraphFont"/>
    <w:link w:val="Footer"/>
    <w:uiPriority w:val="99"/>
    <w:semiHidden/>
    <w:rsid w:val="00BC5152"/>
  </w:style>
  <w:style w:type="character" w:styleId="Hyperlink">
    <w:name w:val="Hyperlink"/>
    <w:basedOn w:val="DefaultParagraphFont"/>
    <w:semiHidden/>
    <w:rsid w:val="006133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2468</Words>
  <Characters>14071</Characters>
  <Application>Microsoft Office Word</Application>
  <DocSecurity>0</DocSecurity>
  <Lines>117</Lines>
  <Paragraphs>33</Paragraphs>
  <ScaleCrop>false</ScaleCrop>
  <Company>LPITS</Company>
  <LinksUpToDate>false</LinksUpToDate>
  <CharactersWithSpaces>16506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2011-01-12T17:10:00Z</dcterms:created>
  <dcterms:modified xsi:type="dcterms:W3CDTF">2011-01-14T16:47:00Z</dcterms:modified>
</cp:coreProperties>
</file>