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80" w:rsidRDefault="00552980">
      <w:pPr>
        <w:jc w:val="center"/>
      </w:pPr>
      <w:r>
        <w:t>DISCLAIMER</w:t>
      </w:r>
    </w:p>
    <w:p w:rsidR="00552980" w:rsidRDefault="00552980"/>
    <w:p w:rsidR="00552980" w:rsidRDefault="0055298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52980" w:rsidRDefault="00552980"/>
    <w:p w:rsidR="00552980" w:rsidRDefault="005529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980" w:rsidRDefault="00552980"/>
    <w:p w:rsidR="00552980" w:rsidRDefault="005529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980" w:rsidRDefault="00552980"/>
    <w:p w:rsidR="00552980" w:rsidRDefault="005529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980" w:rsidRDefault="00552980"/>
    <w:p w:rsidR="00552980" w:rsidRDefault="00552980">
      <w:pPr>
        <w:rPr>
          <w:rFonts w:cs="Times New Roman"/>
        </w:rPr>
      </w:pPr>
      <w:r>
        <w:rPr>
          <w:rFonts w:cs="Times New Roman"/>
        </w:rPr>
        <w:br w:type="page"/>
      </w:r>
    </w:p>
    <w:p w:rsid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612">
        <w:rPr>
          <w:rFonts w:cs="Times New Roman"/>
        </w:rPr>
        <w:t>CHAPTER 19.</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612">
        <w:rPr>
          <w:rFonts w:cs="Times New Roman"/>
        </w:rPr>
        <w:t xml:space="preserve"> SHERIFFS</w:t>
      </w:r>
      <w:r w:rsidR="00105612" w:rsidRPr="00105612">
        <w:rPr>
          <w:rFonts w:cs="Times New Roman"/>
        </w:rPr>
        <w:t>’</w:t>
      </w:r>
      <w:r w:rsidRPr="00105612">
        <w:rPr>
          <w:rFonts w:cs="Times New Roman"/>
        </w:rPr>
        <w:t xml:space="preserve"> FEES AND ACCOUNTING WITH SUCCESSOR</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12552" w:rsidRPr="00105612">
        <w:rPr>
          <w:rFonts w:cs="Times New Roman"/>
        </w:rPr>
        <w:t>1.</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612">
        <w:rPr>
          <w:rFonts w:cs="Times New Roman"/>
        </w:rPr>
        <w:t xml:space="preserve"> FEES</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b/>
        </w:rPr>
        <w:t xml:space="preserve">SECTION </w:t>
      </w:r>
      <w:r w:rsidR="00E12552" w:rsidRPr="00105612">
        <w:rPr>
          <w:rFonts w:cs="Times New Roman"/>
          <w:b/>
        </w:rPr>
        <w:t>23</w:t>
      </w:r>
      <w:r w:rsidRPr="00105612">
        <w:rPr>
          <w:rFonts w:cs="Times New Roman"/>
          <w:b/>
        </w:rPr>
        <w:noBreakHyphen/>
      </w:r>
      <w:r w:rsidR="00E12552" w:rsidRPr="00105612">
        <w:rPr>
          <w:rFonts w:cs="Times New Roman"/>
          <w:b/>
        </w:rPr>
        <w:t>19</w:t>
      </w:r>
      <w:r w:rsidRPr="00105612">
        <w:rPr>
          <w:rFonts w:cs="Times New Roman"/>
          <w:b/>
        </w:rPr>
        <w:noBreakHyphen/>
      </w:r>
      <w:r w:rsidR="00E12552" w:rsidRPr="00105612">
        <w:rPr>
          <w:rFonts w:cs="Times New Roman"/>
          <w:b/>
        </w:rPr>
        <w:t>10.</w:t>
      </w:r>
      <w:r w:rsidR="00E12552" w:rsidRPr="00105612">
        <w:rPr>
          <w:rFonts w:cs="Times New Roman"/>
        </w:rPr>
        <w:t xml:space="preserve"> Fees of sheriffs generally. </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Except as otherwise expressly provided by general law, the fees and commissions of sheriffs are as follows: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(a) There must be paid as commissions on all monies collected by the sheriff of a county, if under five hundred dollars, seven and one</w:t>
      </w:r>
      <w:r w:rsidR="00105612" w:rsidRPr="00105612">
        <w:rPr>
          <w:rFonts w:cs="Times New Roman"/>
        </w:rPr>
        <w:noBreakHyphen/>
      </w:r>
      <w:r w:rsidRPr="00105612">
        <w:rPr>
          <w:rFonts w:cs="Times New Roman"/>
        </w:rPr>
        <w:t>half percent, and, if over that amount, seven and one</w:t>
      </w:r>
      <w:r w:rsidR="00105612" w:rsidRPr="00105612">
        <w:rPr>
          <w:rFonts w:cs="Times New Roman"/>
        </w:rPr>
        <w:noBreakHyphen/>
      </w:r>
      <w:r w:rsidRPr="00105612">
        <w:rPr>
          <w:rFonts w:cs="Times New Roman"/>
        </w:rPr>
        <w:t xml:space="preserve">half percent on the first five hundred dollars and three percent on the balance above that amount.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105612" w:rsidRPr="00105612">
        <w:rPr>
          <w:rFonts w:cs="Times New Roman"/>
        </w:rPr>
        <w:noBreakHyphen/>
      </w:r>
      <w:r w:rsidRPr="00105612">
        <w:rPr>
          <w:rFonts w:cs="Times New Roman"/>
        </w:rPr>
        <w:t xml:space="preserve">five dollars, namely, for two attempted services and one initial or actual service.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(c) For claim and delivery, writs of assistance, distress warrants, orders of seizure, and executions, including all procedural matters related to these processes, the fee is twenty</w:t>
      </w:r>
      <w:r w:rsidR="00105612" w:rsidRPr="00105612">
        <w:rPr>
          <w:rFonts w:cs="Times New Roman"/>
        </w:rPr>
        <w:noBreakHyphen/>
      </w:r>
      <w:r w:rsidRPr="00105612">
        <w:rPr>
          <w:rFonts w:cs="Times New Roman"/>
        </w:rPr>
        <w:t xml:space="preserve">five dollars.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(d) For mechanics</w:t>
      </w:r>
      <w:r w:rsidR="00105612" w:rsidRPr="00105612">
        <w:rPr>
          <w:rFonts w:cs="Times New Roman"/>
        </w:rPr>
        <w:t>’</w:t>
      </w:r>
      <w:r w:rsidRPr="00105612">
        <w:rPr>
          <w:rFonts w:cs="Times New Roman"/>
        </w:rPr>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105612" w:rsidRPr="00105612">
        <w:rPr>
          <w:rFonts w:cs="Times New Roman"/>
        </w:rPr>
        <w:noBreakHyphen/>
      </w:r>
      <w:r w:rsidRPr="00105612">
        <w:rPr>
          <w:rFonts w:cs="Times New Roman"/>
        </w:rPr>
        <w:t xml:space="preserve">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(f) All monies collected under this section must be deposited into the treasury of that county employing the sheriff collecting those monies. </w:t>
      </w: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The provisions of this section do not apply to criminal processes or cases. </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b/>
        </w:rPr>
        <w:t xml:space="preserve">SECTION </w:t>
      </w:r>
      <w:r w:rsidR="00E12552" w:rsidRPr="00105612">
        <w:rPr>
          <w:rFonts w:cs="Times New Roman"/>
          <w:b/>
        </w:rPr>
        <w:t>23</w:t>
      </w:r>
      <w:r w:rsidRPr="00105612">
        <w:rPr>
          <w:rFonts w:cs="Times New Roman"/>
          <w:b/>
        </w:rPr>
        <w:noBreakHyphen/>
      </w:r>
      <w:r w:rsidR="00E12552" w:rsidRPr="00105612">
        <w:rPr>
          <w:rFonts w:cs="Times New Roman"/>
          <w:b/>
        </w:rPr>
        <w:t>19</w:t>
      </w:r>
      <w:r w:rsidRPr="00105612">
        <w:rPr>
          <w:rFonts w:cs="Times New Roman"/>
          <w:b/>
        </w:rPr>
        <w:noBreakHyphen/>
      </w:r>
      <w:r w:rsidR="00E12552" w:rsidRPr="00105612">
        <w:rPr>
          <w:rFonts w:cs="Times New Roman"/>
          <w:b/>
        </w:rPr>
        <w:t>20.</w:t>
      </w:r>
      <w:r w:rsidR="00E12552" w:rsidRPr="00105612">
        <w:rPr>
          <w:rFonts w:cs="Times New Roman"/>
        </w:rPr>
        <w:t xml:space="preserve"> County and municipality charge for federal prisoners. </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(A) The sheriffs or jailers of the respective counties of this State may charge an amount per day as provided by contractual agreement with the appropriate federal authority for each person committed to the county jail or another detention facility as a pre</w:t>
      </w:r>
      <w:r w:rsidR="00105612" w:rsidRPr="00105612">
        <w:rPr>
          <w:rFonts w:cs="Times New Roman"/>
        </w:rPr>
        <w:noBreakHyphen/>
      </w:r>
      <w:r w:rsidRPr="00105612">
        <w:rPr>
          <w:rFonts w:cs="Times New Roman"/>
        </w:rPr>
        <w:t xml:space="preserve">trial federal detainee, pending a judicial hearing or action, as a federal prisoner in transit from or awaiting transfer to another institution, or as a federal inmate serving a sentence imposed by the United States courts.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(B) A contract with the appropriate federal authority for the housing of federal detainees, prisoners, or inmates by a county of this State must also be signed by the sheriff if he is responsible for operating the county jail or detention facility. </w:t>
      </w: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(C) A municipality which operates a jail or detention facility may charge an amount per day as provided by contractual agreement with the appropriate federal authority for each person committed to the jail or detention facility as a pre</w:t>
      </w:r>
      <w:r w:rsidR="00105612" w:rsidRPr="00105612">
        <w:rPr>
          <w:rFonts w:cs="Times New Roman"/>
        </w:rPr>
        <w:noBreakHyphen/>
      </w:r>
      <w:r w:rsidRPr="00105612">
        <w:rPr>
          <w:rFonts w:cs="Times New Roman"/>
        </w:rPr>
        <w:t xml:space="preserve">trial federal detainee pending a judicial hearing or action, as a federal prisoner in transit from or awaiting transfer to another institution, or as a federal inmate serving a sentence imposed by the United States courts. </w:t>
      </w: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(D) Any expenditure of the monies contained in this section must be made in accordance with the established procurement procedures of the local government having budget appropriation authority for the jail or detention facility. </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12552" w:rsidRPr="00105612">
        <w:rPr>
          <w:rFonts w:cs="Times New Roman"/>
        </w:rPr>
        <w:t>3.</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612">
        <w:rPr>
          <w:rFonts w:cs="Times New Roman"/>
        </w:rPr>
        <w:t xml:space="preserve"> ACCOUNTING WITH SUCCESSOR</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b/>
        </w:rPr>
        <w:t xml:space="preserve">SECTION </w:t>
      </w:r>
      <w:r w:rsidR="00E12552" w:rsidRPr="00105612">
        <w:rPr>
          <w:rFonts w:cs="Times New Roman"/>
          <w:b/>
        </w:rPr>
        <w:t>23</w:t>
      </w:r>
      <w:r w:rsidRPr="00105612">
        <w:rPr>
          <w:rFonts w:cs="Times New Roman"/>
          <w:b/>
        </w:rPr>
        <w:noBreakHyphen/>
      </w:r>
      <w:r w:rsidR="00E12552" w:rsidRPr="00105612">
        <w:rPr>
          <w:rFonts w:cs="Times New Roman"/>
          <w:b/>
        </w:rPr>
        <w:t>19</w:t>
      </w:r>
      <w:r w:rsidRPr="00105612">
        <w:rPr>
          <w:rFonts w:cs="Times New Roman"/>
          <w:b/>
        </w:rPr>
        <w:noBreakHyphen/>
      </w:r>
      <w:r w:rsidR="00E12552" w:rsidRPr="00105612">
        <w:rPr>
          <w:rFonts w:cs="Times New Roman"/>
          <w:b/>
        </w:rPr>
        <w:t>110.</w:t>
      </w:r>
      <w:r w:rsidR="00E12552" w:rsidRPr="00105612">
        <w:rPr>
          <w:rFonts w:cs="Times New Roman"/>
        </w:rPr>
        <w:t xml:space="preserve"> Furniture, books, papers and other property. </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105612" w:rsidRPr="00105612">
        <w:rPr>
          <w:rFonts w:cs="Times New Roman"/>
        </w:rPr>
        <w:t>’</w:t>
      </w:r>
      <w:r w:rsidRPr="00105612">
        <w:rPr>
          <w:rFonts w:cs="Times New Roman"/>
        </w:rPr>
        <w:t xml:space="preserve">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 </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b/>
        </w:rPr>
        <w:t xml:space="preserve">SECTION </w:t>
      </w:r>
      <w:r w:rsidR="00E12552" w:rsidRPr="00105612">
        <w:rPr>
          <w:rFonts w:cs="Times New Roman"/>
          <w:b/>
        </w:rPr>
        <w:t>23</w:t>
      </w:r>
      <w:r w:rsidRPr="00105612">
        <w:rPr>
          <w:rFonts w:cs="Times New Roman"/>
          <w:b/>
        </w:rPr>
        <w:noBreakHyphen/>
      </w:r>
      <w:r w:rsidR="00E12552" w:rsidRPr="00105612">
        <w:rPr>
          <w:rFonts w:cs="Times New Roman"/>
          <w:b/>
        </w:rPr>
        <w:t>19</w:t>
      </w:r>
      <w:r w:rsidRPr="00105612">
        <w:rPr>
          <w:rFonts w:cs="Times New Roman"/>
          <w:b/>
        </w:rPr>
        <w:noBreakHyphen/>
      </w:r>
      <w:r w:rsidR="00E12552" w:rsidRPr="00105612">
        <w:rPr>
          <w:rFonts w:cs="Times New Roman"/>
          <w:b/>
        </w:rPr>
        <w:t>120.</w:t>
      </w:r>
      <w:r w:rsidR="00E12552" w:rsidRPr="00105612">
        <w:rPr>
          <w:rFonts w:cs="Times New Roman"/>
        </w:rPr>
        <w:t xml:space="preserve"> Commissions on moneys collected and turned over to successor. </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The retiring sheriff shall be entitled to retain only one half of the commission allowed by law on moneys collected and turned over to his successor under the provisions of </w:t>
      </w:r>
      <w:r w:rsidR="00105612" w:rsidRPr="00105612">
        <w:rPr>
          <w:rFonts w:cs="Times New Roman"/>
        </w:rPr>
        <w:t xml:space="preserve">Sections </w:t>
      </w:r>
      <w:r w:rsidRPr="00105612">
        <w:rPr>
          <w:rFonts w:cs="Times New Roman"/>
        </w:rPr>
        <w:t>8</w:t>
      </w:r>
      <w:r w:rsidR="00105612" w:rsidRPr="00105612">
        <w:rPr>
          <w:rFonts w:cs="Times New Roman"/>
        </w:rPr>
        <w:noBreakHyphen/>
      </w:r>
      <w:r w:rsidRPr="00105612">
        <w:rPr>
          <w:rFonts w:cs="Times New Roman"/>
        </w:rPr>
        <w:t>9</w:t>
      </w:r>
      <w:r w:rsidR="00105612" w:rsidRPr="00105612">
        <w:rPr>
          <w:rFonts w:cs="Times New Roman"/>
        </w:rPr>
        <w:noBreakHyphen/>
      </w:r>
      <w:r w:rsidRPr="00105612">
        <w:rPr>
          <w:rFonts w:cs="Times New Roman"/>
        </w:rPr>
        <w:t>30 and 8</w:t>
      </w:r>
      <w:r w:rsidR="00105612" w:rsidRPr="00105612">
        <w:rPr>
          <w:rFonts w:cs="Times New Roman"/>
        </w:rPr>
        <w:noBreakHyphen/>
      </w:r>
      <w:r w:rsidRPr="00105612">
        <w:rPr>
          <w:rFonts w:cs="Times New Roman"/>
        </w:rPr>
        <w:t>9</w:t>
      </w:r>
      <w:r w:rsidR="00105612" w:rsidRPr="00105612">
        <w:rPr>
          <w:rFonts w:cs="Times New Roman"/>
        </w:rPr>
        <w:noBreakHyphen/>
      </w:r>
      <w:r w:rsidRPr="00105612">
        <w:rPr>
          <w:rFonts w:cs="Times New Roman"/>
        </w:rPr>
        <w:t xml:space="preserve">40 and his successor the other half for paying out such moneys. </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b/>
        </w:rPr>
        <w:t xml:space="preserve">SECTION </w:t>
      </w:r>
      <w:r w:rsidR="00E12552" w:rsidRPr="00105612">
        <w:rPr>
          <w:rFonts w:cs="Times New Roman"/>
          <w:b/>
        </w:rPr>
        <w:t>23</w:t>
      </w:r>
      <w:r w:rsidRPr="00105612">
        <w:rPr>
          <w:rFonts w:cs="Times New Roman"/>
          <w:b/>
        </w:rPr>
        <w:noBreakHyphen/>
      </w:r>
      <w:r w:rsidR="00E12552" w:rsidRPr="00105612">
        <w:rPr>
          <w:rFonts w:cs="Times New Roman"/>
          <w:b/>
        </w:rPr>
        <w:t>19</w:t>
      </w:r>
      <w:r w:rsidRPr="00105612">
        <w:rPr>
          <w:rFonts w:cs="Times New Roman"/>
          <w:b/>
        </w:rPr>
        <w:noBreakHyphen/>
      </w:r>
      <w:r w:rsidR="00E12552" w:rsidRPr="00105612">
        <w:rPr>
          <w:rFonts w:cs="Times New Roman"/>
          <w:b/>
        </w:rPr>
        <w:t>130.</w:t>
      </w:r>
      <w:r w:rsidR="00E12552" w:rsidRPr="00105612">
        <w:rPr>
          <w:rFonts w:cs="Times New Roman"/>
        </w:rPr>
        <w:t xml:space="preserve"> Penalties for failure to pay over moneys. </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5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If a retiring sheriff or his successor neglects or refuses obedience to any of the requisitions contained in </w:t>
      </w:r>
      <w:r w:rsidR="00105612" w:rsidRPr="00105612">
        <w:rPr>
          <w:rFonts w:cs="Times New Roman"/>
        </w:rPr>
        <w:t xml:space="preserve">Section </w:t>
      </w:r>
      <w:r w:rsidRPr="00105612">
        <w:rPr>
          <w:rFonts w:cs="Times New Roman"/>
        </w:rPr>
        <w:t>8</w:t>
      </w:r>
      <w:r w:rsidR="00105612" w:rsidRPr="00105612">
        <w:rPr>
          <w:rFonts w:cs="Times New Roman"/>
        </w:rPr>
        <w:noBreakHyphen/>
      </w:r>
      <w:r w:rsidRPr="00105612">
        <w:rPr>
          <w:rFonts w:cs="Times New Roman"/>
        </w:rPr>
        <w:t>9</w:t>
      </w:r>
      <w:r w:rsidR="00105612" w:rsidRPr="00105612">
        <w:rPr>
          <w:rFonts w:cs="Times New Roman"/>
        </w:rPr>
        <w:noBreakHyphen/>
      </w:r>
      <w:r w:rsidRPr="00105612">
        <w:rPr>
          <w:rFonts w:cs="Times New Roman"/>
        </w:rPr>
        <w:t xml:space="preserve">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 </w:t>
      </w:r>
    </w:p>
    <w:p w:rsidR="00105612" w:rsidRPr="00105612"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The retiring sheriff or his successor neglecting or refusing obedience to any of the requisitions contained in said section shall, respectively, upon conviction be liable to a fine of one thousand dollars and imprisonment not exceeding twelve months. </w:t>
      </w:r>
    </w:p>
    <w:p w:rsidR="00105612" w:rsidRP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b/>
        </w:rPr>
        <w:t xml:space="preserve">SECTION </w:t>
      </w:r>
      <w:r w:rsidR="00E12552" w:rsidRPr="00105612">
        <w:rPr>
          <w:rFonts w:cs="Times New Roman"/>
          <w:b/>
        </w:rPr>
        <w:t>23</w:t>
      </w:r>
      <w:r w:rsidRPr="00105612">
        <w:rPr>
          <w:rFonts w:cs="Times New Roman"/>
          <w:b/>
        </w:rPr>
        <w:noBreakHyphen/>
      </w:r>
      <w:r w:rsidR="00E12552" w:rsidRPr="00105612">
        <w:rPr>
          <w:rFonts w:cs="Times New Roman"/>
          <w:b/>
        </w:rPr>
        <w:t>19</w:t>
      </w:r>
      <w:r w:rsidRPr="00105612">
        <w:rPr>
          <w:rFonts w:cs="Times New Roman"/>
          <w:b/>
        </w:rPr>
        <w:noBreakHyphen/>
      </w:r>
      <w:r w:rsidR="00E12552" w:rsidRPr="00105612">
        <w:rPr>
          <w:rFonts w:cs="Times New Roman"/>
          <w:b/>
        </w:rPr>
        <w:t>140.</w:t>
      </w:r>
      <w:r w:rsidR="00E12552" w:rsidRPr="00105612">
        <w:rPr>
          <w:rFonts w:cs="Times New Roman"/>
        </w:rPr>
        <w:t xml:space="preserve"> Entries of collections in predecessors</w:t>
      </w:r>
      <w:r w:rsidRPr="00105612">
        <w:rPr>
          <w:rFonts w:cs="Times New Roman"/>
        </w:rPr>
        <w:t>’</w:t>
      </w:r>
      <w:r w:rsidR="00E12552" w:rsidRPr="00105612">
        <w:rPr>
          <w:rFonts w:cs="Times New Roman"/>
        </w:rPr>
        <w:t xml:space="preserve"> cases. </w:t>
      </w:r>
    </w:p>
    <w:p w:rsidR="00105612" w:rsidRDefault="0010561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80" w:rsidRDefault="00E12552"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612">
        <w:rPr>
          <w:rFonts w:cs="Times New Roman"/>
        </w:rPr>
        <w:t xml:space="preserve">Whenever a sheriff shall collect moneys in cases that have been entered in the books of his predecessors, he shall enter such cases in his own execution book, with an account of the money so collected. </w:t>
      </w:r>
    </w:p>
    <w:p w:rsidR="00552980" w:rsidRDefault="00552980"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5612" w:rsidRDefault="00184435" w:rsidP="00105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5612" w:rsidSect="001056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612" w:rsidRDefault="00105612" w:rsidP="00105612">
      <w:r>
        <w:separator/>
      </w:r>
    </w:p>
  </w:endnote>
  <w:endnote w:type="continuationSeparator" w:id="0">
    <w:p w:rsidR="00105612" w:rsidRDefault="00105612" w:rsidP="00105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12" w:rsidRPr="00105612" w:rsidRDefault="00105612" w:rsidP="001056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12" w:rsidRPr="00105612" w:rsidRDefault="00105612" w:rsidP="001056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12" w:rsidRPr="00105612" w:rsidRDefault="00105612" w:rsidP="00105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612" w:rsidRDefault="00105612" w:rsidP="00105612">
      <w:r>
        <w:separator/>
      </w:r>
    </w:p>
  </w:footnote>
  <w:footnote w:type="continuationSeparator" w:id="0">
    <w:p w:rsidR="00105612" w:rsidRDefault="00105612" w:rsidP="00105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12" w:rsidRPr="00105612" w:rsidRDefault="00105612" w:rsidP="001056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12" w:rsidRPr="00105612" w:rsidRDefault="00105612" w:rsidP="001056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12" w:rsidRPr="00105612" w:rsidRDefault="00105612" w:rsidP="001056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2552"/>
    <w:rsid w:val="00047981"/>
    <w:rsid w:val="000B3C22"/>
    <w:rsid w:val="00105612"/>
    <w:rsid w:val="001763C2"/>
    <w:rsid w:val="00184435"/>
    <w:rsid w:val="00247C2E"/>
    <w:rsid w:val="00552980"/>
    <w:rsid w:val="00762D4E"/>
    <w:rsid w:val="00817EA2"/>
    <w:rsid w:val="00C43F44"/>
    <w:rsid w:val="00D349ED"/>
    <w:rsid w:val="00E12552"/>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612"/>
    <w:pPr>
      <w:tabs>
        <w:tab w:val="center" w:pos="4680"/>
        <w:tab w:val="right" w:pos="9360"/>
      </w:tabs>
    </w:pPr>
  </w:style>
  <w:style w:type="character" w:customStyle="1" w:styleId="HeaderChar">
    <w:name w:val="Header Char"/>
    <w:basedOn w:val="DefaultParagraphFont"/>
    <w:link w:val="Header"/>
    <w:uiPriority w:val="99"/>
    <w:semiHidden/>
    <w:rsid w:val="00105612"/>
  </w:style>
  <w:style w:type="paragraph" w:styleId="Footer">
    <w:name w:val="footer"/>
    <w:basedOn w:val="Normal"/>
    <w:link w:val="FooterChar"/>
    <w:uiPriority w:val="99"/>
    <w:semiHidden/>
    <w:unhideWhenUsed/>
    <w:rsid w:val="00105612"/>
    <w:pPr>
      <w:tabs>
        <w:tab w:val="center" w:pos="4680"/>
        <w:tab w:val="right" w:pos="9360"/>
      </w:tabs>
    </w:pPr>
  </w:style>
  <w:style w:type="character" w:customStyle="1" w:styleId="FooterChar">
    <w:name w:val="Footer Char"/>
    <w:basedOn w:val="DefaultParagraphFont"/>
    <w:link w:val="Footer"/>
    <w:uiPriority w:val="99"/>
    <w:semiHidden/>
    <w:rsid w:val="00105612"/>
  </w:style>
  <w:style w:type="paragraph" w:styleId="BalloonText">
    <w:name w:val="Balloon Text"/>
    <w:basedOn w:val="Normal"/>
    <w:link w:val="BalloonTextChar"/>
    <w:uiPriority w:val="99"/>
    <w:semiHidden/>
    <w:unhideWhenUsed/>
    <w:rsid w:val="00105612"/>
    <w:rPr>
      <w:rFonts w:ascii="Tahoma" w:hAnsi="Tahoma" w:cs="Tahoma"/>
      <w:sz w:val="16"/>
      <w:szCs w:val="16"/>
    </w:rPr>
  </w:style>
  <w:style w:type="character" w:customStyle="1" w:styleId="BalloonTextChar">
    <w:name w:val="Balloon Text Char"/>
    <w:basedOn w:val="DefaultParagraphFont"/>
    <w:link w:val="BalloonText"/>
    <w:uiPriority w:val="99"/>
    <w:semiHidden/>
    <w:rsid w:val="00105612"/>
    <w:rPr>
      <w:rFonts w:ascii="Tahoma" w:hAnsi="Tahoma" w:cs="Tahoma"/>
      <w:sz w:val="16"/>
      <w:szCs w:val="16"/>
    </w:rPr>
  </w:style>
  <w:style w:type="character" w:styleId="Hyperlink">
    <w:name w:val="Hyperlink"/>
    <w:basedOn w:val="DefaultParagraphFont"/>
    <w:semiHidden/>
    <w:rsid w:val="005529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7555</Characters>
  <Application>Microsoft Office Word</Application>
  <DocSecurity>0</DocSecurity>
  <Lines>62</Lines>
  <Paragraphs>17</Paragraphs>
  <ScaleCrop>false</ScaleCrop>
  <Company>LPITS</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