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426" w:rsidRDefault="00EB0426">
      <w:pPr>
        <w:jc w:val="center"/>
      </w:pPr>
      <w:r>
        <w:t>DISCLAIMER</w:t>
      </w:r>
    </w:p>
    <w:p w:rsidR="00EB0426" w:rsidRDefault="00EB0426"/>
    <w:p w:rsidR="00EB0426" w:rsidRDefault="00EB042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B0426" w:rsidRDefault="00EB0426"/>
    <w:p w:rsidR="00EB0426" w:rsidRDefault="00EB04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426" w:rsidRDefault="00EB0426"/>
    <w:p w:rsidR="00EB0426" w:rsidRDefault="00EB04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426" w:rsidRDefault="00EB0426"/>
    <w:p w:rsidR="00EB0426" w:rsidRDefault="00EB04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0426" w:rsidRDefault="00EB0426"/>
    <w:p w:rsidR="00EB0426" w:rsidRDefault="00EB0426">
      <w:pPr>
        <w:rPr>
          <w:rFonts w:cs="Times New Roman"/>
        </w:rPr>
      </w:pPr>
      <w:r>
        <w:rPr>
          <w:rFonts w:cs="Times New Roman"/>
        </w:rPr>
        <w:br w:type="page"/>
      </w:r>
    </w:p>
    <w:p w:rsid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7892">
        <w:rPr>
          <w:rFonts w:cs="Times New Roman"/>
        </w:rPr>
        <w:t>CHAPTER 27.</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7892">
        <w:rPr>
          <w:rFonts w:cs="Times New Roman"/>
        </w:rPr>
        <w:t xml:space="preserve"> POLICE DISTRICTS IN UNINCORPORATED COMMUNITIES</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10.</w:t>
      </w:r>
      <w:r w:rsidR="006D3EBD" w:rsidRPr="00317892">
        <w:rPr>
          <w:rFonts w:cs="Times New Roman"/>
        </w:rPr>
        <w:t xml:space="preserve"> Authorization for special police districts.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20.</w:t>
      </w:r>
      <w:r w:rsidR="006D3EBD" w:rsidRPr="00317892">
        <w:rPr>
          <w:rFonts w:cs="Times New Roman"/>
        </w:rPr>
        <w:t xml:space="preserve"> Petition to establish district.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30.</w:t>
      </w:r>
      <w:r w:rsidR="006D3EBD" w:rsidRPr="00317892">
        <w:rPr>
          <w:rFonts w:cs="Times New Roman"/>
        </w:rPr>
        <w:t xml:space="preserve"> Election on establishment of district and for commissioners of district.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317892" w:rsidRPr="00317892">
        <w:rPr>
          <w:rFonts w:cs="Times New Roman"/>
        </w:rPr>
        <w:t>“</w:t>
      </w:r>
      <w:r w:rsidRPr="00317892">
        <w:rPr>
          <w:rFonts w:cs="Times New Roman"/>
        </w:rPr>
        <w:t>Yes</w:t>
      </w:r>
      <w:r w:rsidR="00317892" w:rsidRPr="00317892">
        <w:rPr>
          <w:rFonts w:cs="Times New Roman"/>
        </w:rPr>
        <w:t>”</w:t>
      </w:r>
      <w:r w:rsidRPr="00317892">
        <w:rPr>
          <w:rFonts w:cs="Times New Roman"/>
        </w:rPr>
        <w:t xml:space="preserve"> or </w:t>
      </w:r>
      <w:r w:rsidR="00317892" w:rsidRPr="00317892">
        <w:rPr>
          <w:rFonts w:cs="Times New Roman"/>
        </w:rPr>
        <w:t>“</w:t>
      </w:r>
      <w:r w:rsidRPr="00317892">
        <w:rPr>
          <w:rFonts w:cs="Times New Roman"/>
        </w:rPr>
        <w:t>No</w:t>
      </w:r>
      <w:r w:rsidR="00317892" w:rsidRPr="00317892">
        <w:rPr>
          <w:rFonts w:cs="Times New Roman"/>
        </w:rPr>
        <w:t>”</w:t>
      </w:r>
      <w:r w:rsidRPr="00317892">
        <w:rPr>
          <w:rFonts w:cs="Times New Roman"/>
        </w:rPr>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40.</w:t>
      </w:r>
      <w:r w:rsidR="006D3EBD" w:rsidRPr="00317892">
        <w:rPr>
          <w:rFonts w:cs="Times New Roman"/>
        </w:rPr>
        <w:t xml:space="preserve"> Organization;  vacancies;  compensation.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50.</w:t>
      </w:r>
      <w:r w:rsidR="006D3EBD" w:rsidRPr="00317892">
        <w:rPr>
          <w:rFonts w:cs="Times New Roman"/>
        </w:rPr>
        <w:t xml:space="preserve"> Board as body politic;  rights, privileges and duties.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The board of commissioners of any such special district shall be a body politic and shall exercise the rights, privileges and duties of such as herein further defined.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60.</w:t>
      </w:r>
      <w:r w:rsidR="006D3EBD" w:rsidRPr="00317892">
        <w:rPr>
          <w:rFonts w:cs="Times New Roman"/>
        </w:rPr>
        <w:t xml:space="preserve"> Recommendation of personnel for police duty in district.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70.</w:t>
      </w:r>
      <w:r w:rsidR="006D3EBD" w:rsidRPr="00317892">
        <w:rPr>
          <w:rFonts w:cs="Times New Roman"/>
        </w:rPr>
        <w:t xml:space="preserve"> Bond of deputy sheriffs for district.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80.</w:t>
      </w:r>
      <w:r w:rsidR="006D3EBD" w:rsidRPr="00317892">
        <w:rPr>
          <w:rFonts w:cs="Times New Roman"/>
        </w:rPr>
        <w:t xml:space="preserve"> Powers and duties of deputies.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The deputies so commissioned shall assume the general duties of law</w:t>
      </w:r>
      <w:r w:rsidR="00317892" w:rsidRPr="00317892">
        <w:rPr>
          <w:rFonts w:cs="Times New Roman"/>
        </w:rPr>
        <w:noBreakHyphen/>
      </w:r>
      <w:r w:rsidRPr="00317892">
        <w:rPr>
          <w:rFonts w:cs="Times New Roman"/>
        </w:rPr>
        <w:t xml:space="preserve">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90.</w:t>
      </w:r>
      <w:r w:rsidR="006D3EBD" w:rsidRPr="00317892">
        <w:rPr>
          <w:rFonts w:cs="Times New Roman"/>
        </w:rPr>
        <w:t xml:space="preserve"> Budget and description of district.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100.</w:t>
      </w:r>
      <w:r w:rsidR="006D3EBD" w:rsidRPr="00317892">
        <w:rPr>
          <w:rFonts w:cs="Times New Roman"/>
        </w:rPr>
        <w:t xml:space="preserve"> Levy of taxes;  disposition of funds collected.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317892" w:rsidRPr="00317892">
        <w:rPr>
          <w:rFonts w:cs="Times New Roman"/>
        </w:rPr>
        <w:t>’</w:t>
      </w:r>
      <w:r w:rsidRPr="00317892">
        <w:rPr>
          <w:rFonts w:cs="Times New Roman"/>
        </w:rPr>
        <w:t xml:space="preserve">s account and be properly considered in the budget for the expenses of such district for the ensuing year.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110.</w:t>
      </w:r>
      <w:r w:rsidR="006D3EBD" w:rsidRPr="00317892">
        <w:rPr>
          <w:rFonts w:cs="Times New Roman"/>
        </w:rPr>
        <w:t xml:space="preserve"> Procedure for abolishing district.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317892" w:rsidRPr="00317892">
        <w:rPr>
          <w:rFonts w:cs="Times New Roman"/>
        </w:rPr>
        <w:t>’</w:t>
      </w:r>
      <w:r w:rsidRPr="00317892">
        <w:rPr>
          <w:rFonts w:cs="Times New Roman"/>
        </w:rPr>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120.</w:t>
      </w:r>
      <w:r w:rsidR="006D3EBD" w:rsidRPr="00317892">
        <w:rPr>
          <w:rFonts w:cs="Times New Roman"/>
        </w:rPr>
        <w:t xml:space="preserve"> Declaration of purpose;  construction of chapter.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Pr="00317892"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The purpose of this chapter is to provide adequate police protection for unincorporated villages, towns and thickly populated areas outside of the limits of incorporated municipalities, and this chapter shall be liberally construed and interpreted to carry into effect such purpose. </w:t>
      </w:r>
    </w:p>
    <w:p w:rsidR="00317892" w:rsidRP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b/>
        </w:rPr>
        <w:t xml:space="preserve">SECTION </w:t>
      </w:r>
      <w:r w:rsidR="006D3EBD" w:rsidRPr="00317892">
        <w:rPr>
          <w:rFonts w:cs="Times New Roman"/>
          <w:b/>
        </w:rPr>
        <w:t>23</w:t>
      </w:r>
      <w:r w:rsidRPr="00317892">
        <w:rPr>
          <w:rFonts w:cs="Times New Roman"/>
          <w:b/>
        </w:rPr>
        <w:noBreakHyphen/>
      </w:r>
      <w:r w:rsidR="006D3EBD" w:rsidRPr="00317892">
        <w:rPr>
          <w:rFonts w:cs="Times New Roman"/>
          <w:b/>
        </w:rPr>
        <w:t>27</w:t>
      </w:r>
      <w:r w:rsidRPr="00317892">
        <w:rPr>
          <w:rFonts w:cs="Times New Roman"/>
          <w:b/>
        </w:rPr>
        <w:noBreakHyphen/>
      </w:r>
      <w:r w:rsidR="006D3EBD" w:rsidRPr="00317892">
        <w:rPr>
          <w:rFonts w:cs="Times New Roman"/>
          <w:b/>
        </w:rPr>
        <w:t>130.</w:t>
      </w:r>
      <w:r w:rsidR="006D3EBD" w:rsidRPr="00317892">
        <w:rPr>
          <w:rFonts w:cs="Times New Roman"/>
        </w:rPr>
        <w:t xml:space="preserve"> Chapter is cumulative. </w:t>
      </w:r>
    </w:p>
    <w:p w:rsidR="00317892" w:rsidRDefault="00317892"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426" w:rsidRDefault="006D3EBD"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7892">
        <w:rPr>
          <w:rFonts w:cs="Times New Roman"/>
        </w:rPr>
        <w:t xml:space="preserve">The rights, privileges and methods provided for in this chapter for the creation of special districts and the appointment of special deputy sheriffs are cumulative to all other ways and methods provided by law in this State. </w:t>
      </w:r>
    </w:p>
    <w:p w:rsidR="00EB0426" w:rsidRDefault="00EB0426"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17892" w:rsidRDefault="00184435" w:rsidP="00317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17892" w:rsidSect="003178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892" w:rsidRDefault="00317892" w:rsidP="00317892">
      <w:r>
        <w:separator/>
      </w:r>
    </w:p>
  </w:endnote>
  <w:endnote w:type="continuationSeparator" w:id="0">
    <w:p w:rsidR="00317892" w:rsidRDefault="00317892" w:rsidP="00317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92" w:rsidRPr="00317892" w:rsidRDefault="00317892" w:rsidP="003178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92" w:rsidRPr="00317892" w:rsidRDefault="00317892" w:rsidP="003178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92" w:rsidRPr="00317892" w:rsidRDefault="00317892" w:rsidP="00317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892" w:rsidRDefault="00317892" w:rsidP="00317892">
      <w:r>
        <w:separator/>
      </w:r>
    </w:p>
  </w:footnote>
  <w:footnote w:type="continuationSeparator" w:id="0">
    <w:p w:rsidR="00317892" w:rsidRDefault="00317892" w:rsidP="00317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92" w:rsidRPr="00317892" w:rsidRDefault="00317892" w:rsidP="003178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92" w:rsidRPr="00317892" w:rsidRDefault="00317892" w:rsidP="003178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92" w:rsidRPr="00317892" w:rsidRDefault="00317892" w:rsidP="003178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3EBD"/>
    <w:rsid w:val="000B3C22"/>
    <w:rsid w:val="001763C2"/>
    <w:rsid w:val="00184435"/>
    <w:rsid w:val="00247C2E"/>
    <w:rsid w:val="00317892"/>
    <w:rsid w:val="00456AE9"/>
    <w:rsid w:val="006D3EBD"/>
    <w:rsid w:val="007F03DC"/>
    <w:rsid w:val="00817EA2"/>
    <w:rsid w:val="00C43F44"/>
    <w:rsid w:val="00D349ED"/>
    <w:rsid w:val="00E22B74"/>
    <w:rsid w:val="00EB042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892"/>
    <w:pPr>
      <w:tabs>
        <w:tab w:val="center" w:pos="4680"/>
        <w:tab w:val="right" w:pos="9360"/>
      </w:tabs>
    </w:pPr>
  </w:style>
  <w:style w:type="character" w:customStyle="1" w:styleId="HeaderChar">
    <w:name w:val="Header Char"/>
    <w:basedOn w:val="DefaultParagraphFont"/>
    <w:link w:val="Header"/>
    <w:uiPriority w:val="99"/>
    <w:semiHidden/>
    <w:rsid w:val="00317892"/>
  </w:style>
  <w:style w:type="paragraph" w:styleId="Footer">
    <w:name w:val="footer"/>
    <w:basedOn w:val="Normal"/>
    <w:link w:val="FooterChar"/>
    <w:uiPriority w:val="99"/>
    <w:semiHidden/>
    <w:unhideWhenUsed/>
    <w:rsid w:val="00317892"/>
    <w:pPr>
      <w:tabs>
        <w:tab w:val="center" w:pos="4680"/>
        <w:tab w:val="right" w:pos="9360"/>
      </w:tabs>
    </w:pPr>
  </w:style>
  <w:style w:type="character" w:customStyle="1" w:styleId="FooterChar">
    <w:name w:val="Footer Char"/>
    <w:basedOn w:val="DefaultParagraphFont"/>
    <w:link w:val="Footer"/>
    <w:uiPriority w:val="99"/>
    <w:semiHidden/>
    <w:rsid w:val="00317892"/>
  </w:style>
  <w:style w:type="paragraph" w:styleId="BalloonText">
    <w:name w:val="Balloon Text"/>
    <w:basedOn w:val="Normal"/>
    <w:link w:val="BalloonTextChar"/>
    <w:uiPriority w:val="99"/>
    <w:semiHidden/>
    <w:unhideWhenUsed/>
    <w:rsid w:val="006D3EBD"/>
    <w:rPr>
      <w:rFonts w:ascii="Tahoma" w:hAnsi="Tahoma" w:cs="Tahoma"/>
      <w:sz w:val="16"/>
      <w:szCs w:val="16"/>
    </w:rPr>
  </w:style>
  <w:style w:type="character" w:customStyle="1" w:styleId="BalloonTextChar">
    <w:name w:val="Balloon Text Char"/>
    <w:basedOn w:val="DefaultParagraphFont"/>
    <w:link w:val="BalloonText"/>
    <w:uiPriority w:val="99"/>
    <w:semiHidden/>
    <w:rsid w:val="006D3EBD"/>
    <w:rPr>
      <w:rFonts w:ascii="Tahoma" w:hAnsi="Tahoma" w:cs="Tahoma"/>
      <w:sz w:val="16"/>
      <w:szCs w:val="16"/>
    </w:rPr>
  </w:style>
  <w:style w:type="character" w:styleId="Hyperlink">
    <w:name w:val="Hyperlink"/>
    <w:basedOn w:val="DefaultParagraphFont"/>
    <w:semiHidden/>
    <w:rsid w:val="00EB04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1546</Words>
  <Characters>8813</Characters>
  <Application>Microsoft Office Word</Application>
  <DocSecurity>0</DocSecurity>
  <Lines>73</Lines>
  <Paragraphs>20</Paragraphs>
  <ScaleCrop>false</ScaleCrop>
  <Company>LPITS</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