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E98" w:rsidRDefault="00D72E98">
      <w:pPr>
        <w:jc w:val="center"/>
      </w:pPr>
      <w:r>
        <w:t>DISCLAIMER</w:t>
      </w:r>
    </w:p>
    <w:p w:rsidR="00D72E98" w:rsidRDefault="00D72E98"/>
    <w:p w:rsidR="00D72E98" w:rsidRDefault="00D72E9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72E98" w:rsidRDefault="00D72E98"/>
    <w:p w:rsidR="00D72E98" w:rsidRDefault="00D72E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2E98" w:rsidRDefault="00D72E98"/>
    <w:p w:rsidR="00D72E98" w:rsidRDefault="00D72E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2E98" w:rsidRDefault="00D72E98"/>
    <w:p w:rsidR="00D72E98" w:rsidRDefault="00D72E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2E98" w:rsidRDefault="00D72E98"/>
    <w:p w:rsidR="00D72E98" w:rsidRDefault="00D72E98">
      <w:pPr>
        <w:rPr>
          <w:rFonts w:cs="Times New Roman"/>
        </w:rPr>
      </w:pPr>
      <w:r>
        <w:rPr>
          <w:rFonts w:cs="Times New Roman"/>
        </w:rPr>
        <w:br w:type="page"/>
      </w:r>
    </w:p>
    <w:p w:rsid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6506">
        <w:rPr>
          <w:rFonts w:cs="Times New Roman"/>
        </w:rPr>
        <w:t>CHAPTER 35.</w:t>
      </w:r>
    </w:p>
    <w:p w:rsid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86506"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D86506">
        <w:rPr>
          <w:rFonts w:cs="Times New Roman"/>
        </w:rPr>
        <w:t xml:space="preserve"> FIREWORKS AND EXPLOSIVES</w:t>
      </w:r>
    </w:p>
    <w:p w:rsidR="00D86506" w:rsidRP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SECTIONS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10 to 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40.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SECTIONS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10 to 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40.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SECTIONS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10 to 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40.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SECTIONS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10 to 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40.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 </w:t>
      </w:r>
      <w:r w:rsidR="00A4015C" w:rsidRPr="00D86506">
        <w:rPr>
          <w:rFonts w:cs="Times New Roman"/>
          <w:b/>
        </w:rPr>
        <w:t>23</w:t>
      </w:r>
      <w:r w:rsidRPr="00D86506">
        <w:rPr>
          <w:rFonts w:cs="Times New Roman"/>
          <w:b/>
        </w:rPr>
        <w:noBreakHyphen/>
      </w:r>
      <w:r w:rsidR="00A4015C" w:rsidRPr="00D86506">
        <w:rPr>
          <w:rFonts w:cs="Times New Roman"/>
          <w:b/>
        </w:rPr>
        <w:t>35</w:t>
      </w:r>
      <w:r w:rsidRPr="00D86506">
        <w:rPr>
          <w:rFonts w:cs="Times New Roman"/>
          <w:b/>
        </w:rPr>
        <w:noBreakHyphen/>
      </w:r>
      <w:r w:rsidR="00A4015C" w:rsidRPr="00D86506">
        <w:rPr>
          <w:rFonts w:cs="Times New Roman"/>
          <w:b/>
        </w:rPr>
        <w:t>45.</w:t>
      </w:r>
      <w:r w:rsidR="00A4015C" w:rsidRPr="00D86506">
        <w:rPr>
          <w:rFonts w:cs="Times New Roman"/>
        </w:rPr>
        <w:t xml:space="preserve"> Use of pyrotechnic materials indoors;  regulation. </w:t>
      </w:r>
    </w:p>
    <w:p w:rsid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506"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w:t>
      </w:r>
      <w:r w:rsidR="00D86506" w:rsidRPr="00D86506">
        <w:rPr>
          <w:rFonts w:cs="Times New Roman"/>
        </w:rPr>
        <w:t>“</w:t>
      </w:r>
      <w:r w:rsidRPr="00D86506">
        <w:rPr>
          <w:rFonts w:cs="Times New Roman"/>
        </w:rPr>
        <w:t>Standard for the Use of Pyrotechnics Before a Proximate Audience</w:t>
      </w:r>
      <w:r w:rsidR="00D86506" w:rsidRPr="00D86506">
        <w:rPr>
          <w:rFonts w:cs="Times New Roman"/>
        </w:rPr>
        <w:t>”</w:t>
      </w:r>
      <w:r w:rsidRPr="00D86506">
        <w:rPr>
          <w:rFonts w:cs="Times New Roman"/>
        </w:rPr>
        <w:t xml:space="preserve">,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 </w:t>
      </w:r>
    </w:p>
    <w:p w:rsidR="00D86506" w:rsidRP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SECTIONS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50 to 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120.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SECTIONS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50 to 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120.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SECTIONS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50 to 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120.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SECTIONS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50 to 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120.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SECTIONS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50 to 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120.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SECTIONS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50 to 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120.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SECTIONS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50 to 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120.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SECTIONS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50 to 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120.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 </w:t>
      </w:r>
      <w:r w:rsidR="00A4015C" w:rsidRPr="00D86506">
        <w:rPr>
          <w:rFonts w:cs="Times New Roman"/>
          <w:b/>
        </w:rPr>
        <w:t>23</w:t>
      </w:r>
      <w:r w:rsidRPr="00D86506">
        <w:rPr>
          <w:rFonts w:cs="Times New Roman"/>
          <w:b/>
        </w:rPr>
        <w:noBreakHyphen/>
      </w:r>
      <w:r w:rsidR="00A4015C" w:rsidRPr="00D86506">
        <w:rPr>
          <w:rFonts w:cs="Times New Roman"/>
          <w:b/>
        </w:rPr>
        <w:t>35</w:t>
      </w:r>
      <w:r w:rsidRPr="00D86506">
        <w:rPr>
          <w:rFonts w:cs="Times New Roman"/>
          <w:b/>
        </w:rPr>
        <w:noBreakHyphen/>
      </w:r>
      <w:r w:rsidR="00A4015C" w:rsidRPr="00D86506">
        <w:rPr>
          <w:rFonts w:cs="Times New Roman"/>
          <w:b/>
        </w:rPr>
        <w:t>130.</w:t>
      </w:r>
      <w:r w:rsidR="00A4015C" w:rsidRPr="00D86506">
        <w:rPr>
          <w:rFonts w:cs="Times New Roman"/>
        </w:rPr>
        <w:t xml:space="preserve"> Manufacture, storage, transportation or possession of certain fireworks illegal;  storage and assembly of public display material;  penalty. </w:t>
      </w:r>
    </w:p>
    <w:p w:rsid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(A) It is unlawful to manufacture, store, transport, or possess fireworks containing pyrotechnic composition in excess of two grains, designed to produce a loud and piercing effect, including, but not limited to, fireworks commonly called </w:t>
      </w:r>
      <w:r w:rsidR="00D86506" w:rsidRPr="00D86506">
        <w:rPr>
          <w:rFonts w:cs="Times New Roman"/>
        </w:rPr>
        <w:t>“</w:t>
      </w:r>
      <w:r w:rsidRPr="00D86506">
        <w:rPr>
          <w:rFonts w:cs="Times New Roman"/>
        </w:rPr>
        <w:t>ground salutes</w:t>
      </w:r>
      <w:r w:rsidR="00D86506" w:rsidRPr="00D86506">
        <w:rPr>
          <w:rFonts w:cs="Times New Roman"/>
        </w:rPr>
        <w:t>”</w:t>
      </w:r>
      <w:r w:rsidRPr="00D86506">
        <w:rPr>
          <w:rFonts w:cs="Times New Roman"/>
        </w:rPr>
        <w:t xml:space="preserve"> or </w:t>
      </w:r>
      <w:r w:rsidR="00D86506" w:rsidRPr="00D86506">
        <w:rPr>
          <w:rFonts w:cs="Times New Roman"/>
        </w:rPr>
        <w:t>“</w:t>
      </w:r>
      <w:r w:rsidRPr="00D86506">
        <w:rPr>
          <w:rFonts w:cs="Times New Roman"/>
        </w:rPr>
        <w:t>cherry bombs</w:t>
      </w:r>
      <w:r w:rsidR="00D86506" w:rsidRPr="00D86506">
        <w:rPr>
          <w:rFonts w:cs="Times New Roman"/>
        </w:rPr>
        <w:t>”</w:t>
      </w:r>
      <w:r w:rsidRPr="00D86506">
        <w:rPr>
          <w:rFonts w:cs="Times New Roman"/>
        </w:rPr>
        <w:t>, M</w:t>
      </w:r>
      <w:r w:rsidR="00D86506" w:rsidRPr="00D86506">
        <w:rPr>
          <w:rFonts w:cs="Times New Roman"/>
        </w:rPr>
        <w:noBreakHyphen/>
      </w:r>
      <w:r w:rsidRPr="00D86506">
        <w:rPr>
          <w:rFonts w:cs="Times New Roman"/>
        </w:rPr>
        <w:t>80</w:t>
      </w:r>
      <w:r w:rsidR="00D86506" w:rsidRPr="00D86506">
        <w:rPr>
          <w:rFonts w:cs="Times New Roman"/>
        </w:rPr>
        <w:t>’</w:t>
      </w:r>
      <w:r w:rsidRPr="00D86506">
        <w:rPr>
          <w:rFonts w:cs="Times New Roman"/>
        </w:rPr>
        <w:t>s, T</w:t>
      </w:r>
      <w:r w:rsidR="00D86506" w:rsidRPr="00D86506">
        <w:rPr>
          <w:rFonts w:cs="Times New Roman"/>
        </w:rPr>
        <w:noBreakHyphen/>
      </w:r>
      <w:r w:rsidRPr="00D86506">
        <w:rPr>
          <w:rFonts w:cs="Times New Roman"/>
        </w:rPr>
        <w:t>N</w:t>
      </w:r>
      <w:r w:rsidR="00D86506" w:rsidRPr="00D86506">
        <w:rPr>
          <w:rFonts w:cs="Times New Roman"/>
        </w:rPr>
        <w:noBreakHyphen/>
      </w:r>
      <w:r w:rsidRPr="00D86506">
        <w:rPr>
          <w:rFonts w:cs="Times New Roman"/>
        </w:rPr>
        <w:t xml:space="preserve">T salutes, and </w:t>
      </w:r>
      <w:r w:rsidR="00D86506" w:rsidRPr="00D86506">
        <w:rPr>
          <w:rFonts w:cs="Times New Roman"/>
        </w:rPr>
        <w:t>“</w:t>
      </w:r>
      <w:r w:rsidRPr="00D86506">
        <w:rPr>
          <w:rFonts w:cs="Times New Roman"/>
        </w:rPr>
        <w:t>bulldog salutes</w:t>
      </w:r>
      <w:r w:rsidR="00D86506" w:rsidRPr="00D86506">
        <w:rPr>
          <w:rFonts w:cs="Times New Roman"/>
        </w:rPr>
        <w:t>”</w:t>
      </w:r>
      <w:r w:rsidRPr="00D86506">
        <w:rPr>
          <w:rFonts w:cs="Times New Roman"/>
        </w:rPr>
        <w:t xml:space="preserve">.  A manufacturer shall obtain a permit to store or assemble materials for public fireworks displays.  No manufacturer may store public display material in the same building where legal fireworks are offered for sale to retailers.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 </w:t>
      </w:r>
    </w:p>
    <w:p w:rsidR="00D86506"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(C) A person who violates the provisions of this section is guilty of a misdemeanor and, upon conviction, must be fined not more than ten thousand dollars or imprisoned not more than two years, or both. </w:t>
      </w:r>
    </w:p>
    <w:p w:rsidR="00D86506" w:rsidRP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140.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 </w:t>
      </w:r>
      <w:r w:rsidR="00A4015C" w:rsidRPr="00D86506">
        <w:rPr>
          <w:rFonts w:cs="Times New Roman"/>
          <w:b/>
        </w:rPr>
        <w:t>23</w:t>
      </w:r>
      <w:r w:rsidRPr="00D86506">
        <w:rPr>
          <w:rFonts w:cs="Times New Roman"/>
          <w:b/>
        </w:rPr>
        <w:noBreakHyphen/>
      </w:r>
      <w:r w:rsidR="00A4015C" w:rsidRPr="00D86506">
        <w:rPr>
          <w:rFonts w:cs="Times New Roman"/>
          <w:b/>
        </w:rPr>
        <w:t>35</w:t>
      </w:r>
      <w:r w:rsidRPr="00D86506">
        <w:rPr>
          <w:rFonts w:cs="Times New Roman"/>
          <w:b/>
        </w:rPr>
        <w:noBreakHyphen/>
      </w:r>
      <w:r w:rsidR="00A4015C" w:rsidRPr="00D86506">
        <w:rPr>
          <w:rFonts w:cs="Times New Roman"/>
          <w:b/>
        </w:rPr>
        <w:t>150.</w:t>
      </w:r>
      <w:r w:rsidR="00A4015C" w:rsidRPr="00D86506">
        <w:rPr>
          <w:rFonts w:cs="Times New Roman"/>
        </w:rPr>
        <w:t xml:space="preserve"> Penalties. </w:t>
      </w:r>
    </w:p>
    <w:p w:rsid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Any person violating any provisions of this chapter or regulations promulgated by the State Fire Marshal or the State Board of Pyrotechnic Safety, unless otherwise specifically provided in this chapter, is guilty of a misdemeanor and, upon conviction, must be punished: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(1) for a first offense, by a fine of not more than two hundred dollars or imprisonment for not more than thirty days;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(2) for a second offense, by a fine of not less than five hundred dollars nor more than twenty</w:t>
      </w:r>
      <w:r w:rsidR="00D86506" w:rsidRPr="00D86506">
        <w:rPr>
          <w:rFonts w:cs="Times New Roman"/>
        </w:rPr>
        <w:noBreakHyphen/>
      </w:r>
      <w:r w:rsidRPr="00D86506">
        <w:rPr>
          <w:rFonts w:cs="Times New Roman"/>
        </w:rPr>
        <w:t xml:space="preserve">five hundred dollars or imprisonment for not less than sixty days, or both;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(3) for a third offense, by a fine of not less than one thousand dollars or imprisonment of not less than ninety days nor more than one year, or both. </w:t>
      </w:r>
    </w:p>
    <w:p w:rsidR="00D86506"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In addition to the above penalties, the license of any wholesaler, jobber, or retailer must be permanently revoked upon conviction for a third offense. </w:t>
      </w:r>
    </w:p>
    <w:p w:rsidR="00D86506" w:rsidRP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98"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 </w:t>
      </w:r>
      <w:r w:rsidR="00A4015C" w:rsidRPr="00D86506">
        <w:rPr>
          <w:rFonts w:cs="Times New Roman"/>
          <w:b/>
          <w:bCs/>
        </w:rPr>
        <w:t>23</w:t>
      </w:r>
      <w:r w:rsidRPr="00D86506">
        <w:rPr>
          <w:rFonts w:cs="Times New Roman"/>
          <w:b/>
          <w:bCs/>
        </w:rPr>
        <w:noBreakHyphen/>
      </w:r>
      <w:r w:rsidR="00A4015C" w:rsidRPr="00D86506">
        <w:rPr>
          <w:rFonts w:cs="Times New Roman"/>
          <w:b/>
          <w:bCs/>
        </w:rPr>
        <w:t>35</w:t>
      </w:r>
      <w:r w:rsidRPr="00D86506">
        <w:rPr>
          <w:rFonts w:cs="Times New Roman"/>
          <w:b/>
          <w:bCs/>
        </w:rPr>
        <w:noBreakHyphen/>
      </w:r>
      <w:r w:rsidR="00A4015C" w:rsidRPr="00D86506">
        <w:rPr>
          <w:rFonts w:cs="Times New Roman"/>
          <w:b/>
          <w:bCs/>
        </w:rPr>
        <w:t>160.</w:t>
      </w:r>
      <w:r w:rsidR="00A4015C" w:rsidRPr="00D86506">
        <w:rPr>
          <w:rFonts w:cs="Times New Roman"/>
        </w:rPr>
        <w:t xml:space="preserve"> </w:t>
      </w:r>
      <w:r w:rsidR="00A4015C" w:rsidRPr="00D86506">
        <w:rPr>
          <w:rFonts w:cs="Times New Roman"/>
          <w:bCs/>
        </w:rPr>
        <w:t>Repealed</w:t>
      </w:r>
      <w:r w:rsidR="00A4015C" w:rsidRPr="00D86506">
        <w:rPr>
          <w:rFonts w:cs="Times New Roman"/>
        </w:rPr>
        <w:t xml:space="preserve"> by 2010 Act No. 196, </w:t>
      </w:r>
      <w:r w:rsidRPr="00D86506">
        <w:rPr>
          <w:rFonts w:cs="Times New Roman"/>
        </w:rPr>
        <w:t xml:space="preserve">Section </w:t>
      </w:r>
      <w:r w:rsidR="00A4015C" w:rsidRPr="00D86506">
        <w:rPr>
          <w:rFonts w:cs="Times New Roman"/>
        </w:rPr>
        <w:t xml:space="preserve">2, eff June 1, 2010.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 </w:t>
      </w:r>
      <w:r w:rsidR="00A4015C" w:rsidRPr="00D86506">
        <w:rPr>
          <w:rFonts w:cs="Times New Roman"/>
          <w:b/>
        </w:rPr>
        <w:t>23</w:t>
      </w:r>
      <w:r w:rsidRPr="00D86506">
        <w:rPr>
          <w:rFonts w:cs="Times New Roman"/>
          <w:b/>
        </w:rPr>
        <w:noBreakHyphen/>
      </w:r>
      <w:r w:rsidR="00A4015C" w:rsidRPr="00D86506">
        <w:rPr>
          <w:rFonts w:cs="Times New Roman"/>
          <w:b/>
        </w:rPr>
        <w:t>35</w:t>
      </w:r>
      <w:r w:rsidRPr="00D86506">
        <w:rPr>
          <w:rFonts w:cs="Times New Roman"/>
          <w:b/>
        </w:rPr>
        <w:noBreakHyphen/>
      </w:r>
      <w:r w:rsidR="00A4015C" w:rsidRPr="00D86506">
        <w:rPr>
          <w:rFonts w:cs="Times New Roman"/>
          <w:b/>
        </w:rPr>
        <w:t>170.</w:t>
      </w:r>
      <w:r w:rsidR="00A4015C" w:rsidRPr="00D86506">
        <w:rPr>
          <w:rFonts w:cs="Times New Roman"/>
        </w:rPr>
        <w:t xml:space="preserve"> Manner in which powerful explosives shall be sold or delivered;  reports;  penalties. </w:t>
      </w:r>
    </w:p>
    <w:p w:rsid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506"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 </w:t>
      </w:r>
    </w:p>
    <w:p w:rsidR="00D86506" w:rsidRP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b/>
        </w:rPr>
        <w:t xml:space="preserve">SECTION </w:t>
      </w:r>
      <w:r w:rsidR="00A4015C" w:rsidRPr="00D86506">
        <w:rPr>
          <w:rFonts w:cs="Times New Roman"/>
          <w:b/>
        </w:rPr>
        <w:t>23</w:t>
      </w:r>
      <w:r w:rsidRPr="00D86506">
        <w:rPr>
          <w:rFonts w:cs="Times New Roman"/>
          <w:b/>
        </w:rPr>
        <w:noBreakHyphen/>
      </w:r>
      <w:r w:rsidR="00A4015C" w:rsidRPr="00D86506">
        <w:rPr>
          <w:rFonts w:cs="Times New Roman"/>
          <w:b/>
        </w:rPr>
        <w:t>35</w:t>
      </w:r>
      <w:r w:rsidRPr="00D86506">
        <w:rPr>
          <w:rFonts w:cs="Times New Roman"/>
          <w:b/>
        </w:rPr>
        <w:noBreakHyphen/>
      </w:r>
      <w:r w:rsidR="00A4015C" w:rsidRPr="00D86506">
        <w:rPr>
          <w:rFonts w:cs="Times New Roman"/>
          <w:b/>
        </w:rPr>
        <w:t>175.</w:t>
      </w:r>
      <w:r w:rsidR="00A4015C" w:rsidRPr="00D86506">
        <w:rPr>
          <w:rFonts w:cs="Times New Roman"/>
        </w:rPr>
        <w:t xml:space="preserve"> Fireworks prohibited zones;  Discharge of Fireworks Prohibited Agreements;  extension of zones;  posting of notice. </w:t>
      </w:r>
    </w:p>
    <w:p w:rsid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(A) As used in this section: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(1) </w:t>
      </w:r>
      <w:r w:rsidR="00D86506" w:rsidRPr="00D86506">
        <w:rPr>
          <w:rFonts w:cs="Times New Roman"/>
        </w:rPr>
        <w:t>“</w:t>
      </w:r>
      <w:r w:rsidRPr="00D86506">
        <w:rPr>
          <w:rFonts w:cs="Times New Roman"/>
        </w:rPr>
        <w:t>Fireworks</w:t>
      </w:r>
      <w:r w:rsidR="00D86506" w:rsidRPr="00D86506">
        <w:rPr>
          <w:rFonts w:cs="Times New Roman"/>
        </w:rPr>
        <w:t>”</w:t>
      </w:r>
      <w:r w:rsidRPr="00D86506">
        <w:rPr>
          <w:rFonts w:cs="Times New Roman"/>
        </w:rPr>
        <w:t xml:space="preserve"> means ICC Class C Common Fireworks as defined and enumerated Section 23</w:t>
      </w:r>
      <w:r w:rsidR="00D86506" w:rsidRPr="00D86506">
        <w:rPr>
          <w:rFonts w:cs="Times New Roman"/>
        </w:rPr>
        <w:noBreakHyphen/>
      </w:r>
      <w:r w:rsidRPr="00D86506">
        <w:rPr>
          <w:rFonts w:cs="Times New Roman"/>
        </w:rPr>
        <w:t>35</w:t>
      </w:r>
      <w:r w:rsidR="00D86506" w:rsidRPr="00D86506">
        <w:rPr>
          <w:rFonts w:cs="Times New Roman"/>
        </w:rPr>
        <w:noBreakHyphen/>
      </w:r>
      <w:r w:rsidRPr="00D86506">
        <w:rPr>
          <w:rFonts w:cs="Times New Roman"/>
        </w:rPr>
        <w:t xml:space="preserve">10.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(2) </w:t>
      </w:r>
      <w:r w:rsidR="00D86506" w:rsidRPr="00D86506">
        <w:rPr>
          <w:rFonts w:cs="Times New Roman"/>
        </w:rPr>
        <w:t>“</w:t>
      </w:r>
      <w:r w:rsidRPr="00D86506">
        <w:rPr>
          <w:rFonts w:cs="Times New Roman"/>
        </w:rPr>
        <w:t>Fireworks Prohibited Zone</w:t>
      </w:r>
      <w:r w:rsidR="00D86506" w:rsidRPr="00D86506">
        <w:rPr>
          <w:rFonts w:cs="Times New Roman"/>
        </w:rPr>
        <w:t>”</w:t>
      </w:r>
      <w:r w:rsidRPr="00D86506">
        <w:rPr>
          <w:rFonts w:cs="Times New Roman"/>
        </w:rPr>
        <w:t xml:space="preserve"> means property designated through the processes in this section as an area in which fireworks are prohibited from being knowingly and wilfully discharged.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(3) </w:t>
      </w:r>
      <w:r w:rsidR="00D86506" w:rsidRPr="00D86506">
        <w:rPr>
          <w:rFonts w:cs="Times New Roman"/>
        </w:rPr>
        <w:t>“</w:t>
      </w:r>
      <w:r w:rsidRPr="00D86506">
        <w:rPr>
          <w:rFonts w:cs="Times New Roman"/>
        </w:rPr>
        <w:t>Local governing body</w:t>
      </w:r>
      <w:r w:rsidR="00D86506" w:rsidRPr="00D86506">
        <w:rPr>
          <w:rFonts w:cs="Times New Roman"/>
        </w:rPr>
        <w:t>”</w:t>
      </w:r>
      <w:r w:rsidRPr="00D86506">
        <w:rPr>
          <w:rFonts w:cs="Times New Roman"/>
        </w:rPr>
        <w:t xml:space="preserve"> means the governing body of a county or municipality.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(4) </w:t>
      </w:r>
      <w:r w:rsidR="00D86506" w:rsidRPr="00D86506">
        <w:rPr>
          <w:rFonts w:cs="Times New Roman"/>
        </w:rPr>
        <w:t>“</w:t>
      </w:r>
      <w:r w:rsidRPr="00D86506">
        <w:rPr>
          <w:rFonts w:cs="Times New Roman"/>
        </w:rPr>
        <w:t>Managing authority</w:t>
      </w:r>
      <w:r w:rsidR="00D86506" w:rsidRPr="00D86506">
        <w:rPr>
          <w:rFonts w:cs="Times New Roman"/>
        </w:rPr>
        <w:t>”</w:t>
      </w:r>
      <w:r w:rsidRPr="00D86506">
        <w:rPr>
          <w:rFonts w:cs="Times New Roman"/>
        </w:rPr>
        <w:t xml:space="preserve"> means a governing board of a condominium association.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(5) </w:t>
      </w:r>
      <w:r w:rsidR="00D86506" w:rsidRPr="00D86506">
        <w:rPr>
          <w:rFonts w:cs="Times New Roman"/>
        </w:rPr>
        <w:t>“</w:t>
      </w:r>
      <w:r w:rsidRPr="00D86506">
        <w:rPr>
          <w:rFonts w:cs="Times New Roman"/>
        </w:rPr>
        <w:t>Subject property</w:t>
      </w:r>
      <w:r w:rsidR="00D86506" w:rsidRPr="00D86506">
        <w:rPr>
          <w:rFonts w:cs="Times New Roman"/>
        </w:rPr>
        <w:t>”</w:t>
      </w:r>
      <w:r w:rsidRPr="00D86506">
        <w:rPr>
          <w:rFonts w:cs="Times New Roman"/>
        </w:rPr>
        <w:t xml:space="preserve"> means the property controlled by the owner, lessee, or managing authority for which a Discharge of Fireworks Prohibited Agreement has been filed.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(B) It is unlawful to knowingly and wilfully discharge fireworks from, in, or into a Fireworks Prohibited Zone.  A person who knowingly and wilfully discharges fireworks from, in, or into a Fireworks Prohibited Zone is guilty of a misdemeanor and, upon conviction, must be punished: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(1) for a first offense by a fine of not more than one hundred dollars or imprisonment for not more than thirty days;  and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(2) for a second and subsequent offense by a fine of not more than two hundred dollars or imprisonment for not more than thirty days.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(C) An owner, a lessee, or managing authority of real property may establish a Fireworks Prohibited Zone by: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(1) filing a Discharge of Fireworks Prohibited Agreement with the law enforcement agency having jurisdiction over the subject property;  and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 </w:t>
      </w:r>
    </w:p>
    <w:p w:rsidR="00A4015C" w:rsidRP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w:t>
      </w:r>
      <w:r w:rsidR="00A4015C" w:rsidRPr="00D86506">
        <w:rPr>
          <w:rFonts w:cs="Times New Roman"/>
        </w:rPr>
        <w:t xml:space="preserve">DISCHARGE OF FIREWORKS PROHIBITED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VIOLATORS WILL BE PROSECUTED</w:t>
      </w:r>
      <w:r w:rsidR="00D86506" w:rsidRPr="00D86506">
        <w:rPr>
          <w:rFonts w:cs="Times New Roman"/>
        </w:rPr>
        <w:t>”</w:t>
      </w:r>
      <w:r w:rsidRPr="00D86506">
        <w:rPr>
          <w:rFonts w:cs="Times New Roman"/>
        </w:rPr>
        <w:t xml:space="preserve">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(D) The Discharge of Fireworks Prohibited Agreement must be in the following form: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DISCHARGE OF FIREWORKS PROHIBITED AGREEMENT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DATE:___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ADDRESS OF SUBJECT PROPERTY: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NAME OF SUBJECT PROPERTY (IF COMMERCIAL):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PROPERTY BOUNDARIES OR LEGAL DESCRIPTION OF SUBJECT PROPERTY: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I acknowledge that this Discharge of Fireworks Prohibited Agreement exists only for the time period that I own, lease, or manage the subject property, or until I rescind the agreement, whichever occurs first.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 </w:t>
      </w:r>
    </w:p>
    <w:p w:rsidR="00A4015C" w:rsidRPr="00D86506" w:rsidRDefault="00D86506"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w:t>
      </w:r>
      <w:r w:rsidR="00A4015C" w:rsidRPr="00D86506">
        <w:rPr>
          <w:rFonts w:cs="Times New Roman"/>
        </w:rPr>
        <w:t xml:space="preserve">DISCHARGE OF FIREWORKS PROHIBITED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VIOLATORS WILL BE PROSECUTED</w:t>
      </w:r>
      <w:r w:rsidR="00D86506" w:rsidRPr="00D86506">
        <w:rPr>
          <w:rFonts w:cs="Times New Roman"/>
        </w:rPr>
        <w:t>”</w:t>
      </w:r>
      <w:r w:rsidRPr="00D86506">
        <w:rPr>
          <w:rFonts w:cs="Times New Roman"/>
        </w:rPr>
        <w:t xml:space="preserve">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OWNER, LESSEE, OR MANAGING AUTHORITY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WITNESS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(a) to the low</w:t>
      </w:r>
      <w:r w:rsidR="00D86506" w:rsidRPr="00D86506">
        <w:rPr>
          <w:rFonts w:cs="Times New Roman"/>
        </w:rPr>
        <w:noBreakHyphen/>
      </w:r>
      <w:r w:rsidRPr="00D86506">
        <w:rPr>
          <w:rFonts w:cs="Times New Roman"/>
        </w:rPr>
        <w:t xml:space="preserve">water mark of all oceanic bodies of water adjoining the subject property;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(b) to the center line of any street or thoroughfare that abuts the subject property;  or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(c) onto any public land sharing a common boundary with the subject property for a distance not to exceed five hundred feet.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(2) The owner, lessee, or managing authority must apply for the extension in the office of the local governing body on the following form: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APPLICATION FOR EXTENSION OF FIREWORKS PROHIBITED ZONE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DATE:___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ADDRESS OF SUBJECT PROPERTY: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NAME AND ADDRESS OF APPLICANT: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I have circled the following applicable description of the public property onto which I request the zone to be extended: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(a) to the low</w:t>
      </w:r>
      <w:r w:rsidR="00D86506" w:rsidRPr="00D86506">
        <w:rPr>
          <w:rFonts w:cs="Times New Roman"/>
        </w:rPr>
        <w:noBreakHyphen/>
      </w:r>
      <w:r w:rsidRPr="00D86506">
        <w:rPr>
          <w:rFonts w:cs="Times New Roman"/>
        </w:rPr>
        <w:t xml:space="preserve">water mark of all oceanic bodies of water adjoining the subject property;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(b) to the center line of any street or thoroughfare that abuts the subject property;  or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(c) onto any public land sharing a common boundary with the subject property for a distance not to exceed five hundred feet.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Below I have briefly described the public property onto which this application proposes to extend the fireworks prohibited zone: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OWNER, LESSEE, OR MANAGING AUTHORITY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___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WITNESS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(3) A local governing body may provide by ordinance for additional information to be included in the application.  The local governing body must not require a fee for this application.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(4) In considering whether a Fireworks Prohibited Zone may be extended onto public property as provided in item (1), the local governing body must: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(a) schedule a public hearing within a reasonable time from which the application is made;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(b) give fifteen days</w:t>
      </w:r>
      <w:r w:rsidR="00D86506" w:rsidRPr="00D86506">
        <w:rPr>
          <w:rFonts w:cs="Times New Roman"/>
        </w:rPr>
        <w:t>’</w:t>
      </w:r>
      <w:r w:rsidRPr="00D86506">
        <w:rPr>
          <w:rFonts w:cs="Times New Roman"/>
        </w:rPr>
        <w:t xml:space="preserve"> public notice of the hearing in a newspaper of general circulation in the community;  and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(c) receive testimony from interested persons, their agents, or their attorneys at the public hearing.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w:t>
      </w:r>
      <w:r w:rsidR="00D86506" w:rsidRPr="00D86506">
        <w:rPr>
          <w:rFonts w:cs="Times New Roman"/>
        </w:rPr>
        <w:t>’</w:t>
      </w:r>
      <w:r w:rsidRPr="00D86506">
        <w:rPr>
          <w:rFonts w:cs="Times New Roman"/>
        </w:rPr>
        <w:t xml:space="preserve">s decision must be filed by the owner, lessee, or managing authority with the Discharge of Fireworks Prohibited Agreement for the subject property at the local law enforcement agency.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(F) A local governing body or local law enforcement agency is authorized to post appropriate signs or placards indicating the location of Fireworks Prohibited Zones in areas where contiguous properties have filed a Discharge of Fireworks Prohibited Agreement.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(G) A person may be prosecuted pursuant to the provisions of this section only if the subject property of the Fireworks Prohibited Zone is posted as required by this section.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(H) Unless restricted or prohibited by a lease or contract, a lessee may establish a Fireworks Prohibited Zone and apply for an extension of the zone onto public property as provided in this section during the time of the lease.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(I) A Discharge of Fireworks Prohibited Agreement exists only: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(1) during the ownership, lease, or authority of the person filing the agreement;  or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 </w:t>
      </w:r>
    </w:p>
    <w:p w:rsidR="00A4015C" w:rsidRPr="00D86506"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(J) The provisions of this section do not apply to a professional fireworks display show or demonstration that has been permitted or licensed to operate by the local governing body or has been authorized to operate as provided by law. </w:t>
      </w:r>
    </w:p>
    <w:p w:rsidR="00D72E98" w:rsidRDefault="00A4015C"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506">
        <w:rPr>
          <w:rFonts w:cs="Times New Roman"/>
        </w:rPr>
        <w:t xml:space="preserve">(K) Nothing in this section is designed to abrogate any civil remedies available under statutory or common law. </w:t>
      </w:r>
    </w:p>
    <w:p w:rsidR="00D72E98" w:rsidRDefault="00D72E98"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86506" w:rsidRDefault="00184435" w:rsidP="00D86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86506" w:rsidSect="00D865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506" w:rsidRDefault="00D86506" w:rsidP="00D86506">
      <w:r>
        <w:separator/>
      </w:r>
    </w:p>
  </w:endnote>
  <w:endnote w:type="continuationSeparator" w:id="0">
    <w:p w:rsidR="00D86506" w:rsidRDefault="00D86506" w:rsidP="00D86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06" w:rsidRPr="00D86506" w:rsidRDefault="00D86506" w:rsidP="00D865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06" w:rsidRPr="00D86506" w:rsidRDefault="00D86506" w:rsidP="00D865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06" w:rsidRPr="00D86506" w:rsidRDefault="00D86506" w:rsidP="00D865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506" w:rsidRDefault="00D86506" w:rsidP="00D86506">
      <w:r>
        <w:separator/>
      </w:r>
    </w:p>
  </w:footnote>
  <w:footnote w:type="continuationSeparator" w:id="0">
    <w:p w:rsidR="00D86506" w:rsidRDefault="00D86506" w:rsidP="00D865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06" w:rsidRPr="00D86506" w:rsidRDefault="00D86506" w:rsidP="00D865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06" w:rsidRPr="00D86506" w:rsidRDefault="00D86506" w:rsidP="00D865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06" w:rsidRPr="00D86506" w:rsidRDefault="00D86506" w:rsidP="00D865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015C"/>
    <w:rsid w:val="000B3C22"/>
    <w:rsid w:val="001334AC"/>
    <w:rsid w:val="001763C2"/>
    <w:rsid w:val="00184435"/>
    <w:rsid w:val="00247C2E"/>
    <w:rsid w:val="00817EA2"/>
    <w:rsid w:val="00A17DD7"/>
    <w:rsid w:val="00A3075C"/>
    <w:rsid w:val="00A4015C"/>
    <w:rsid w:val="00C30600"/>
    <w:rsid w:val="00C43F44"/>
    <w:rsid w:val="00D349ED"/>
    <w:rsid w:val="00D72E98"/>
    <w:rsid w:val="00D86506"/>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506"/>
    <w:rPr>
      <w:rFonts w:ascii="Tahoma" w:hAnsi="Tahoma" w:cs="Tahoma"/>
      <w:sz w:val="16"/>
      <w:szCs w:val="16"/>
    </w:rPr>
  </w:style>
  <w:style w:type="character" w:customStyle="1" w:styleId="BalloonTextChar">
    <w:name w:val="Balloon Text Char"/>
    <w:basedOn w:val="DefaultParagraphFont"/>
    <w:link w:val="BalloonText"/>
    <w:uiPriority w:val="99"/>
    <w:semiHidden/>
    <w:rsid w:val="00D86506"/>
    <w:rPr>
      <w:rFonts w:ascii="Tahoma" w:hAnsi="Tahoma" w:cs="Tahoma"/>
      <w:sz w:val="16"/>
      <w:szCs w:val="16"/>
    </w:rPr>
  </w:style>
  <w:style w:type="paragraph" w:styleId="Header">
    <w:name w:val="header"/>
    <w:basedOn w:val="Normal"/>
    <w:link w:val="HeaderChar"/>
    <w:uiPriority w:val="99"/>
    <w:semiHidden/>
    <w:unhideWhenUsed/>
    <w:rsid w:val="00D86506"/>
    <w:pPr>
      <w:tabs>
        <w:tab w:val="center" w:pos="4680"/>
        <w:tab w:val="right" w:pos="9360"/>
      </w:tabs>
    </w:pPr>
  </w:style>
  <w:style w:type="character" w:customStyle="1" w:styleId="HeaderChar">
    <w:name w:val="Header Char"/>
    <w:basedOn w:val="DefaultParagraphFont"/>
    <w:link w:val="Header"/>
    <w:uiPriority w:val="99"/>
    <w:semiHidden/>
    <w:rsid w:val="00D86506"/>
  </w:style>
  <w:style w:type="paragraph" w:styleId="Footer">
    <w:name w:val="footer"/>
    <w:basedOn w:val="Normal"/>
    <w:link w:val="FooterChar"/>
    <w:uiPriority w:val="99"/>
    <w:semiHidden/>
    <w:unhideWhenUsed/>
    <w:rsid w:val="00D86506"/>
    <w:pPr>
      <w:tabs>
        <w:tab w:val="center" w:pos="4680"/>
        <w:tab w:val="right" w:pos="9360"/>
      </w:tabs>
    </w:pPr>
  </w:style>
  <w:style w:type="character" w:customStyle="1" w:styleId="FooterChar">
    <w:name w:val="Footer Char"/>
    <w:basedOn w:val="DefaultParagraphFont"/>
    <w:link w:val="Footer"/>
    <w:uiPriority w:val="99"/>
    <w:semiHidden/>
    <w:rsid w:val="00D86506"/>
  </w:style>
  <w:style w:type="character" w:styleId="Hyperlink">
    <w:name w:val="Hyperlink"/>
    <w:basedOn w:val="DefaultParagraphFont"/>
    <w:semiHidden/>
    <w:rsid w:val="00D72E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2542</Words>
  <Characters>14490</Characters>
  <Application>Microsoft Office Word</Application>
  <DocSecurity>0</DocSecurity>
  <Lines>120</Lines>
  <Paragraphs>33</Paragraphs>
  <ScaleCrop>false</ScaleCrop>
  <Company>LPITS</Company>
  <LinksUpToDate>false</LinksUpToDate>
  <CharactersWithSpaces>16999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2011-01-12T17:37:00Z</dcterms:created>
  <dcterms:modified xsi:type="dcterms:W3CDTF">2011-01-14T16:58:00Z</dcterms:modified>
</cp:coreProperties>
</file>