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8A6" w:rsidRDefault="008168A6">
      <w:pPr>
        <w:jc w:val="center"/>
      </w:pPr>
      <w:r>
        <w:t>DISCLAIMER</w:t>
      </w:r>
    </w:p>
    <w:p w:rsidR="008168A6" w:rsidRDefault="008168A6"/>
    <w:p w:rsidR="008168A6" w:rsidRDefault="008168A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168A6" w:rsidRDefault="008168A6"/>
    <w:p w:rsidR="008168A6" w:rsidRDefault="008168A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168A6" w:rsidRDefault="008168A6"/>
    <w:p w:rsidR="008168A6" w:rsidRDefault="008168A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168A6" w:rsidRDefault="008168A6"/>
    <w:p w:rsidR="008168A6" w:rsidRDefault="008168A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168A6" w:rsidRDefault="008168A6"/>
    <w:p w:rsidR="008168A6" w:rsidRDefault="008168A6">
      <w:pPr>
        <w:rPr>
          <w:rFonts w:cs="Times New Roman"/>
        </w:rPr>
      </w:pPr>
      <w:r>
        <w:rPr>
          <w:rFonts w:cs="Times New Roman"/>
        </w:rPr>
        <w:br w:type="page"/>
      </w:r>
    </w:p>
    <w:p w:rsidR="00CA1C3B" w:rsidRDefault="000F2D37"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A1C3B">
        <w:rPr>
          <w:rFonts w:cs="Times New Roman"/>
        </w:rPr>
        <w:t>CHAPTER 67.</w:t>
      </w:r>
    </w:p>
    <w:p w:rsidR="00CA1C3B" w:rsidRDefault="00CA1C3B"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A1C3B" w:rsidRPr="00CA1C3B" w:rsidRDefault="000F2D37"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A1C3B">
        <w:rPr>
          <w:rFonts w:cs="Times New Roman"/>
        </w:rPr>
        <w:t xml:space="preserve"> LITTER CONTROL</w:t>
      </w:r>
    </w:p>
    <w:p w:rsidR="00CA1C3B" w:rsidRPr="00CA1C3B" w:rsidRDefault="00CA1C3B"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C3B" w:rsidRDefault="00CA1C3B"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1C3B">
        <w:rPr>
          <w:rFonts w:cs="Times New Roman"/>
          <w:b/>
        </w:rPr>
        <w:t xml:space="preserve">SECTION </w:t>
      </w:r>
      <w:r w:rsidR="000F2D37" w:rsidRPr="00CA1C3B">
        <w:rPr>
          <w:rFonts w:cs="Times New Roman"/>
          <w:b/>
        </w:rPr>
        <w:t>44</w:t>
      </w:r>
      <w:r w:rsidRPr="00CA1C3B">
        <w:rPr>
          <w:rFonts w:cs="Times New Roman"/>
          <w:b/>
        </w:rPr>
        <w:noBreakHyphen/>
      </w:r>
      <w:r w:rsidR="000F2D37" w:rsidRPr="00CA1C3B">
        <w:rPr>
          <w:rFonts w:cs="Times New Roman"/>
          <w:b/>
        </w:rPr>
        <w:t>67</w:t>
      </w:r>
      <w:r w:rsidRPr="00CA1C3B">
        <w:rPr>
          <w:rFonts w:cs="Times New Roman"/>
          <w:b/>
        </w:rPr>
        <w:noBreakHyphen/>
      </w:r>
      <w:r w:rsidR="000F2D37" w:rsidRPr="00CA1C3B">
        <w:rPr>
          <w:rFonts w:cs="Times New Roman"/>
          <w:b/>
        </w:rPr>
        <w:t>10.</w:t>
      </w:r>
      <w:r w:rsidR="000F2D37" w:rsidRPr="00CA1C3B">
        <w:rPr>
          <w:rFonts w:cs="Times New Roman"/>
        </w:rPr>
        <w:t xml:space="preserve"> Short title. </w:t>
      </w:r>
    </w:p>
    <w:p w:rsidR="00CA1C3B" w:rsidRDefault="00CA1C3B"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C3B" w:rsidRPr="00CA1C3B" w:rsidRDefault="000F2D37"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1C3B">
        <w:rPr>
          <w:rFonts w:cs="Times New Roman"/>
        </w:rPr>
        <w:t xml:space="preserve">This chapter may be cited as the </w:t>
      </w:r>
      <w:r w:rsidR="00CA1C3B" w:rsidRPr="00CA1C3B">
        <w:rPr>
          <w:rFonts w:cs="Times New Roman"/>
        </w:rPr>
        <w:t>“</w:t>
      </w:r>
      <w:r w:rsidRPr="00CA1C3B">
        <w:rPr>
          <w:rFonts w:cs="Times New Roman"/>
        </w:rPr>
        <w:t>Litter Control Act of 1978</w:t>
      </w:r>
      <w:r w:rsidR="00CA1C3B" w:rsidRPr="00CA1C3B">
        <w:rPr>
          <w:rFonts w:cs="Times New Roman"/>
        </w:rPr>
        <w:t>”</w:t>
      </w:r>
      <w:r w:rsidRPr="00CA1C3B">
        <w:rPr>
          <w:rFonts w:cs="Times New Roman"/>
        </w:rPr>
        <w:t xml:space="preserve">. </w:t>
      </w:r>
    </w:p>
    <w:p w:rsidR="00CA1C3B" w:rsidRPr="00CA1C3B" w:rsidRDefault="00CA1C3B"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C3B" w:rsidRDefault="00CA1C3B"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1C3B">
        <w:rPr>
          <w:rFonts w:cs="Times New Roman"/>
          <w:b/>
        </w:rPr>
        <w:t xml:space="preserve">SECTION </w:t>
      </w:r>
      <w:r w:rsidR="000F2D37" w:rsidRPr="00CA1C3B">
        <w:rPr>
          <w:rFonts w:cs="Times New Roman"/>
          <w:b/>
        </w:rPr>
        <w:t>44</w:t>
      </w:r>
      <w:r w:rsidRPr="00CA1C3B">
        <w:rPr>
          <w:rFonts w:cs="Times New Roman"/>
          <w:b/>
        </w:rPr>
        <w:noBreakHyphen/>
      </w:r>
      <w:r w:rsidR="000F2D37" w:rsidRPr="00CA1C3B">
        <w:rPr>
          <w:rFonts w:cs="Times New Roman"/>
          <w:b/>
        </w:rPr>
        <w:t>67</w:t>
      </w:r>
      <w:r w:rsidRPr="00CA1C3B">
        <w:rPr>
          <w:rFonts w:cs="Times New Roman"/>
          <w:b/>
        </w:rPr>
        <w:noBreakHyphen/>
      </w:r>
      <w:r w:rsidR="000F2D37" w:rsidRPr="00CA1C3B">
        <w:rPr>
          <w:rFonts w:cs="Times New Roman"/>
          <w:b/>
        </w:rPr>
        <w:t>20.</w:t>
      </w:r>
      <w:r w:rsidR="000F2D37" w:rsidRPr="00CA1C3B">
        <w:rPr>
          <w:rFonts w:cs="Times New Roman"/>
        </w:rPr>
        <w:t xml:space="preserve"> Purpose;  cooperation of State agencies. </w:t>
      </w:r>
    </w:p>
    <w:p w:rsidR="00CA1C3B" w:rsidRDefault="00CA1C3B"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C3B" w:rsidRPr="00CA1C3B" w:rsidRDefault="000F2D37"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1C3B">
        <w:rPr>
          <w:rFonts w:cs="Times New Roman"/>
        </w:rPr>
        <w:t xml:space="preserve">The purpose of this chapter is to accomplish litter control throughout this State by delegating to the Department of Health and Environmental Control the authority to conduct a continuous program to control, prevent and eliminate open dumps and litter from the State to the maximum practical extent.  Every other department of state government and all local governmental units and agencies of this State shall cooperate with the Department of Health and Environmental Control in the administration and enforcement of this chapter.  The intent of this chapter is to supplement and to coordinate existing litter and open dump control, prevention and elimination efforts and not terminate existing efforts, nor, except as specifically stated, repeal or affect any law or regulation governing or prohibiting litter or the control and disposition of solid waste. </w:t>
      </w:r>
    </w:p>
    <w:p w:rsidR="00CA1C3B" w:rsidRPr="00CA1C3B" w:rsidRDefault="00CA1C3B"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C3B" w:rsidRDefault="00CA1C3B"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1C3B">
        <w:rPr>
          <w:rFonts w:cs="Times New Roman"/>
          <w:b/>
        </w:rPr>
        <w:t xml:space="preserve">SECTION </w:t>
      </w:r>
      <w:r w:rsidR="000F2D37" w:rsidRPr="00CA1C3B">
        <w:rPr>
          <w:rFonts w:cs="Times New Roman"/>
          <w:b/>
        </w:rPr>
        <w:t>44</w:t>
      </w:r>
      <w:r w:rsidRPr="00CA1C3B">
        <w:rPr>
          <w:rFonts w:cs="Times New Roman"/>
          <w:b/>
        </w:rPr>
        <w:noBreakHyphen/>
      </w:r>
      <w:r w:rsidR="000F2D37" w:rsidRPr="00CA1C3B">
        <w:rPr>
          <w:rFonts w:cs="Times New Roman"/>
          <w:b/>
        </w:rPr>
        <w:t>67</w:t>
      </w:r>
      <w:r w:rsidRPr="00CA1C3B">
        <w:rPr>
          <w:rFonts w:cs="Times New Roman"/>
          <w:b/>
        </w:rPr>
        <w:noBreakHyphen/>
      </w:r>
      <w:r w:rsidR="000F2D37" w:rsidRPr="00CA1C3B">
        <w:rPr>
          <w:rFonts w:cs="Times New Roman"/>
          <w:b/>
        </w:rPr>
        <w:t>30.</w:t>
      </w:r>
      <w:r w:rsidR="000F2D37" w:rsidRPr="00CA1C3B">
        <w:rPr>
          <w:rFonts w:cs="Times New Roman"/>
        </w:rPr>
        <w:t xml:space="preserve"> Definitions. </w:t>
      </w:r>
    </w:p>
    <w:p w:rsidR="00CA1C3B" w:rsidRDefault="00CA1C3B"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D37" w:rsidRPr="00CA1C3B" w:rsidRDefault="000F2D37"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1C3B">
        <w:rPr>
          <w:rFonts w:cs="Times New Roman"/>
        </w:rPr>
        <w:t xml:space="preserve">As used in this chapter unless the context indicates otherwise: </w:t>
      </w:r>
    </w:p>
    <w:p w:rsidR="000F2D37" w:rsidRPr="00CA1C3B" w:rsidRDefault="000F2D37"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1C3B">
        <w:rPr>
          <w:rFonts w:cs="Times New Roman"/>
        </w:rPr>
        <w:t xml:space="preserve">(1) </w:t>
      </w:r>
      <w:r w:rsidR="00CA1C3B" w:rsidRPr="00CA1C3B">
        <w:rPr>
          <w:rFonts w:cs="Times New Roman"/>
        </w:rPr>
        <w:t>“</w:t>
      </w:r>
      <w:r w:rsidRPr="00CA1C3B">
        <w:rPr>
          <w:rFonts w:cs="Times New Roman"/>
        </w:rPr>
        <w:t>Department</w:t>
      </w:r>
      <w:r w:rsidR="00CA1C3B" w:rsidRPr="00CA1C3B">
        <w:rPr>
          <w:rFonts w:cs="Times New Roman"/>
        </w:rPr>
        <w:t>”</w:t>
      </w:r>
      <w:r w:rsidRPr="00CA1C3B">
        <w:rPr>
          <w:rFonts w:cs="Times New Roman"/>
        </w:rPr>
        <w:t xml:space="preserve"> means the Department of Health and Environmental Control; </w:t>
      </w:r>
    </w:p>
    <w:p w:rsidR="000F2D37" w:rsidRPr="00CA1C3B" w:rsidRDefault="000F2D37"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1C3B">
        <w:rPr>
          <w:rFonts w:cs="Times New Roman"/>
        </w:rPr>
        <w:t xml:space="preserve">(2) </w:t>
      </w:r>
      <w:r w:rsidR="00CA1C3B" w:rsidRPr="00CA1C3B">
        <w:rPr>
          <w:rFonts w:cs="Times New Roman"/>
        </w:rPr>
        <w:t>“</w:t>
      </w:r>
      <w:r w:rsidRPr="00CA1C3B">
        <w:rPr>
          <w:rFonts w:cs="Times New Roman"/>
        </w:rPr>
        <w:t>Director</w:t>
      </w:r>
      <w:r w:rsidR="00CA1C3B" w:rsidRPr="00CA1C3B">
        <w:rPr>
          <w:rFonts w:cs="Times New Roman"/>
        </w:rPr>
        <w:t>”</w:t>
      </w:r>
      <w:r w:rsidRPr="00CA1C3B">
        <w:rPr>
          <w:rFonts w:cs="Times New Roman"/>
        </w:rPr>
        <w:t xml:space="preserve"> means the director of the department; </w:t>
      </w:r>
    </w:p>
    <w:p w:rsidR="000F2D37" w:rsidRPr="00CA1C3B" w:rsidRDefault="000F2D37"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1C3B">
        <w:rPr>
          <w:rFonts w:cs="Times New Roman"/>
        </w:rPr>
        <w:t xml:space="preserve">(3) </w:t>
      </w:r>
      <w:r w:rsidR="00CA1C3B" w:rsidRPr="00CA1C3B">
        <w:rPr>
          <w:rFonts w:cs="Times New Roman"/>
        </w:rPr>
        <w:t>“</w:t>
      </w:r>
      <w:r w:rsidRPr="00CA1C3B">
        <w:rPr>
          <w:rFonts w:cs="Times New Roman"/>
        </w:rPr>
        <w:t>Disposable package or container</w:t>
      </w:r>
      <w:r w:rsidR="00CA1C3B" w:rsidRPr="00CA1C3B">
        <w:rPr>
          <w:rFonts w:cs="Times New Roman"/>
        </w:rPr>
        <w:t>”</w:t>
      </w:r>
      <w:r w:rsidRPr="00CA1C3B">
        <w:rPr>
          <w:rFonts w:cs="Times New Roman"/>
        </w:rPr>
        <w:t xml:space="preserve"> means all packages or containers defined as such by rules and regulations adopted by the department; </w:t>
      </w:r>
    </w:p>
    <w:p w:rsidR="000F2D37" w:rsidRPr="00CA1C3B" w:rsidRDefault="000F2D37"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1C3B">
        <w:rPr>
          <w:rFonts w:cs="Times New Roman"/>
        </w:rPr>
        <w:t xml:space="preserve">(4) </w:t>
      </w:r>
      <w:r w:rsidR="00CA1C3B" w:rsidRPr="00CA1C3B">
        <w:rPr>
          <w:rFonts w:cs="Times New Roman"/>
        </w:rPr>
        <w:t>“</w:t>
      </w:r>
      <w:r w:rsidRPr="00CA1C3B">
        <w:rPr>
          <w:rFonts w:cs="Times New Roman"/>
        </w:rPr>
        <w:t>Litter</w:t>
      </w:r>
      <w:r w:rsidR="00CA1C3B" w:rsidRPr="00CA1C3B">
        <w:rPr>
          <w:rFonts w:cs="Times New Roman"/>
        </w:rPr>
        <w:t>”</w:t>
      </w:r>
      <w:r w:rsidRPr="00CA1C3B">
        <w:rPr>
          <w:rFonts w:cs="Times New Roman"/>
        </w:rPr>
        <w:t xml:space="preserve"> means all waste material including but not limited to disposable packages or containers, trash, garbage or refuse, but not including the wastes of the primary processes of mining, logging, sawmilling or farming; </w:t>
      </w:r>
    </w:p>
    <w:p w:rsidR="000F2D37" w:rsidRPr="00CA1C3B" w:rsidRDefault="000F2D37"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1C3B">
        <w:rPr>
          <w:rFonts w:cs="Times New Roman"/>
        </w:rPr>
        <w:t xml:space="preserve">(5) </w:t>
      </w:r>
      <w:r w:rsidR="00CA1C3B" w:rsidRPr="00CA1C3B">
        <w:rPr>
          <w:rFonts w:cs="Times New Roman"/>
        </w:rPr>
        <w:t>“</w:t>
      </w:r>
      <w:r w:rsidRPr="00CA1C3B">
        <w:rPr>
          <w:rFonts w:cs="Times New Roman"/>
        </w:rPr>
        <w:t>Litter receptacle</w:t>
      </w:r>
      <w:r w:rsidR="00CA1C3B" w:rsidRPr="00CA1C3B">
        <w:rPr>
          <w:rFonts w:cs="Times New Roman"/>
        </w:rPr>
        <w:t>”</w:t>
      </w:r>
      <w:r w:rsidRPr="00CA1C3B">
        <w:rPr>
          <w:rFonts w:cs="Times New Roman"/>
        </w:rPr>
        <w:t xml:space="preserve"> means those containers adopted by the department which may be standardized as to size, shape, capacity and color and which may bear a state anti</w:t>
      </w:r>
      <w:r w:rsidR="00CA1C3B" w:rsidRPr="00CA1C3B">
        <w:rPr>
          <w:rFonts w:cs="Times New Roman"/>
        </w:rPr>
        <w:noBreakHyphen/>
      </w:r>
      <w:r w:rsidRPr="00CA1C3B">
        <w:rPr>
          <w:rFonts w:cs="Times New Roman"/>
        </w:rPr>
        <w:t xml:space="preserve">litter symbol, as well as any other receptacle suitable for the depositing of litter; </w:t>
      </w:r>
    </w:p>
    <w:p w:rsidR="000F2D37" w:rsidRPr="00CA1C3B" w:rsidRDefault="000F2D37"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1C3B">
        <w:rPr>
          <w:rFonts w:cs="Times New Roman"/>
        </w:rPr>
        <w:t xml:space="preserve">(6) </w:t>
      </w:r>
      <w:r w:rsidR="00CA1C3B" w:rsidRPr="00CA1C3B">
        <w:rPr>
          <w:rFonts w:cs="Times New Roman"/>
        </w:rPr>
        <w:t>“</w:t>
      </w:r>
      <w:r w:rsidRPr="00CA1C3B">
        <w:rPr>
          <w:rFonts w:cs="Times New Roman"/>
        </w:rPr>
        <w:t>Person</w:t>
      </w:r>
      <w:r w:rsidR="00CA1C3B" w:rsidRPr="00CA1C3B">
        <w:rPr>
          <w:rFonts w:cs="Times New Roman"/>
        </w:rPr>
        <w:t>”</w:t>
      </w:r>
      <w:r w:rsidRPr="00CA1C3B">
        <w:rPr>
          <w:rFonts w:cs="Times New Roman"/>
        </w:rPr>
        <w:t xml:space="preserve"> means an individual, partnership, copartnership, cooperative, firm, company, public or private corporation, political subdivision, agency of the State, trust, estate, joint structure company or any other legal entity or its legal representative, agent or assigns. </w:t>
      </w:r>
    </w:p>
    <w:p w:rsidR="000F2D37" w:rsidRPr="00CA1C3B" w:rsidRDefault="000F2D37"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1C3B">
        <w:rPr>
          <w:rFonts w:cs="Times New Roman"/>
        </w:rPr>
        <w:t xml:space="preserve">(7) </w:t>
      </w:r>
      <w:r w:rsidR="00CA1C3B" w:rsidRPr="00CA1C3B">
        <w:rPr>
          <w:rFonts w:cs="Times New Roman"/>
        </w:rPr>
        <w:t>“</w:t>
      </w:r>
      <w:r w:rsidRPr="00CA1C3B">
        <w:rPr>
          <w:rFonts w:cs="Times New Roman"/>
        </w:rPr>
        <w:t>Vehicle</w:t>
      </w:r>
      <w:r w:rsidR="00CA1C3B" w:rsidRPr="00CA1C3B">
        <w:rPr>
          <w:rFonts w:cs="Times New Roman"/>
        </w:rPr>
        <w:t>”</w:t>
      </w:r>
      <w:r w:rsidRPr="00CA1C3B">
        <w:rPr>
          <w:rFonts w:cs="Times New Roman"/>
        </w:rPr>
        <w:t xml:space="preserve"> means every device capable of being moved upon a public highway and in, upon or by which any person or property is or may be transported or drawn upon a public highway, except devices moved by human or animal power or used exclusively upon stationary rails or tracks; </w:t>
      </w:r>
    </w:p>
    <w:p w:rsidR="000F2D37" w:rsidRPr="00CA1C3B" w:rsidRDefault="000F2D37"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1C3B">
        <w:rPr>
          <w:rFonts w:cs="Times New Roman"/>
        </w:rPr>
        <w:t xml:space="preserve">(8) </w:t>
      </w:r>
      <w:r w:rsidR="00CA1C3B" w:rsidRPr="00CA1C3B">
        <w:rPr>
          <w:rFonts w:cs="Times New Roman"/>
        </w:rPr>
        <w:t>“</w:t>
      </w:r>
      <w:r w:rsidRPr="00CA1C3B">
        <w:rPr>
          <w:rFonts w:cs="Times New Roman"/>
        </w:rPr>
        <w:t>Watercraft</w:t>
      </w:r>
      <w:r w:rsidR="00CA1C3B" w:rsidRPr="00CA1C3B">
        <w:rPr>
          <w:rFonts w:cs="Times New Roman"/>
        </w:rPr>
        <w:t>”</w:t>
      </w:r>
      <w:r w:rsidRPr="00CA1C3B">
        <w:rPr>
          <w:rFonts w:cs="Times New Roman"/>
        </w:rPr>
        <w:t xml:space="preserve"> means any boat, ship, vessel, barge or other floating craft; </w:t>
      </w:r>
    </w:p>
    <w:p w:rsidR="000F2D37" w:rsidRPr="00CA1C3B" w:rsidRDefault="000F2D37"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1C3B">
        <w:rPr>
          <w:rFonts w:cs="Times New Roman"/>
        </w:rPr>
        <w:lastRenderedPageBreak/>
        <w:t xml:space="preserve">(9) </w:t>
      </w:r>
      <w:r w:rsidR="00CA1C3B" w:rsidRPr="00CA1C3B">
        <w:rPr>
          <w:rFonts w:cs="Times New Roman"/>
        </w:rPr>
        <w:t>“</w:t>
      </w:r>
      <w:r w:rsidRPr="00CA1C3B">
        <w:rPr>
          <w:rFonts w:cs="Times New Roman"/>
        </w:rPr>
        <w:t>Public place</w:t>
      </w:r>
      <w:r w:rsidR="00CA1C3B" w:rsidRPr="00CA1C3B">
        <w:rPr>
          <w:rFonts w:cs="Times New Roman"/>
        </w:rPr>
        <w:t>”</w:t>
      </w:r>
      <w:r w:rsidRPr="00CA1C3B">
        <w:rPr>
          <w:rFonts w:cs="Times New Roman"/>
        </w:rPr>
        <w:t xml:space="preserve"> means any area that is used or held out for use by the public, whether owned or operated by public or private interests. </w:t>
      </w:r>
    </w:p>
    <w:p w:rsidR="000F2D37" w:rsidRPr="00CA1C3B" w:rsidRDefault="000F2D37"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1C3B">
        <w:rPr>
          <w:rFonts w:cs="Times New Roman"/>
        </w:rPr>
        <w:t xml:space="preserve">(10) </w:t>
      </w:r>
      <w:r w:rsidR="00CA1C3B" w:rsidRPr="00CA1C3B">
        <w:rPr>
          <w:rFonts w:cs="Times New Roman"/>
        </w:rPr>
        <w:t>“</w:t>
      </w:r>
      <w:r w:rsidRPr="00CA1C3B">
        <w:rPr>
          <w:rFonts w:cs="Times New Roman"/>
        </w:rPr>
        <w:t>Open dump</w:t>
      </w:r>
      <w:r w:rsidR="00CA1C3B" w:rsidRPr="00CA1C3B">
        <w:rPr>
          <w:rFonts w:cs="Times New Roman"/>
        </w:rPr>
        <w:t>”</w:t>
      </w:r>
      <w:r w:rsidRPr="00CA1C3B">
        <w:rPr>
          <w:rFonts w:cs="Times New Roman"/>
        </w:rPr>
        <w:t xml:space="preserve"> means a land disposal site for solid waste which does not qualify as a sanitary landfill. </w:t>
      </w:r>
    </w:p>
    <w:p w:rsidR="000F2D37" w:rsidRPr="00CA1C3B" w:rsidRDefault="000F2D37"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1C3B">
        <w:rPr>
          <w:rFonts w:cs="Times New Roman"/>
        </w:rPr>
        <w:t xml:space="preserve">(11) </w:t>
      </w:r>
      <w:r w:rsidR="00CA1C3B" w:rsidRPr="00CA1C3B">
        <w:rPr>
          <w:rFonts w:cs="Times New Roman"/>
        </w:rPr>
        <w:t>“</w:t>
      </w:r>
      <w:r w:rsidRPr="00CA1C3B">
        <w:rPr>
          <w:rFonts w:cs="Times New Roman"/>
        </w:rPr>
        <w:t>Solid waste</w:t>
      </w:r>
      <w:r w:rsidR="00CA1C3B" w:rsidRPr="00CA1C3B">
        <w:rPr>
          <w:rFonts w:cs="Times New Roman"/>
        </w:rPr>
        <w:t>”</w:t>
      </w:r>
      <w:r w:rsidRPr="00CA1C3B">
        <w:rPr>
          <w:rFonts w:cs="Times New Roman"/>
        </w:rPr>
        <w:t xml:space="preserve"> means any garbage, refuse, sludge from a waste treatment facility, water supply plant, or air pollution control facility and other discarded material, including solid, liquid, semisolid or contained gaseous material resulting from industrial, commercial, mining and agricultural operations and from community activities. </w:t>
      </w:r>
    </w:p>
    <w:p w:rsidR="000F2D37" w:rsidRPr="00CA1C3B" w:rsidRDefault="000F2D37"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1C3B">
        <w:rPr>
          <w:rFonts w:cs="Times New Roman"/>
        </w:rPr>
        <w:t xml:space="preserve">This term does not include solid or dissolved material in domestic sewage, or solid or dissolved materials in irrigation return flows or industrial discharges which are point sources subject to NPDES permits under the Federal Water Pollution Control Act, as amended, or the Pollution Control Act of South Carolina, as amended, or source, special nuclear, or byproduct material as defined by the Atomic Energy Act of 1954, as amended. </w:t>
      </w:r>
    </w:p>
    <w:p w:rsidR="000F2D37" w:rsidRPr="00CA1C3B" w:rsidRDefault="000F2D37"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1C3B">
        <w:rPr>
          <w:rFonts w:cs="Times New Roman"/>
        </w:rPr>
        <w:t xml:space="preserve">(12) </w:t>
      </w:r>
      <w:r w:rsidR="00CA1C3B" w:rsidRPr="00CA1C3B">
        <w:rPr>
          <w:rFonts w:cs="Times New Roman"/>
        </w:rPr>
        <w:t>“</w:t>
      </w:r>
      <w:r w:rsidRPr="00CA1C3B">
        <w:rPr>
          <w:rFonts w:cs="Times New Roman"/>
        </w:rPr>
        <w:t>Sanitary landfill</w:t>
      </w:r>
      <w:r w:rsidR="00CA1C3B" w:rsidRPr="00CA1C3B">
        <w:rPr>
          <w:rFonts w:cs="Times New Roman"/>
        </w:rPr>
        <w:t>”</w:t>
      </w:r>
      <w:r w:rsidRPr="00CA1C3B">
        <w:rPr>
          <w:rFonts w:cs="Times New Roman"/>
        </w:rPr>
        <w:t xml:space="preserve"> means a method of disposing of solid waste on land without creating pollution, nuisances, environmental threats or hazards to public health and safety. </w:t>
      </w:r>
    </w:p>
    <w:p w:rsidR="00CA1C3B" w:rsidRPr="00CA1C3B" w:rsidRDefault="000F2D37"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1C3B">
        <w:rPr>
          <w:rFonts w:cs="Times New Roman"/>
        </w:rPr>
        <w:t xml:space="preserve">(13) </w:t>
      </w:r>
      <w:r w:rsidR="00CA1C3B" w:rsidRPr="00CA1C3B">
        <w:rPr>
          <w:rFonts w:cs="Times New Roman"/>
        </w:rPr>
        <w:t>“</w:t>
      </w:r>
      <w:r w:rsidRPr="00CA1C3B">
        <w:rPr>
          <w:rFonts w:cs="Times New Roman"/>
        </w:rPr>
        <w:t>Board</w:t>
      </w:r>
      <w:r w:rsidR="00CA1C3B" w:rsidRPr="00CA1C3B">
        <w:rPr>
          <w:rFonts w:cs="Times New Roman"/>
        </w:rPr>
        <w:t>”</w:t>
      </w:r>
      <w:r w:rsidRPr="00CA1C3B">
        <w:rPr>
          <w:rFonts w:cs="Times New Roman"/>
        </w:rPr>
        <w:t xml:space="preserve"> means the South Carolina Board of Health and Environmental Control. </w:t>
      </w:r>
    </w:p>
    <w:p w:rsidR="00CA1C3B" w:rsidRPr="00CA1C3B" w:rsidRDefault="00CA1C3B"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C3B" w:rsidRDefault="00CA1C3B"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1C3B">
        <w:rPr>
          <w:rFonts w:cs="Times New Roman"/>
          <w:b/>
        </w:rPr>
        <w:t xml:space="preserve">SECTION </w:t>
      </w:r>
      <w:r w:rsidR="000F2D37" w:rsidRPr="00CA1C3B">
        <w:rPr>
          <w:rFonts w:cs="Times New Roman"/>
          <w:b/>
        </w:rPr>
        <w:t>44</w:t>
      </w:r>
      <w:r w:rsidRPr="00CA1C3B">
        <w:rPr>
          <w:rFonts w:cs="Times New Roman"/>
          <w:b/>
        </w:rPr>
        <w:noBreakHyphen/>
      </w:r>
      <w:r w:rsidR="000F2D37" w:rsidRPr="00CA1C3B">
        <w:rPr>
          <w:rFonts w:cs="Times New Roman"/>
          <w:b/>
        </w:rPr>
        <w:t>67</w:t>
      </w:r>
      <w:r w:rsidRPr="00CA1C3B">
        <w:rPr>
          <w:rFonts w:cs="Times New Roman"/>
          <w:b/>
        </w:rPr>
        <w:noBreakHyphen/>
      </w:r>
      <w:r w:rsidR="000F2D37" w:rsidRPr="00CA1C3B">
        <w:rPr>
          <w:rFonts w:cs="Times New Roman"/>
          <w:b/>
        </w:rPr>
        <w:t>40.</w:t>
      </w:r>
      <w:r w:rsidR="000F2D37" w:rsidRPr="00CA1C3B">
        <w:rPr>
          <w:rFonts w:cs="Times New Roman"/>
        </w:rPr>
        <w:t xml:space="preserve"> Rules and Regulations. </w:t>
      </w:r>
    </w:p>
    <w:p w:rsidR="00CA1C3B" w:rsidRDefault="00CA1C3B"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C3B" w:rsidRPr="00CA1C3B" w:rsidRDefault="000F2D37"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1C3B">
        <w:rPr>
          <w:rFonts w:cs="Times New Roman"/>
        </w:rPr>
        <w:t xml:space="preserve">The Board is authorized to promulgate rules and regulations necessary to carry out the provisions, purposes and intent of this chapter;  provided,  however, that until July 1, 1979, any contracts entered into pursuant to the provisions of this chapter shall not be subject to procedural rules and regulations of any state agency. </w:t>
      </w:r>
    </w:p>
    <w:p w:rsidR="00CA1C3B" w:rsidRPr="00CA1C3B" w:rsidRDefault="00CA1C3B"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C3B" w:rsidRDefault="00CA1C3B"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1C3B">
        <w:rPr>
          <w:rFonts w:cs="Times New Roman"/>
          <w:b/>
        </w:rPr>
        <w:t xml:space="preserve">SECTION </w:t>
      </w:r>
      <w:r w:rsidR="000F2D37" w:rsidRPr="00CA1C3B">
        <w:rPr>
          <w:rFonts w:cs="Times New Roman"/>
          <w:b/>
        </w:rPr>
        <w:t>44</w:t>
      </w:r>
      <w:r w:rsidRPr="00CA1C3B">
        <w:rPr>
          <w:rFonts w:cs="Times New Roman"/>
          <w:b/>
        </w:rPr>
        <w:noBreakHyphen/>
      </w:r>
      <w:r w:rsidR="000F2D37" w:rsidRPr="00CA1C3B">
        <w:rPr>
          <w:rFonts w:cs="Times New Roman"/>
          <w:b/>
        </w:rPr>
        <w:t>67</w:t>
      </w:r>
      <w:r w:rsidRPr="00CA1C3B">
        <w:rPr>
          <w:rFonts w:cs="Times New Roman"/>
          <w:b/>
        </w:rPr>
        <w:noBreakHyphen/>
      </w:r>
      <w:r w:rsidR="000F2D37" w:rsidRPr="00CA1C3B">
        <w:rPr>
          <w:rFonts w:cs="Times New Roman"/>
          <w:b/>
        </w:rPr>
        <w:t>50.</w:t>
      </w:r>
      <w:r w:rsidR="000F2D37" w:rsidRPr="00CA1C3B">
        <w:rPr>
          <w:rFonts w:cs="Times New Roman"/>
        </w:rPr>
        <w:t xml:space="preserve"> Enforcement. </w:t>
      </w:r>
    </w:p>
    <w:p w:rsidR="00CA1C3B" w:rsidRDefault="00CA1C3B"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D37" w:rsidRPr="00CA1C3B" w:rsidRDefault="000F2D37"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1C3B">
        <w:rPr>
          <w:rFonts w:cs="Times New Roman"/>
        </w:rPr>
        <w:t xml:space="preserve">The director may designate trained employees of the department to be vested with police powers to enforce and administer the provisions of this chapter and all rules and regulations adopted thereunder.  The director shall also have authority to contract with other state and local governmental agencies having law enforcement capabilities for services and personnel reasonably necessary to carry out the enforcement provisions of this chapter.  In addition, state highway patrol officers, enforcement officers of the Natural Resources Enforcement Division of the Department of Natural Resources , fire marshals and police officers, and those employees of the Department of Health and Environmental Control and the Parks, </w:t>
      </w:r>
      <w:r w:rsidRPr="00CA1C3B">
        <w:rPr>
          <w:rFonts w:cs="Times New Roman"/>
        </w:rPr>
        <w:lastRenderedPageBreak/>
        <w:t xml:space="preserve">Recreation and Tourism Department vested with police powers all shall enforce the provisions of this chapter and all rules and regulations adopted thereunder and are hereby empowered to issue citations to or arrest, without warrant, persons violating any provision of this chapter or any of the rules and regulations adopted hereunder. </w:t>
      </w:r>
    </w:p>
    <w:p w:rsidR="00CA1C3B" w:rsidRPr="00CA1C3B" w:rsidRDefault="000F2D37"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1C3B">
        <w:rPr>
          <w:rFonts w:cs="Times New Roman"/>
        </w:rPr>
        <w:t xml:space="preserve">All of the foregoing enforcement officers may serve and execute all warrants, citations and other process issued to enforce the provisions of this chapter. </w:t>
      </w:r>
    </w:p>
    <w:p w:rsidR="00CA1C3B" w:rsidRPr="00CA1C3B" w:rsidRDefault="00CA1C3B"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C3B" w:rsidRDefault="00CA1C3B"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1C3B">
        <w:rPr>
          <w:rFonts w:cs="Times New Roman"/>
          <w:b/>
        </w:rPr>
        <w:t xml:space="preserve">SECTION </w:t>
      </w:r>
      <w:r w:rsidR="000F2D37" w:rsidRPr="00CA1C3B">
        <w:rPr>
          <w:rFonts w:cs="Times New Roman"/>
          <w:b/>
        </w:rPr>
        <w:t>44</w:t>
      </w:r>
      <w:r w:rsidRPr="00CA1C3B">
        <w:rPr>
          <w:rFonts w:cs="Times New Roman"/>
          <w:b/>
        </w:rPr>
        <w:noBreakHyphen/>
      </w:r>
      <w:r w:rsidR="000F2D37" w:rsidRPr="00CA1C3B">
        <w:rPr>
          <w:rFonts w:cs="Times New Roman"/>
          <w:b/>
        </w:rPr>
        <w:t>67</w:t>
      </w:r>
      <w:r w:rsidRPr="00CA1C3B">
        <w:rPr>
          <w:rFonts w:cs="Times New Roman"/>
          <w:b/>
        </w:rPr>
        <w:noBreakHyphen/>
      </w:r>
      <w:r w:rsidR="000F2D37" w:rsidRPr="00CA1C3B">
        <w:rPr>
          <w:rFonts w:cs="Times New Roman"/>
          <w:b/>
        </w:rPr>
        <w:t>60.</w:t>
      </w:r>
      <w:r w:rsidR="000F2D37" w:rsidRPr="00CA1C3B">
        <w:rPr>
          <w:rFonts w:cs="Times New Roman"/>
        </w:rPr>
        <w:t xml:space="preserve"> Posting of provisions of chapter. </w:t>
      </w:r>
    </w:p>
    <w:p w:rsidR="00CA1C3B" w:rsidRDefault="00CA1C3B"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C3B" w:rsidRPr="00CA1C3B" w:rsidRDefault="000F2D37"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1C3B">
        <w:rPr>
          <w:rFonts w:cs="Times New Roman"/>
        </w:rPr>
        <w:t xml:space="preserve">Pertinent portions of this chapter may be posted by the department along the public highways of this State and in all campgrounds and trailer parks, at all entrances to state parks, forest lands and recreational areas, at all public beaches and at other public places in this State where persons are likely to be informed of the existence and content of this chapter and the penalties for violating its provisions. </w:t>
      </w:r>
    </w:p>
    <w:p w:rsidR="00CA1C3B" w:rsidRPr="00CA1C3B" w:rsidRDefault="00CA1C3B"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C3B" w:rsidRDefault="00CA1C3B"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1C3B">
        <w:rPr>
          <w:rFonts w:cs="Times New Roman"/>
          <w:b/>
        </w:rPr>
        <w:t xml:space="preserve">SECTION </w:t>
      </w:r>
      <w:r w:rsidR="000F2D37" w:rsidRPr="00CA1C3B">
        <w:rPr>
          <w:rFonts w:cs="Times New Roman"/>
          <w:b/>
        </w:rPr>
        <w:t>44</w:t>
      </w:r>
      <w:r w:rsidRPr="00CA1C3B">
        <w:rPr>
          <w:rFonts w:cs="Times New Roman"/>
          <w:b/>
        </w:rPr>
        <w:noBreakHyphen/>
      </w:r>
      <w:r w:rsidR="000F2D37" w:rsidRPr="00CA1C3B">
        <w:rPr>
          <w:rFonts w:cs="Times New Roman"/>
          <w:b/>
        </w:rPr>
        <w:t>67</w:t>
      </w:r>
      <w:r w:rsidRPr="00CA1C3B">
        <w:rPr>
          <w:rFonts w:cs="Times New Roman"/>
          <w:b/>
        </w:rPr>
        <w:noBreakHyphen/>
      </w:r>
      <w:r w:rsidR="000F2D37" w:rsidRPr="00CA1C3B">
        <w:rPr>
          <w:rFonts w:cs="Times New Roman"/>
          <w:b/>
        </w:rPr>
        <w:t>70.</w:t>
      </w:r>
      <w:r w:rsidR="000F2D37" w:rsidRPr="00CA1C3B">
        <w:rPr>
          <w:rFonts w:cs="Times New Roman"/>
        </w:rPr>
        <w:t xml:space="preserve"> Gifts and grants;  status as charitable contribution. </w:t>
      </w:r>
    </w:p>
    <w:p w:rsidR="00CA1C3B" w:rsidRDefault="00CA1C3B"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C3B" w:rsidRPr="00CA1C3B" w:rsidRDefault="000F2D37"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1C3B">
        <w:rPr>
          <w:rFonts w:cs="Times New Roman"/>
        </w:rPr>
        <w:t xml:space="preserve">The department is authorized to solicit and accept grants or contributions from private and public sources to be used to carry out the provisions of this chapter.  Notwithstanding any other provision of law, any contributions received by the department from private sources pursuant to this section shall be treated as a tax deductible charitable or benevolent contribution for income tax purposes. </w:t>
      </w:r>
    </w:p>
    <w:p w:rsidR="00CA1C3B" w:rsidRPr="00CA1C3B" w:rsidRDefault="00CA1C3B"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C3B" w:rsidRDefault="00CA1C3B"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1C3B">
        <w:rPr>
          <w:rFonts w:cs="Times New Roman"/>
          <w:b/>
        </w:rPr>
        <w:t xml:space="preserve">SECTION </w:t>
      </w:r>
      <w:r w:rsidR="000F2D37" w:rsidRPr="00CA1C3B">
        <w:rPr>
          <w:rFonts w:cs="Times New Roman"/>
          <w:b/>
        </w:rPr>
        <w:t>44</w:t>
      </w:r>
      <w:r w:rsidRPr="00CA1C3B">
        <w:rPr>
          <w:rFonts w:cs="Times New Roman"/>
          <w:b/>
        </w:rPr>
        <w:noBreakHyphen/>
      </w:r>
      <w:r w:rsidR="000F2D37" w:rsidRPr="00CA1C3B">
        <w:rPr>
          <w:rFonts w:cs="Times New Roman"/>
          <w:b/>
        </w:rPr>
        <w:t>67</w:t>
      </w:r>
      <w:r w:rsidRPr="00CA1C3B">
        <w:rPr>
          <w:rFonts w:cs="Times New Roman"/>
          <w:b/>
        </w:rPr>
        <w:noBreakHyphen/>
      </w:r>
      <w:r w:rsidR="000F2D37" w:rsidRPr="00CA1C3B">
        <w:rPr>
          <w:rFonts w:cs="Times New Roman"/>
          <w:b/>
        </w:rPr>
        <w:t>80.</w:t>
      </w:r>
      <w:r w:rsidR="000F2D37" w:rsidRPr="00CA1C3B">
        <w:rPr>
          <w:rFonts w:cs="Times New Roman"/>
        </w:rPr>
        <w:t xml:space="preserve"> Litter Control Account. </w:t>
      </w:r>
    </w:p>
    <w:p w:rsidR="00CA1C3B" w:rsidRDefault="00CA1C3B"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C3B" w:rsidRPr="00CA1C3B" w:rsidRDefault="000F2D37"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1C3B">
        <w:rPr>
          <w:rFonts w:cs="Times New Roman"/>
        </w:rPr>
        <w:t xml:space="preserve">There is hereby created an account within the state general fund to be known as the </w:t>
      </w:r>
      <w:r w:rsidR="00CA1C3B" w:rsidRPr="00CA1C3B">
        <w:rPr>
          <w:rFonts w:cs="Times New Roman"/>
        </w:rPr>
        <w:t>“</w:t>
      </w:r>
      <w:r w:rsidRPr="00CA1C3B">
        <w:rPr>
          <w:rFonts w:cs="Times New Roman"/>
        </w:rPr>
        <w:t>Litter Control Account</w:t>
      </w:r>
      <w:r w:rsidR="00CA1C3B" w:rsidRPr="00CA1C3B">
        <w:rPr>
          <w:rFonts w:cs="Times New Roman"/>
        </w:rPr>
        <w:t>”</w:t>
      </w:r>
      <w:r w:rsidRPr="00CA1C3B">
        <w:rPr>
          <w:rFonts w:cs="Times New Roman"/>
        </w:rPr>
        <w:t xml:space="preserve">.  Grants and contributions received by the department pursuant to </w:t>
      </w:r>
      <w:r w:rsidR="00CA1C3B" w:rsidRPr="00CA1C3B">
        <w:rPr>
          <w:rFonts w:cs="Times New Roman"/>
        </w:rPr>
        <w:t xml:space="preserve">Section </w:t>
      </w:r>
      <w:r w:rsidRPr="00CA1C3B">
        <w:rPr>
          <w:rFonts w:cs="Times New Roman"/>
        </w:rPr>
        <w:t>44</w:t>
      </w:r>
      <w:r w:rsidR="00CA1C3B" w:rsidRPr="00CA1C3B">
        <w:rPr>
          <w:rFonts w:cs="Times New Roman"/>
        </w:rPr>
        <w:noBreakHyphen/>
      </w:r>
      <w:r w:rsidRPr="00CA1C3B">
        <w:rPr>
          <w:rFonts w:cs="Times New Roman"/>
        </w:rPr>
        <w:t>67</w:t>
      </w:r>
      <w:r w:rsidR="00CA1C3B" w:rsidRPr="00CA1C3B">
        <w:rPr>
          <w:rFonts w:cs="Times New Roman"/>
        </w:rPr>
        <w:noBreakHyphen/>
      </w:r>
      <w:r w:rsidRPr="00CA1C3B">
        <w:rPr>
          <w:rFonts w:cs="Times New Roman"/>
        </w:rPr>
        <w:t xml:space="preserve">70 shall be placed in this Litter Control Account.  This account may be supplemented by the General Assembly through annual appropriation.  The department may make such funds available to litter control organizations as it deems appropriate and the department shall be responsible for assuring that all entities receiving funds pursuant to the provisions of this chapter shall carry out the intent of this chapter.  Utilization of funds appropriated by the General Assembly to the Litter Control Account shall be governed by line item categories in the annual general appropriation bill. </w:t>
      </w:r>
    </w:p>
    <w:p w:rsidR="00CA1C3B" w:rsidRPr="00CA1C3B" w:rsidRDefault="00CA1C3B"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C3B" w:rsidRDefault="00CA1C3B"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1C3B">
        <w:rPr>
          <w:rFonts w:cs="Times New Roman"/>
          <w:b/>
        </w:rPr>
        <w:t xml:space="preserve">SECTION </w:t>
      </w:r>
      <w:r w:rsidR="000F2D37" w:rsidRPr="00CA1C3B">
        <w:rPr>
          <w:rFonts w:cs="Times New Roman"/>
          <w:b/>
        </w:rPr>
        <w:t>44</w:t>
      </w:r>
      <w:r w:rsidRPr="00CA1C3B">
        <w:rPr>
          <w:rFonts w:cs="Times New Roman"/>
          <w:b/>
        </w:rPr>
        <w:noBreakHyphen/>
      </w:r>
      <w:r w:rsidR="000F2D37" w:rsidRPr="00CA1C3B">
        <w:rPr>
          <w:rFonts w:cs="Times New Roman"/>
          <w:b/>
        </w:rPr>
        <w:t>67</w:t>
      </w:r>
      <w:r w:rsidRPr="00CA1C3B">
        <w:rPr>
          <w:rFonts w:cs="Times New Roman"/>
          <w:b/>
        </w:rPr>
        <w:noBreakHyphen/>
      </w:r>
      <w:r w:rsidR="000F2D37" w:rsidRPr="00CA1C3B">
        <w:rPr>
          <w:rFonts w:cs="Times New Roman"/>
          <w:b/>
        </w:rPr>
        <w:t>90.</w:t>
      </w:r>
      <w:r w:rsidR="000F2D37" w:rsidRPr="00CA1C3B">
        <w:rPr>
          <w:rFonts w:cs="Times New Roman"/>
        </w:rPr>
        <w:t xml:space="preserve"> Funds for research and development. </w:t>
      </w:r>
    </w:p>
    <w:p w:rsidR="00CA1C3B" w:rsidRDefault="00CA1C3B"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C3B" w:rsidRPr="00CA1C3B" w:rsidRDefault="000F2D37"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1C3B">
        <w:rPr>
          <w:rFonts w:cs="Times New Roman"/>
        </w:rPr>
        <w:t xml:space="preserve">The department may allocate funds annually to study research and development in the field of litter control as well as to study methods for the implementation in this State of such research and development.  In addition, funds may be used for the development of public educational programs concerning litter problems and grants may be made available for these purposes to those persons deemed appropriate and qualified by the commissioner.  Further, any monies received by the department may be used to match federal funds for the purpose of establishing or studying a resource recovery system. </w:t>
      </w:r>
    </w:p>
    <w:p w:rsidR="00CA1C3B" w:rsidRPr="00CA1C3B" w:rsidRDefault="00CA1C3B"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C3B" w:rsidRDefault="00CA1C3B"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1C3B">
        <w:rPr>
          <w:rFonts w:cs="Times New Roman"/>
          <w:b/>
        </w:rPr>
        <w:t xml:space="preserve">SECTION </w:t>
      </w:r>
      <w:r w:rsidR="000F2D37" w:rsidRPr="00CA1C3B">
        <w:rPr>
          <w:rFonts w:cs="Times New Roman"/>
          <w:b/>
        </w:rPr>
        <w:t>44</w:t>
      </w:r>
      <w:r w:rsidRPr="00CA1C3B">
        <w:rPr>
          <w:rFonts w:cs="Times New Roman"/>
          <w:b/>
        </w:rPr>
        <w:noBreakHyphen/>
      </w:r>
      <w:r w:rsidR="000F2D37" w:rsidRPr="00CA1C3B">
        <w:rPr>
          <w:rFonts w:cs="Times New Roman"/>
          <w:b/>
        </w:rPr>
        <w:t>67</w:t>
      </w:r>
      <w:r w:rsidRPr="00CA1C3B">
        <w:rPr>
          <w:rFonts w:cs="Times New Roman"/>
          <w:b/>
        </w:rPr>
        <w:noBreakHyphen/>
      </w:r>
      <w:r w:rsidR="000F2D37" w:rsidRPr="00CA1C3B">
        <w:rPr>
          <w:rFonts w:cs="Times New Roman"/>
          <w:b/>
        </w:rPr>
        <w:t>100.</w:t>
      </w:r>
      <w:r w:rsidR="000F2D37" w:rsidRPr="00CA1C3B">
        <w:rPr>
          <w:rFonts w:cs="Times New Roman"/>
        </w:rPr>
        <w:t xml:space="preserve"> Duties of department. </w:t>
      </w:r>
    </w:p>
    <w:p w:rsidR="00CA1C3B" w:rsidRDefault="00CA1C3B"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D37" w:rsidRPr="00CA1C3B" w:rsidRDefault="000F2D37"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1C3B">
        <w:rPr>
          <w:rFonts w:cs="Times New Roman"/>
        </w:rPr>
        <w:t xml:space="preserve">In addition to the direct support of tangible activities related to litter and open dump control, the department shall: </w:t>
      </w:r>
    </w:p>
    <w:p w:rsidR="000F2D37" w:rsidRPr="00CA1C3B" w:rsidRDefault="000F2D37"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1C3B">
        <w:rPr>
          <w:rFonts w:cs="Times New Roman"/>
        </w:rPr>
        <w:t>(1) Serve as the coordinating agency between the various industry and other organizations seeking to aid in the anti</w:t>
      </w:r>
      <w:r w:rsidR="00CA1C3B" w:rsidRPr="00CA1C3B">
        <w:rPr>
          <w:rFonts w:cs="Times New Roman"/>
        </w:rPr>
        <w:noBreakHyphen/>
      </w:r>
      <w:r w:rsidRPr="00CA1C3B">
        <w:rPr>
          <w:rFonts w:cs="Times New Roman"/>
        </w:rPr>
        <w:t xml:space="preserve">litter and open dump closure effort; </w:t>
      </w:r>
    </w:p>
    <w:p w:rsidR="000F2D37" w:rsidRPr="00CA1C3B" w:rsidRDefault="000F2D37"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1C3B">
        <w:rPr>
          <w:rFonts w:cs="Times New Roman"/>
        </w:rPr>
        <w:t>(2) Cooperate with local governmental and other entities to accomplish coordination of local anti</w:t>
      </w:r>
      <w:r w:rsidR="00CA1C3B" w:rsidRPr="00CA1C3B">
        <w:rPr>
          <w:rFonts w:cs="Times New Roman"/>
        </w:rPr>
        <w:noBreakHyphen/>
      </w:r>
      <w:r w:rsidRPr="00CA1C3B">
        <w:rPr>
          <w:rFonts w:cs="Times New Roman"/>
        </w:rPr>
        <w:t xml:space="preserve">litter and open dump closure efforts; </w:t>
      </w:r>
    </w:p>
    <w:p w:rsidR="000F2D37" w:rsidRPr="00CA1C3B" w:rsidRDefault="000F2D37"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1C3B">
        <w:rPr>
          <w:rFonts w:cs="Times New Roman"/>
        </w:rPr>
        <w:t xml:space="preserve">(3) Cooperate with local governmental and other entities to accomplish development of educational programs in the elementary and secondary school systems; </w:t>
      </w:r>
    </w:p>
    <w:p w:rsidR="000F2D37" w:rsidRPr="00CA1C3B" w:rsidRDefault="000F2D37"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1C3B">
        <w:rPr>
          <w:rFonts w:cs="Times New Roman"/>
        </w:rPr>
        <w:t xml:space="preserve">(4) Encourage, organize and coordinate voluntary local campaigns seeking to focus the attention of the public on the programs of this State to control and remove litter and open dumps; </w:t>
      </w:r>
    </w:p>
    <w:p w:rsidR="000F2D37" w:rsidRPr="00CA1C3B" w:rsidRDefault="000F2D37"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1C3B">
        <w:rPr>
          <w:rFonts w:cs="Times New Roman"/>
        </w:rPr>
        <w:t xml:space="preserve">(5) Investigate the availability of and apply for funds available from any private or public source to be used to implement the provisions of this chapter, and to coordinate and to make recommendations regarding the expenditure of all funds in the possession of private or public sources which are designated for litter control; </w:t>
      </w:r>
    </w:p>
    <w:p w:rsidR="000F2D37" w:rsidRPr="00CA1C3B" w:rsidRDefault="000F2D37"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1C3B">
        <w:rPr>
          <w:rFonts w:cs="Times New Roman"/>
        </w:rPr>
        <w:t>(6) Encourage industry and other organizations which are active in anti</w:t>
      </w:r>
      <w:r w:rsidR="00CA1C3B" w:rsidRPr="00CA1C3B">
        <w:rPr>
          <w:rFonts w:cs="Times New Roman"/>
        </w:rPr>
        <w:noBreakHyphen/>
      </w:r>
      <w:r w:rsidRPr="00CA1C3B">
        <w:rPr>
          <w:rFonts w:cs="Times New Roman"/>
        </w:rPr>
        <w:t>litter efforts to provide active cooperation with the department so that additional effect may be given to the anti</w:t>
      </w:r>
      <w:r w:rsidR="00CA1C3B" w:rsidRPr="00CA1C3B">
        <w:rPr>
          <w:rFonts w:cs="Times New Roman"/>
        </w:rPr>
        <w:noBreakHyphen/>
      </w:r>
      <w:r w:rsidRPr="00CA1C3B">
        <w:rPr>
          <w:rFonts w:cs="Times New Roman"/>
        </w:rPr>
        <w:t xml:space="preserve">litter and open dump closure campaign of this State; </w:t>
      </w:r>
    </w:p>
    <w:p w:rsidR="000F2D37" w:rsidRPr="00CA1C3B" w:rsidRDefault="000F2D37"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1C3B">
        <w:rPr>
          <w:rFonts w:cs="Times New Roman"/>
        </w:rPr>
        <w:t xml:space="preserve">(7) Hire temporary employees including, but not limited to, students enrolled in educational institutions in South Carolina to participate in summer work programs of litter and open dump control; </w:t>
      </w:r>
    </w:p>
    <w:p w:rsidR="000F2D37" w:rsidRPr="00CA1C3B" w:rsidRDefault="000F2D37"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1C3B">
        <w:rPr>
          <w:rFonts w:cs="Times New Roman"/>
        </w:rPr>
        <w:t xml:space="preserve">(8) Make demonstration grants to county and municipal governments and other state agencies; </w:t>
      </w:r>
    </w:p>
    <w:p w:rsidR="000F2D37" w:rsidRPr="00CA1C3B" w:rsidRDefault="000F2D37"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1C3B">
        <w:rPr>
          <w:rFonts w:cs="Times New Roman"/>
        </w:rPr>
        <w:t xml:space="preserve">(9) Seek contributions from public and private sources; </w:t>
      </w:r>
    </w:p>
    <w:p w:rsidR="000F2D37" w:rsidRPr="00CA1C3B" w:rsidRDefault="000F2D37"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1C3B">
        <w:rPr>
          <w:rFonts w:cs="Times New Roman"/>
        </w:rPr>
        <w:t xml:space="preserve">(10) Analyze the cost benefit or recycling and neutralizing litter and, whenever determined to be cost effective, promote such practices; </w:t>
      </w:r>
    </w:p>
    <w:p w:rsidR="00CA1C3B" w:rsidRPr="00CA1C3B" w:rsidRDefault="000F2D37"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1C3B">
        <w:rPr>
          <w:rFonts w:cs="Times New Roman"/>
        </w:rPr>
        <w:t xml:space="preserve">(11) Encourage the use of litter receptacles at public places and by commercial establishments where litter is a by product of the operations of such establishments. </w:t>
      </w:r>
    </w:p>
    <w:p w:rsidR="00CA1C3B" w:rsidRPr="00CA1C3B" w:rsidRDefault="00CA1C3B"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C3B" w:rsidRDefault="00CA1C3B"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1C3B">
        <w:rPr>
          <w:rFonts w:cs="Times New Roman"/>
          <w:b/>
        </w:rPr>
        <w:t xml:space="preserve">SECTION </w:t>
      </w:r>
      <w:r w:rsidR="000F2D37" w:rsidRPr="00CA1C3B">
        <w:rPr>
          <w:rFonts w:cs="Times New Roman"/>
          <w:b/>
        </w:rPr>
        <w:t>44</w:t>
      </w:r>
      <w:r w:rsidRPr="00CA1C3B">
        <w:rPr>
          <w:rFonts w:cs="Times New Roman"/>
          <w:b/>
        </w:rPr>
        <w:noBreakHyphen/>
      </w:r>
      <w:r w:rsidR="000F2D37" w:rsidRPr="00CA1C3B">
        <w:rPr>
          <w:rFonts w:cs="Times New Roman"/>
          <w:b/>
        </w:rPr>
        <w:t>67</w:t>
      </w:r>
      <w:r w:rsidRPr="00CA1C3B">
        <w:rPr>
          <w:rFonts w:cs="Times New Roman"/>
          <w:b/>
        </w:rPr>
        <w:noBreakHyphen/>
      </w:r>
      <w:r w:rsidR="000F2D37" w:rsidRPr="00CA1C3B">
        <w:rPr>
          <w:rFonts w:cs="Times New Roman"/>
          <w:b/>
        </w:rPr>
        <w:t>110.</w:t>
      </w:r>
      <w:r w:rsidR="000F2D37" w:rsidRPr="00CA1C3B">
        <w:rPr>
          <w:rFonts w:cs="Times New Roman"/>
        </w:rPr>
        <w:t xml:space="preserve"> Litter Control Officers. </w:t>
      </w:r>
    </w:p>
    <w:p w:rsidR="00CA1C3B" w:rsidRDefault="00CA1C3B"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F2D37" w:rsidRPr="00CA1C3B" w:rsidRDefault="000F2D37"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1C3B">
        <w:rPr>
          <w:rFonts w:cs="Times New Roman"/>
        </w:rPr>
        <w:t xml:space="preserve">The department may hire, train and equip individuals who shall be designated Litter Control Officers who shall first attend the police academy and upon graduation shall be vested with police powers as set forth in </w:t>
      </w:r>
      <w:r w:rsidR="00CA1C3B" w:rsidRPr="00CA1C3B">
        <w:rPr>
          <w:rFonts w:cs="Times New Roman"/>
        </w:rPr>
        <w:t xml:space="preserve">Section </w:t>
      </w:r>
      <w:r w:rsidRPr="00CA1C3B">
        <w:rPr>
          <w:rFonts w:cs="Times New Roman"/>
        </w:rPr>
        <w:t>44</w:t>
      </w:r>
      <w:r w:rsidR="00CA1C3B" w:rsidRPr="00CA1C3B">
        <w:rPr>
          <w:rFonts w:cs="Times New Roman"/>
        </w:rPr>
        <w:noBreakHyphen/>
      </w:r>
      <w:r w:rsidRPr="00CA1C3B">
        <w:rPr>
          <w:rFonts w:cs="Times New Roman"/>
        </w:rPr>
        <w:t>67</w:t>
      </w:r>
      <w:r w:rsidR="00CA1C3B" w:rsidRPr="00CA1C3B">
        <w:rPr>
          <w:rFonts w:cs="Times New Roman"/>
        </w:rPr>
        <w:noBreakHyphen/>
      </w:r>
      <w:r w:rsidRPr="00CA1C3B">
        <w:rPr>
          <w:rFonts w:cs="Times New Roman"/>
        </w:rPr>
        <w:t xml:space="preserve">50 and whose duties shall include: </w:t>
      </w:r>
    </w:p>
    <w:p w:rsidR="000F2D37" w:rsidRPr="00CA1C3B" w:rsidRDefault="000F2D37"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1C3B">
        <w:rPr>
          <w:rFonts w:cs="Times New Roman"/>
        </w:rPr>
        <w:t xml:space="preserve">(1) Educate and inform the public and commercial entities of provisions governing the regulation and control of solid wastes; </w:t>
      </w:r>
    </w:p>
    <w:p w:rsidR="000F2D37" w:rsidRPr="00CA1C3B" w:rsidRDefault="000F2D37"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1C3B">
        <w:rPr>
          <w:rFonts w:cs="Times New Roman"/>
        </w:rPr>
        <w:t xml:space="preserve">(2) Periodically investigate and file written reports of the investigation to the department on sanitary landfill operations; </w:t>
      </w:r>
    </w:p>
    <w:p w:rsidR="000F2D37" w:rsidRPr="00CA1C3B" w:rsidRDefault="000F2D37"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1C3B">
        <w:rPr>
          <w:rFonts w:cs="Times New Roman"/>
        </w:rPr>
        <w:t xml:space="preserve">(3) Investigate and file written reports of the investigation on all complaints citing violations of this chapter; </w:t>
      </w:r>
    </w:p>
    <w:p w:rsidR="000F2D37" w:rsidRPr="00CA1C3B" w:rsidRDefault="000F2D37"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1C3B">
        <w:rPr>
          <w:rFonts w:cs="Times New Roman"/>
        </w:rPr>
        <w:t xml:space="preserve">(4) Patrol and monitor the public highways in areas of responsibility to be designated by the department to police violation of this chapter; </w:t>
      </w:r>
    </w:p>
    <w:p w:rsidR="000F2D37" w:rsidRPr="00CA1C3B" w:rsidRDefault="000F2D37"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1C3B">
        <w:rPr>
          <w:rFonts w:cs="Times New Roman"/>
        </w:rPr>
        <w:t xml:space="preserve">(5) Issue citations for violations of this chapter; </w:t>
      </w:r>
    </w:p>
    <w:p w:rsidR="000F2D37" w:rsidRPr="00CA1C3B" w:rsidRDefault="000F2D37"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1C3B">
        <w:rPr>
          <w:rFonts w:cs="Times New Roman"/>
        </w:rPr>
        <w:t xml:space="preserve">(6) Institute and prosecute actions for violations of this chapter; </w:t>
      </w:r>
    </w:p>
    <w:p w:rsidR="00CA1C3B" w:rsidRPr="00CA1C3B" w:rsidRDefault="000F2D37"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1C3B">
        <w:rPr>
          <w:rFonts w:cs="Times New Roman"/>
        </w:rPr>
        <w:t xml:space="preserve">(7) Promote public awareness of the problems sought to be remedied by the provisions of this chapter. </w:t>
      </w:r>
    </w:p>
    <w:p w:rsidR="00CA1C3B" w:rsidRPr="00CA1C3B" w:rsidRDefault="00CA1C3B"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C3B" w:rsidRDefault="00CA1C3B"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1C3B">
        <w:rPr>
          <w:rFonts w:cs="Times New Roman"/>
          <w:b/>
        </w:rPr>
        <w:t xml:space="preserve">SECTION </w:t>
      </w:r>
      <w:r w:rsidR="000F2D37" w:rsidRPr="00CA1C3B">
        <w:rPr>
          <w:rFonts w:cs="Times New Roman"/>
          <w:b/>
        </w:rPr>
        <w:t>44</w:t>
      </w:r>
      <w:r w:rsidRPr="00CA1C3B">
        <w:rPr>
          <w:rFonts w:cs="Times New Roman"/>
          <w:b/>
        </w:rPr>
        <w:noBreakHyphen/>
      </w:r>
      <w:r w:rsidR="000F2D37" w:rsidRPr="00CA1C3B">
        <w:rPr>
          <w:rFonts w:cs="Times New Roman"/>
          <w:b/>
        </w:rPr>
        <w:t>67</w:t>
      </w:r>
      <w:r w:rsidRPr="00CA1C3B">
        <w:rPr>
          <w:rFonts w:cs="Times New Roman"/>
          <w:b/>
        </w:rPr>
        <w:noBreakHyphen/>
      </w:r>
      <w:r w:rsidR="000F2D37" w:rsidRPr="00CA1C3B">
        <w:rPr>
          <w:rFonts w:cs="Times New Roman"/>
          <w:b/>
        </w:rPr>
        <w:t>120.</w:t>
      </w:r>
      <w:r w:rsidR="000F2D37" w:rsidRPr="00CA1C3B">
        <w:rPr>
          <w:rFonts w:cs="Times New Roman"/>
        </w:rPr>
        <w:t xml:space="preserve"> Contracts with counties for litter removal by inmates. </w:t>
      </w:r>
    </w:p>
    <w:p w:rsidR="00CA1C3B" w:rsidRDefault="00CA1C3B"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C3B" w:rsidRPr="00CA1C3B" w:rsidRDefault="000F2D37"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1C3B">
        <w:rPr>
          <w:rFonts w:cs="Times New Roman"/>
        </w:rPr>
        <w:t xml:space="preserve">The department shall contract with as many counties as funding permits for litter removal along public roads and beaches using prison inmates subsidized by the State on a per mile or per square mile basis.  Participation by the counties shall be entirely voluntary.  The rate of subsidy per mile or per square mile shall be negotiated between the department and the counties, if necessary, taking into account specified varying conditions that affect the cost of litter removal.  The rates established shall not exceed the cost of doing the same work with civilian labor.  The department shall contract initially with no more than three counties for a period of at least six months in a carefully designed and monitored experiment to determine the costs of litter removal under varying conditions.  Upon completion of these experiments the board shall issue a written statement of the factors to be incorporated in determining the per mile or per square mile rate of subsidy and, subject to published alterations in this statement, shall negotiate all subsequent contracts on the basis of the factors specified in the statement. </w:t>
      </w:r>
    </w:p>
    <w:p w:rsidR="00CA1C3B" w:rsidRPr="00CA1C3B" w:rsidRDefault="00CA1C3B"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A1C3B" w:rsidRDefault="00CA1C3B"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1C3B">
        <w:rPr>
          <w:rFonts w:cs="Times New Roman"/>
          <w:b/>
        </w:rPr>
        <w:t xml:space="preserve">SECTION </w:t>
      </w:r>
      <w:r w:rsidR="000F2D37" w:rsidRPr="00CA1C3B">
        <w:rPr>
          <w:rFonts w:cs="Times New Roman"/>
          <w:b/>
        </w:rPr>
        <w:t>44</w:t>
      </w:r>
      <w:r w:rsidRPr="00CA1C3B">
        <w:rPr>
          <w:rFonts w:cs="Times New Roman"/>
          <w:b/>
        </w:rPr>
        <w:noBreakHyphen/>
      </w:r>
      <w:r w:rsidR="000F2D37" w:rsidRPr="00CA1C3B">
        <w:rPr>
          <w:rFonts w:cs="Times New Roman"/>
          <w:b/>
        </w:rPr>
        <w:t>67</w:t>
      </w:r>
      <w:r w:rsidRPr="00CA1C3B">
        <w:rPr>
          <w:rFonts w:cs="Times New Roman"/>
          <w:b/>
        </w:rPr>
        <w:noBreakHyphen/>
      </w:r>
      <w:r w:rsidR="000F2D37" w:rsidRPr="00CA1C3B">
        <w:rPr>
          <w:rFonts w:cs="Times New Roman"/>
          <w:b/>
        </w:rPr>
        <w:t>130.</w:t>
      </w:r>
      <w:r w:rsidR="000F2D37" w:rsidRPr="00CA1C3B">
        <w:rPr>
          <w:rFonts w:cs="Times New Roman"/>
        </w:rPr>
        <w:t xml:space="preserve"> Appropriation. </w:t>
      </w:r>
    </w:p>
    <w:p w:rsidR="00CA1C3B" w:rsidRDefault="00CA1C3B"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168A6" w:rsidRDefault="000F2D37"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A1C3B">
        <w:rPr>
          <w:rFonts w:cs="Times New Roman"/>
        </w:rPr>
        <w:t xml:space="preserve">For the initial implementation of this chapter and to establish the </w:t>
      </w:r>
      <w:r w:rsidR="00CA1C3B" w:rsidRPr="00CA1C3B">
        <w:rPr>
          <w:rFonts w:cs="Times New Roman"/>
        </w:rPr>
        <w:t>“</w:t>
      </w:r>
      <w:r w:rsidRPr="00CA1C3B">
        <w:rPr>
          <w:rFonts w:cs="Times New Roman"/>
        </w:rPr>
        <w:t>Litter Control Account</w:t>
      </w:r>
      <w:r w:rsidR="00CA1C3B" w:rsidRPr="00CA1C3B">
        <w:rPr>
          <w:rFonts w:cs="Times New Roman"/>
        </w:rPr>
        <w:t>”</w:t>
      </w:r>
      <w:r w:rsidRPr="00CA1C3B">
        <w:rPr>
          <w:rFonts w:cs="Times New Roman"/>
        </w:rPr>
        <w:t xml:space="preserve"> as prescribed in </w:t>
      </w:r>
      <w:r w:rsidR="00CA1C3B" w:rsidRPr="00CA1C3B">
        <w:rPr>
          <w:rFonts w:cs="Times New Roman"/>
        </w:rPr>
        <w:t xml:space="preserve">Section </w:t>
      </w:r>
      <w:r w:rsidRPr="00CA1C3B">
        <w:rPr>
          <w:rFonts w:cs="Times New Roman"/>
        </w:rPr>
        <w:t>44</w:t>
      </w:r>
      <w:r w:rsidR="00CA1C3B" w:rsidRPr="00CA1C3B">
        <w:rPr>
          <w:rFonts w:cs="Times New Roman"/>
        </w:rPr>
        <w:noBreakHyphen/>
      </w:r>
      <w:r w:rsidRPr="00CA1C3B">
        <w:rPr>
          <w:rFonts w:cs="Times New Roman"/>
        </w:rPr>
        <w:t>67</w:t>
      </w:r>
      <w:r w:rsidR="00CA1C3B" w:rsidRPr="00CA1C3B">
        <w:rPr>
          <w:rFonts w:cs="Times New Roman"/>
        </w:rPr>
        <w:noBreakHyphen/>
      </w:r>
      <w:r w:rsidRPr="00CA1C3B">
        <w:rPr>
          <w:rFonts w:cs="Times New Roman"/>
        </w:rPr>
        <w:t xml:space="preserve">80 there is hereby appropriated from the general fund of the State the amount of five hundred thousand dollars.  Any unexpended balance of the amount herein appropriated which remains after July 1, 1979, shall revert to the general fund of the State. </w:t>
      </w:r>
    </w:p>
    <w:p w:rsidR="008168A6" w:rsidRDefault="008168A6"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A1C3B" w:rsidRDefault="00184435" w:rsidP="00CA1C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A1C3B" w:rsidSect="00CA1C3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1C3B" w:rsidRDefault="00CA1C3B" w:rsidP="00CA1C3B">
      <w:r>
        <w:separator/>
      </w:r>
    </w:p>
  </w:endnote>
  <w:endnote w:type="continuationSeparator" w:id="0">
    <w:p w:rsidR="00CA1C3B" w:rsidRDefault="00CA1C3B" w:rsidP="00CA1C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C3B" w:rsidRPr="00CA1C3B" w:rsidRDefault="00CA1C3B" w:rsidP="00CA1C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C3B" w:rsidRPr="00CA1C3B" w:rsidRDefault="00CA1C3B" w:rsidP="00CA1C3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C3B" w:rsidRPr="00CA1C3B" w:rsidRDefault="00CA1C3B" w:rsidP="00CA1C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1C3B" w:rsidRDefault="00CA1C3B" w:rsidP="00CA1C3B">
      <w:r>
        <w:separator/>
      </w:r>
    </w:p>
  </w:footnote>
  <w:footnote w:type="continuationSeparator" w:id="0">
    <w:p w:rsidR="00CA1C3B" w:rsidRDefault="00CA1C3B" w:rsidP="00CA1C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C3B" w:rsidRPr="00CA1C3B" w:rsidRDefault="00CA1C3B" w:rsidP="00CA1C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C3B" w:rsidRPr="00CA1C3B" w:rsidRDefault="00CA1C3B" w:rsidP="00CA1C3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C3B" w:rsidRPr="00CA1C3B" w:rsidRDefault="00CA1C3B" w:rsidP="00CA1C3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F2D37"/>
    <w:rsid w:val="000B3C22"/>
    <w:rsid w:val="000F2D37"/>
    <w:rsid w:val="001763C2"/>
    <w:rsid w:val="00184435"/>
    <w:rsid w:val="00247C2E"/>
    <w:rsid w:val="004D269D"/>
    <w:rsid w:val="006D4A48"/>
    <w:rsid w:val="008168A6"/>
    <w:rsid w:val="00817EA2"/>
    <w:rsid w:val="00C43F44"/>
    <w:rsid w:val="00CA1C3B"/>
    <w:rsid w:val="00CF2D87"/>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A1C3B"/>
    <w:pPr>
      <w:tabs>
        <w:tab w:val="center" w:pos="4680"/>
        <w:tab w:val="right" w:pos="9360"/>
      </w:tabs>
    </w:pPr>
  </w:style>
  <w:style w:type="character" w:customStyle="1" w:styleId="HeaderChar">
    <w:name w:val="Header Char"/>
    <w:basedOn w:val="DefaultParagraphFont"/>
    <w:link w:val="Header"/>
    <w:uiPriority w:val="99"/>
    <w:semiHidden/>
    <w:rsid w:val="00CA1C3B"/>
  </w:style>
  <w:style w:type="paragraph" w:styleId="Footer">
    <w:name w:val="footer"/>
    <w:basedOn w:val="Normal"/>
    <w:link w:val="FooterChar"/>
    <w:uiPriority w:val="99"/>
    <w:semiHidden/>
    <w:unhideWhenUsed/>
    <w:rsid w:val="00CA1C3B"/>
    <w:pPr>
      <w:tabs>
        <w:tab w:val="center" w:pos="4680"/>
        <w:tab w:val="right" w:pos="9360"/>
      </w:tabs>
    </w:pPr>
  </w:style>
  <w:style w:type="character" w:customStyle="1" w:styleId="FooterChar">
    <w:name w:val="Footer Char"/>
    <w:basedOn w:val="DefaultParagraphFont"/>
    <w:link w:val="Footer"/>
    <w:uiPriority w:val="99"/>
    <w:semiHidden/>
    <w:rsid w:val="00CA1C3B"/>
  </w:style>
  <w:style w:type="character" w:styleId="Hyperlink">
    <w:name w:val="Hyperlink"/>
    <w:basedOn w:val="DefaultParagraphFont"/>
    <w:semiHidden/>
    <w:rsid w:val="008168A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2151</Words>
  <Characters>12265</Characters>
  <Application>Microsoft Office Word</Application>
  <DocSecurity>0</DocSecurity>
  <Lines>102</Lines>
  <Paragraphs>28</Paragraphs>
  <ScaleCrop>false</ScaleCrop>
  <Company>LPITS</Company>
  <LinksUpToDate>false</LinksUpToDate>
  <CharactersWithSpaces>14388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2011-01-12T18:28:00Z</dcterms:created>
  <dcterms:modified xsi:type="dcterms:W3CDTF">2011-01-14T17:10:00Z</dcterms:modified>
</cp:coreProperties>
</file>