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0A" w:rsidRDefault="0083410A">
      <w:pPr>
        <w:jc w:val="center"/>
      </w:pPr>
      <w:r>
        <w:t>DISCLAIMER</w:t>
      </w:r>
    </w:p>
    <w:p w:rsidR="0083410A" w:rsidRDefault="0083410A"/>
    <w:p w:rsidR="0083410A" w:rsidRDefault="0083410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3410A" w:rsidRDefault="0083410A"/>
    <w:p w:rsidR="0083410A" w:rsidRDefault="008341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10A" w:rsidRDefault="0083410A"/>
    <w:p w:rsidR="0083410A" w:rsidRDefault="008341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10A" w:rsidRDefault="0083410A"/>
    <w:p w:rsidR="0083410A" w:rsidRDefault="008341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10A" w:rsidRDefault="0083410A"/>
    <w:p w:rsidR="0083410A" w:rsidRDefault="0083410A">
      <w:r>
        <w:br w:type="page"/>
      </w:r>
    </w:p>
    <w:p w:rsid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CHAPTER 11.</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SPECIAL PURPOSE OR PUBLIC SERVICE DISTRICTS GENERALLY</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62C6" w:rsidRPr="00105C6B">
        <w:t>1.</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GENERAL PROVISIONS</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w:t>
      </w:r>
      <w:r w:rsidR="000062C6" w:rsidRPr="00105C6B">
        <w:t xml:space="preserve"> Authority to establish special purpose or public service districts.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In order to protect the public health, electric lighting districts, water supply districts, fire protection districts and sewer districts may be established as herein provided for the purpose of supplying lights and water and providing fire protection, a sewerage collection system and a sewage treatment plant to a portion of any county in this State which is not included in any incorporated city or town.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601;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601;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131;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w:t>
      </w:r>
      <w:r w:rsidR="000062C6" w:rsidRPr="00105C6B">
        <w:t xml:space="preserve"> Petition for formation of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602;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602;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132;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30.</w:t>
      </w:r>
      <w:r w:rsidR="000062C6" w:rsidRPr="00105C6B">
        <w:t xml:space="preserve"> Call of election for establishment of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lastRenderedPageBreak/>
        <w:tab/>
        <w:t xml:space="preserve">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603;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603;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132;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40.</w:t>
      </w:r>
      <w:r w:rsidR="000062C6" w:rsidRPr="00105C6B">
        <w:t xml:space="preserve"> Qualifications of voters.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person who is qualified to vote under the general law of this State and who resides within the district shall be eligible to vote.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604;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604;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  1966 (54) 2621.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50.</w:t>
      </w:r>
      <w:r w:rsidR="000062C6" w:rsidRPr="00105C6B">
        <w:t xml:space="preserve"> Place, managers and notice of election;  declaration of result.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605;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605;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60.</w:t>
      </w:r>
      <w:r w:rsidR="000062C6" w:rsidRPr="00105C6B">
        <w:t xml:space="preserve"> Electors shall vote on establishment of district and on election of commissioners.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At such election the qualified voters shall vote </w:t>
      </w:r>
      <w:r w:rsidR="00105C6B" w:rsidRPr="00105C6B">
        <w:rPr>
          <w:color w:val="000000"/>
        </w:rPr>
        <w:t>"</w:t>
      </w:r>
      <w:r w:rsidRPr="00105C6B">
        <w:rPr>
          <w:color w:val="000000"/>
        </w:rPr>
        <w:t>Yes</w:t>
      </w:r>
      <w:r w:rsidR="00105C6B" w:rsidRPr="00105C6B">
        <w:rPr>
          <w:color w:val="000000"/>
        </w:rPr>
        <w:t>"</w:t>
      </w:r>
      <w:r w:rsidRPr="00105C6B">
        <w:rPr>
          <w:color w:val="000000"/>
        </w:rPr>
        <w:t xml:space="preserve"> or </w:t>
      </w:r>
      <w:r w:rsidR="00105C6B" w:rsidRPr="00105C6B">
        <w:rPr>
          <w:color w:val="000000"/>
        </w:rPr>
        <w:t>"</w:t>
      </w:r>
      <w:r w:rsidRPr="00105C6B">
        <w:rPr>
          <w:color w:val="000000"/>
        </w:rPr>
        <w:t>No</w:t>
      </w:r>
      <w:r w:rsidR="00105C6B" w:rsidRPr="00105C6B">
        <w:rPr>
          <w:color w:val="000000"/>
        </w:rPr>
        <w:t>"</w:t>
      </w:r>
      <w:r w:rsidRPr="00105C6B">
        <w:rPr>
          <w:color w:val="000000"/>
        </w:rPr>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606;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606;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70.</w:t>
      </w:r>
      <w:r w:rsidR="000062C6" w:rsidRPr="00105C6B">
        <w:t xml:space="preserve"> Date for election of board members;  implementation of section;  statement of candidacy or petition for nomination;  number of signatures;  certain counties exempt.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When a special purpose district elects its board members, the board members must be elected in the November general election held in an even</w:t>
      </w:r>
      <w:r w:rsidR="00105C6B" w:rsidRPr="00105C6B">
        <w:rPr>
          <w:color w:val="000000"/>
        </w:rPr>
        <w:noBreakHyphen/>
      </w:r>
      <w:r w:rsidRPr="00105C6B">
        <w:rPr>
          <w:color w:val="000000"/>
        </w:rPr>
        <w:t xml:space="preserve">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1975 (59) 331;  1992 Act No. 340, </w:t>
      </w:r>
      <w:r w:rsidR="00105C6B" w:rsidRPr="00105C6B">
        <w:rPr>
          <w:color w:val="000000"/>
        </w:rPr>
        <w:t xml:space="preserve">Section </w:t>
      </w:r>
      <w:r w:rsidR="000062C6" w:rsidRPr="00105C6B">
        <w:rPr>
          <w:color w:val="000000"/>
        </w:rPr>
        <w:t xml:space="preserve">1;  1993 Act No. 56, </w:t>
      </w:r>
      <w:r w:rsidR="00105C6B" w:rsidRPr="00105C6B">
        <w:rPr>
          <w:color w:val="000000"/>
        </w:rPr>
        <w:t xml:space="preserve">Sections </w:t>
      </w:r>
      <w:r w:rsidR="000062C6" w:rsidRPr="00105C6B">
        <w:rPr>
          <w:color w:val="000000"/>
        </w:rPr>
        <w:t xml:space="preserve">1, 2;  1993 Act No. 160, </w:t>
      </w:r>
      <w:r w:rsidR="00105C6B" w:rsidRPr="00105C6B">
        <w:rPr>
          <w:color w:val="000000"/>
        </w:rPr>
        <w:t xml:space="preserve">Section </w:t>
      </w:r>
      <w:r w:rsidR="000062C6" w:rsidRPr="00105C6B">
        <w:rPr>
          <w:color w:val="000000"/>
        </w:rPr>
        <w:t xml:space="preserve">1;  1998 Act No. 397,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80.</w:t>
      </w:r>
      <w:r w:rsidR="000062C6" w:rsidRPr="00105C6B">
        <w:t xml:space="preserve"> Organization of and vacancies on commission.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607;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607;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90.</w:t>
      </w:r>
      <w:r w:rsidR="000062C6" w:rsidRPr="00105C6B">
        <w:t xml:space="preserve"> Record of meetings;  compensation.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commissioners shall keep a record of their deliberations and for this purpose shall appoint a secretary, who shall receive such remuneration as the commissioners may determine.  The commissioners shall serve without emolument.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608;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608;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91.</w:t>
      </w:r>
      <w:r w:rsidR="000062C6" w:rsidRPr="00105C6B">
        <w:t xml:space="preserve"> Compensation and benefits for district governing bodies.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1980 Act No. 515, </w:t>
      </w:r>
      <w:r w:rsidR="00105C6B" w:rsidRPr="00105C6B">
        <w:rPr>
          <w:color w:val="000000"/>
        </w:rPr>
        <w:t xml:space="preserve">Section </w:t>
      </w:r>
      <w:r w:rsidR="000062C6" w:rsidRPr="00105C6B">
        <w:rPr>
          <w:color w:val="000000"/>
        </w:rPr>
        <w:t xml:space="preserve">1;  1996 Act No. 380,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92.</w:t>
      </w:r>
      <w:r w:rsidR="000062C6" w:rsidRPr="00105C6B">
        <w:t xml:space="preserve"> Continuation of existing benefit plans.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public service district or special purpose district operating on the effective date of </w:t>
      </w:r>
      <w:r w:rsidR="00105C6B" w:rsidRPr="00105C6B">
        <w:rPr>
          <w:color w:val="000000"/>
        </w:rPr>
        <w:t xml:space="preserve">Sections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91 through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93 may continue to use the compensation or benefit plan now in existence on the effective date of </w:t>
      </w:r>
      <w:r w:rsidR="00105C6B" w:rsidRPr="00105C6B">
        <w:rPr>
          <w:color w:val="000000"/>
        </w:rPr>
        <w:t xml:space="preserve">Sections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91 through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93.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1980 Act No. 515,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93.</w:t>
      </w:r>
      <w:r w:rsidR="000062C6" w:rsidRPr="00105C6B">
        <w:t xml:space="preserve"> Compensation from two or more districts prohibited.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 person who serves on the governing body of any public service district or special purpose district shall receive compensation on any two such districts at the same time.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1980 Act No. 515,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100.</w:t>
      </w:r>
      <w:r w:rsidR="000062C6" w:rsidRPr="00105C6B">
        <w:t xml:space="preserve"> General powers and duties of commissioners.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boards of commissioners of such districts shall be bodies politic and shall exercise and enjoy all the rights and privileges of such.  They may purchase and build or contract for building such electric light, water supply, fire protection and sewerage systems, may lease, own, hold and acquire all necessary equipment and property for such purpose and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such districts and may require an exact payment of such rates, tolls, rentals and charges as they may establish for the use of lights, water, fire protection and the sewerage plant.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609;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609;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134;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101.</w:t>
      </w:r>
      <w:r w:rsidR="000062C6" w:rsidRPr="00105C6B">
        <w:t xml:space="preserve"> Hospital districts;  powers.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hospital district created by the General Assembly shall be authorized to own, lease, operate, maintain, convey, sell, or otherwise dispose of </w:t>
      </w:r>
      <w:r w:rsidR="00105C6B" w:rsidRPr="00105C6B">
        <w:rPr>
          <w:color w:val="000000"/>
        </w:rPr>
        <w:t>"</w:t>
      </w:r>
      <w:r w:rsidRPr="00105C6B">
        <w:rPr>
          <w:color w:val="000000"/>
        </w:rPr>
        <w:t>hospital facilities</w:t>
      </w:r>
      <w:r w:rsidR="00105C6B" w:rsidRPr="00105C6B">
        <w:rPr>
          <w:color w:val="000000"/>
        </w:rPr>
        <w:t>"</w:t>
      </w:r>
      <w:r w:rsidRPr="00105C6B">
        <w:rPr>
          <w:color w:val="000000"/>
        </w:rPr>
        <w:t>, as defined in Section 44</w:t>
      </w:r>
      <w:r w:rsidR="00105C6B" w:rsidRPr="00105C6B">
        <w:rPr>
          <w:color w:val="000000"/>
        </w:rPr>
        <w:noBreakHyphen/>
      </w:r>
      <w:r w:rsidRPr="00105C6B">
        <w:rPr>
          <w:color w:val="000000"/>
        </w:rPr>
        <w:t>7</w:t>
      </w:r>
      <w:r w:rsidR="00105C6B" w:rsidRPr="00105C6B">
        <w:rPr>
          <w:color w:val="000000"/>
        </w:rPr>
        <w:noBreakHyphen/>
      </w:r>
      <w:r w:rsidRPr="00105C6B">
        <w:rPr>
          <w:color w:val="000000"/>
        </w:rPr>
        <w:t>1430(f), and as authorized by Section 6</w:t>
      </w:r>
      <w:r w:rsidR="00105C6B" w:rsidRPr="00105C6B">
        <w:rPr>
          <w:color w:val="000000"/>
        </w:rPr>
        <w:noBreakHyphen/>
      </w:r>
      <w:r w:rsidRPr="00105C6B">
        <w:rPr>
          <w:color w:val="000000"/>
        </w:rPr>
        <w:t>21</w:t>
      </w:r>
      <w:r w:rsidR="00105C6B" w:rsidRPr="00105C6B">
        <w:rPr>
          <w:color w:val="000000"/>
        </w:rPr>
        <w:noBreakHyphen/>
      </w:r>
      <w:r w:rsidRPr="00105C6B">
        <w:rPr>
          <w:color w:val="000000"/>
        </w:rPr>
        <w:t>100.  Additionally, any hospital district shall be authorized to mortgage its hospital facilities so long as the action is made in connection with the purchase of the hospital district</w:t>
      </w:r>
      <w:r w:rsidR="00105C6B" w:rsidRPr="00105C6B">
        <w:rPr>
          <w:color w:val="000000"/>
        </w:rPr>
        <w:t>'</w:t>
      </w:r>
      <w:r w:rsidRPr="00105C6B">
        <w:rPr>
          <w:color w:val="000000"/>
        </w:rPr>
        <w:t>s indebtedness by any federal agency or the guarantee of the hospital district</w:t>
      </w:r>
      <w:r w:rsidR="00105C6B" w:rsidRPr="00105C6B">
        <w:rPr>
          <w:color w:val="000000"/>
        </w:rPr>
        <w:t>'</w:t>
      </w:r>
      <w:r w:rsidRPr="00105C6B">
        <w:rPr>
          <w:color w:val="000000"/>
        </w:rPr>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105C6B" w:rsidRPr="00105C6B">
        <w:rPr>
          <w:color w:val="000000"/>
        </w:rPr>
        <w:t>'</w:t>
      </w:r>
      <w:r w:rsidRPr="00105C6B">
        <w:rPr>
          <w:color w:val="000000"/>
        </w:rPr>
        <w:t xml:space="preserve">s enabling legislation, all on such terms as its governing body shall approve, whenever it shall be economically feasible.  Additionally, any hospital district shall be authorized to create and establish an entity under Chapters 31 or 44, Title 33.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2010 Act No. 199, </w:t>
      </w:r>
      <w:r w:rsidR="00105C6B" w:rsidRPr="00105C6B">
        <w:rPr>
          <w:color w:val="000000"/>
        </w:rPr>
        <w:t xml:space="preserve">Section </w:t>
      </w:r>
      <w:r w:rsidR="000062C6" w:rsidRPr="00105C6B">
        <w:rPr>
          <w:color w:val="000000"/>
        </w:rPr>
        <w:t>3, eff upon approval (became law without the Governor</w:t>
      </w:r>
      <w:r w:rsidR="00105C6B" w:rsidRPr="00105C6B">
        <w:rPr>
          <w:color w:val="000000"/>
        </w:rPr>
        <w:t>'</w:t>
      </w:r>
      <w:r w:rsidR="000062C6" w:rsidRPr="00105C6B">
        <w:rPr>
          <w:color w:val="000000"/>
        </w:rPr>
        <w:t>s signature on June 1, 2010).</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105.</w:t>
      </w:r>
      <w:r w:rsidR="000062C6" w:rsidRPr="00105C6B">
        <w:t xml:space="preserve"> Emergency ban on burning within a special purpose or public service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person violating such an ordinance is guilty of a misdemeanor and, upon conviction, must be punished by a fine of not more than two hundred dollars or by imprisonment for a term not exceeding thirty days.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1991 Act No. 80,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110.</w:t>
      </w:r>
      <w:r w:rsidR="000062C6" w:rsidRPr="00105C6B">
        <w:t xml:space="preserve"> Commissioners in certain counties may furnish services outside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In counties having a population between forty</w:t>
      </w:r>
      <w:r w:rsidR="00105C6B" w:rsidRPr="00105C6B">
        <w:rPr>
          <w:color w:val="000000"/>
        </w:rPr>
        <w:noBreakHyphen/>
      </w:r>
      <w:r w:rsidRPr="00105C6B">
        <w:rPr>
          <w:color w:val="000000"/>
        </w:rPr>
        <w:t>one thousand and forty</w:t>
      </w:r>
      <w:r w:rsidR="00105C6B" w:rsidRPr="00105C6B">
        <w:rPr>
          <w:color w:val="000000"/>
        </w:rPr>
        <w:noBreakHyphen/>
      </w:r>
      <w:r w:rsidRPr="00105C6B">
        <w:rPr>
          <w:color w:val="000000"/>
        </w:rPr>
        <w:t xml:space="preserve">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609.1;  1952 (47) 2026.</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120.</w:t>
      </w:r>
      <w:r w:rsidR="000062C6" w:rsidRPr="00105C6B">
        <w:t xml:space="preserve"> Filing of plat of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commission shall cause a copy of the plat showing the limits of the proposed district to be filed in the office of the auditor of the county in which the district is located.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610;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610;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133;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130.</w:t>
      </w:r>
      <w:r w:rsidR="000062C6" w:rsidRPr="00105C6B">
        <w:t xml:space="preserve"> Power of condemnation.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boards of commissioners of the districts shall have power of condemnation.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611;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611;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 xml:space="preserve">134;  1934 (38) 1292;  1987 Act No. 173 </w:t>
      </w:r>
      <w:r w:rsidR="00105C6B" w:rsidRPr="00105C6B">
        <w:rPr>
          <w:color w:val="000000"/>
        </w:rPr>
        <w:t xml:space="preserve">Section </w:t>
      </w:r>
      <w:r w:rsidR="000062C6" w:rsidRPr="00105C6B">
        <w:rPr>
          <w:color w:val="000000"/>
        </w:rPr>
        <w:t>13.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140.</w:t>
      </w:r>
      <w:r w:rsidR="000062C6" w:rsidRPr="00105C6B">
        <w:t xml:space="preserve"> Establishment of rates.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612;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612;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137;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150.</w:t>
      </w:r>
      <w:r w:rsidR="000062C6" w:rsidRPr="00105C6B">
        <w:t xml:space="preserve"> Hearing prior to establishment of rates.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613;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613;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137;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160.</w:t>
      </w:r>
      <w:r w:rsidR="000062C6" w:rsidRPr="00105C6B">
        <w:t xml:space="preserve"> Schedule of rates shall be kept on file.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copy of the schedule of such rates so established shall be kept on file in the office of the board of commissioners.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614;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614;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137;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170.</w:t>
      </w:r>
      <w:r w:rsidR="000062C6" w:rsidRPr="00105C6B">
        <w:t xml:space="preserve"> Lien for rates;  suits therefor.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105C6B" w:rsidRPr="00105C6B">
        <w:rPr>
          <w:color w:val="000000"/>
        </w:rPr>
        <w:t>'</w:t>
      </w:r>
      <w:r w:rsidRPr="00105C6B">
        <w:rPr>
          <w:color w:val="000000"/>
        </w:rPr>
        <w:t xml:space="preserve">s fee, may be recovered by the board in a civil action in the name of the district and in connection with such action such lien may be foreclosed against such lot, parcel of land or building, in accordance with the laws relating thereto.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615;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615;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137;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175.</w:t>
      </w:r>
      <w:r w:rsidR="000062C6" w:rsidRPr="00105C6B">
        <w:t xml:space="preserve"> Construction of elevated water storage facility;  notice and hearing.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2008 Act No. 358, </w:t>
      </w:r>
      <w:r w:rsidR="00105C6B" w:rsidRPr="00105C6B">
        <w:rPr>
          <w:color w:val="000000"/>
        </w:rPr>
        <w:t xml:space="preserve">Section </w:t>
      </w:r>
      <w:r w:rsidR="000062C6" w:rsidRPr="00105C6B">
        <w:rPr>
          <w:color w:val="000000"/>
        </w:rPr>
        <w:t xml:space="preserve">3, eff June 25, 2008.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180.</w:t>
      </w:r>
      <w:r w:rsidR="000062C6" w:rsidRPr="00105C6B">
        <w:t xml:space="preserve"> Issue of bonds for construction or acquisition.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To meet the costs of construction or acquisition of the lighting system, waterworks system, fire protection system and sewerage system, the commissioners of any district may issue and sell serial coupon bonds for and in behalf of the township within which the district is located.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616;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616;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190.</w:t>
      </w:r>
      <w:r w:rsidR="000062C6" w:rsidRPr="00105C6B">
        <w:t xml:space="preserve"> Terms and amount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617;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617;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  1966 (54) 2384.</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200.</w:t>
      </w:r>
      <w:r w:rsidR="000062C6" w:rsidRPr="00105C6B">
        <w:t xml:space="preserve"> Election on bond issue on petition of resident electors.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105C6B" w:rsidRPr="00105C6B">
        <w:rPr>
          <w:color w:val="000000"/>
        </w:rPr>
        <w:noBreakHyphen/>
      </w:r>
      <w:r w:rsidRPr="00105C6B">
        <w:rPr>
          <w:color w:val="000000"/>
        </w:rPr>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105C6B" w:rsidRPr="00105C6B">
        <w:rPr>
          <w:color w:val="000000"/>
        </w:rPr>
        <w:t>"</w:t>
      </w:r>
      <w:r w:rsidRPr="00105C6B">
        <w:rPr>
          <w:color w:val="000000"/>
        </w:rPr>
        <w:t>for bonds</w:t>
      </w:r>
      <w:r w:rsidR="00105C6B" w:rsidRPr="00105C6B">
        <w:rPr>
          <w:color w:val="000000"/>
        </w:rPr>
        <w:t>"</w:t>
      </w:r>
      <w:r w:rsidRPr="00105C6B">
        <w:rPr>
          <w:color w:val="000000"/>
        </w:rPr>
        <w:t xml:space="preserve"> or </w:t>
      </w:r>
      <w:r w:rsidR="00105C6B" w:rsidRPr="00105C6B">
        <w:rPr>
          <w:color w:val="000000"/>
        </w:rPr>
        <w:t>"</w:t>
      </w:r>
      <w:r w:rsidRPr="00105C6B">
        <w:rPr>
          <w:color w:val="000000"/>
        </w:rPr>
        <w:t>against bonds.</w:t>
      </w:r>
      <w:r w:rsidR="00105C6B" w:rsidRPr="00105C6B">
        <w:rPr>
          <w:color w:val="000000"/>
        </w:rPr>
        <w:t>"</w:t>
      </w:r>
      <w:r w:rsidRPr="00105C6B">
        <w:rPr>
          <w:color w:val="000000"/>
        </w:rPr>
        <w:t xml:space="preserv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618;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618;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  1961 (52) 511.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210.</w:t>
      </w:r>
      <w:r w:rsidR="000062C6" w:rsidRPr="00105C6B">
        <w:t xml:space="preserve"> Issuance and sale of bonds;  use of proceeds.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619;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619;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220.</w:t>
      </w:r>
      <w:r w:rsidR="000062C6" w:rsidRPr="00105C6B">
        <w:t xml:space="preserve"> Signature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620;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620;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230.</w:t>
      </w:r>
      <w:r w:rsidR="000062C6" w:rsidRPr="00105C6B">
        <w:t xml:space="preserve"> Bonds shall be tax free.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such bonds shall be exempt from State, county and municipal taxation.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621;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621;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135;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240.</w:t>
      </w:r>
      <w:r w:rsidR="000062C6" w:rsidRPr="00105C6B">
        <w:t xml:space="preserve"> Maturity date of bonds issued by water or sewer districts.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Notwithstanding any other provision of law, any water or sewer district of this State may, on May 26 1975 issue bonds which mature not later than forty years from the date of issue.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1975 (59) 210.</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250.</w:t>
      </w:r>
      <w:r w:rsidR="000062C6" w:rsidRPr="00105C6B">
        <w:t xml:space="preserve"> Government loans.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622;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622;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138;  1934 (38) 1292;  1961 (52) 549.</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260.</w:t>
      </w:r>
      <w:r w:rsidR="000062C6" w:rsidRPr="00105C6B">
        <w:t xml:space="preserve"> Adoption of budget of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105C6B" w:rsidRPr="00105C6B">
        <w:rPr>
          <w:color w:val="000000"/>
        </w:rPr>
        <w:t>'</w:t>
      </w:r>
      <w:r w:rsidRPr="00105C6B">
        <w:rPr>
          <w:color w:val="000000"/>
        </w:rPr>
        <w:t xml:space="preserve">s account and properly considered in the budget for the expenses of the district for the ensuing year.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623;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623;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136;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270.</w:t>
      </w:r>
      <w:r w:rsidR="000062C6" w:rsidRPr="00105C6B">
        <w:t xml:space="preserve"> Levy, collection and disbursement of taxes.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624;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624;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136;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271.</w:t>
      </w:r>
      <w:r w:rsidR="000062C6" w:rsidRPr="00105C6B">
        <w:t xml:space="preserve"> Millage levy for special purpose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For purposes of this section,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means any special purpose district or public service authority, however named, created prior to March 7, 1973, by or pursuant to an act of the General Assembly of this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105C6B" w:rsidRPr="00105C6B">
        <w:rPr>
          <w:color w:val="000000"/>
        </w:rPr>
        <w:noBreakHyphen/>
      </w:r>
      <w:r w:rsidRPr="00105C6B">
        <w:rPr>
          <w:color w:val="000000"/>
        </w:rPr>
        <w:t xml:space="preserve">98.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There must be levied annually in each special purpose district described in item (1) of this subsection, beginning with the levy for fiscal year 1999, ad valorem property tax millage in the amount equal to the millage levy imposed in fiscal year 1998.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(C)(1) This subsection applies only to those special purpose districts, the governing bodies of which are not elected but are presently authorized by law to levy for operations and maintenance in each year millage without limit as to amount.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Any millage increase levied pursuant to the provisions of item (1) of this subsection must be levied and collected by the appropriate county auditor and county treasurer.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4.</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273.</w:t>
      </w:r>
      <w:r w:rsidR="000062C6" w:rsidRPr="00105C6B">
        <w:t xml:space="preserve"> Tax levy referendums.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a majority of the qualified electors of the district voting in the referendum vote in favor of the proposed tax millage change, the governing body of the district shall by resolution adopt the new millage rate which shall thereupon have the full force and effect of law.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1976 Act No. 501.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275.</w:t>
      </w:r>
      <w:r w:rsidR="000062C6" w:rsidRPr="00105C6B">
        <w:t xml:space="preserve"> Increase in millage limitation;  collection.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such millage increase shall be levied and collected by the appropriate county auditor and county treasurer.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1976 Act No. 622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276.</w:t>
      </w:r>
      <w:r w:rsidR="000062C6" w:rsidRPr="00105C6B">
        <w:t xml:space="preserve"> Authority to borrow in anticipation of taxes.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Each special purpose district referred to in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275 is authorized to borrow funds in anticipation of any annual tax levy, not to exceed seventy</w:t>
      </w:r>
      <w:r w:rsidR="00105C6B" w:rsidRPr="00105C6B">
        <w:rPr>
          <w:color w:val="000000"/>
        </w:rPr>
        <w:noBreakHyphen/>
      </w:r>
      <w:r w:rsidRPr="00105C6B">
        <w:rPr>
          <w:color w:val="000000"/>
        </w:rPr>
        <w:t xml:space="preserve">five percent, with the written approval of the county governing body.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1976 Act No. 622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280.</w:t>
      </w:r>
      <w:r w:rsidR="000062C6" w:rsidRPr="00105C6B">
        <w:t xml:space="preserve"> Interference with sewers, waterworks and drainage facilities of political subdivision;  penalties.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 person shall, either within or without any political subdivision, obstruct, damage or injure any appurtenance of any waterworks, sewerage or drainage of any such subdivision.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person violating any of the provisions of this section shall be deemed guilty of a misdemeanor and, upon conviction, be subject to a fine not to exceed one hundred dollars or imprisoned for not to exceed thirty days.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624.1;  1967 (55) 200.</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285.</w:t>
      </w:r>
      <w:r w:rsidR="000062C6" w:rsidRPr="00105C6B">
        <w:t xml:space="preserve"> Civil penalties for violations of permit conditions or regulations of public entities which operate wastewater plants or treatment facilities, water treatment facilities, or water distribution systems;  hearings and appeals.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For purpose of this section: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w:t>
      </w:r>
      <w:r w:rsidR="00105C6B" w:rsidRPr="00105C6B">
        <w:rPr>
          <w:color w:val="000000"/>
        </w:rPr>
        <w:t>"</w:t>
      </w:r>
      <w:r w:rsidRPr="00105C6B">
        <w:rPr>
          <w:color w:val="000000"/>
        </w:rPr>
        <w:t>Political subdivision</w:t>
      </w:r>
      <w:r w:rsidR="00105C6B" w:rsidRPr="00105C6B">
        <w:rPr>
          <w:color w:val="000000"/>
        </w:rPr>
        <w:t>"</w:t>
      </w:r>
      <w:r w:rsidRPr="00105C6B">
        <w:rPr>
          <w:color w:val="000000"/>
        </w:rPr>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w:t>
      </w:r>
      <w:r w:rsidR="00105C6B" w:rsidRPr="00105C6B">
        <w:rPr>
          <w:color w:val="000000"/>
        </w:rPr>
        <w:t>"</w:t>
      </w:r>
      <w:r w:rsidRPr="00105C6B">
        <w:rPr>
          <w:color w:val="000000"/>
        </w:rPr>
        <w:t>Person</w:t>
      </w:r>
      <w:r w:rsidR="00105C6B" w:rsidRPr="00105C6B">
        <w:rPr>
          <w:color w:val="000000"/>
        </w:rPr>
        <w:t>"</w:t>
      </w:r>
      <w:r w:rsidRPr="00105C6B">
        <w:rPr>
          <w:color w:val="000000"/>
        </w:rPr>
        <w:t xml:space="preserve"> means a person as defined in item (1) of </w:t>
      </w:r>
      <w:r w:rsidR="00105C6B" w:rsidRPr="00105C6B">
        <w:rPr>
          <w:color w:val="000000"/>
        </w:rPr>
        <w:t xml:space="preserve">Section </w:t>
      </w:r>
      <w:r w:rsidRPr="00105C6B">
        <w:rPr>
          <w:color w:val="000000"/>
        </w:rPr>
        <w:t>48</w:t>
      </w:r>
      <w:r w:rsidR="00105C6B" w:rsidRPr="00105C6B">
        <w:rPr>
          <w:color w:val="000000"/>
        </w:rPr>
        <w:noBreakHyphen/>
      </w:r>
      <w:r w:rsidRPr="00105C6B">
        <w:rPr>
          <w:color w:val="000000"/>
        </w:rPr>
        <w:t>1</w:t>
      </w:r>
      <w:r w:rsidR="00105C6B" w:rsidRPr="00105C6B">
        <w:rPr>
          <w:color w:val="000000"/>
        </w:rPr>
        <w:noBreakHyphen/>
      </w:r>
      <w:r w:rsidRPr="00105C6B">
        <w:rPr>
          <w:color w:val="000000"/>
        </w:rPr>
        <w:t xml:space="preserve">10.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(D) All penalties assessed under the provisions of this section must be held as debt and payable to the political subdivision by the person against whom they have been charged and shall constitute a lien against the property of the person.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(E) The hearing procedure required under the provisions of this section must be in accordance, as practicably possible, with that procedure as prescribed by Regulation 61</w:t>
      </w:r>
      <w:r w:rsidR="00105C6B" w:rsidRPr="00105C6B">
        <w:rPr>
          <w:color w:val="000000"/>
        </w:rPr>
        <w:noBreakHyphen/>
      </w:r>
      <w:r w:rsidRPr="00105C6B">
        <w:rPr>
          <w:color w:val="000000"/>
        </w:rPr>
        <w:t xml:space="preserve">72 of the Department of Health and Environmental Control.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 All appeals from the decision of the hearing officer under the provisions of this section must be heard in the court of common pleas in the county in which the political subdivision is located.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1986 Act No. 515.</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290.</w:t>
      </w:r>
      <w:r w:rsidR="000062C6" w:rsidRPr="00105C6B">
        <w:t xml:space="preserve"> Construction of article;  no effect on Department of Health and Environmental Control.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This article being necessary for the public health, safety and welfare, it shall be liberally construed to effectuate the purposes thereof.  But all functions, powers and duties of the Department of Health and Environmental Control shall remain unaffected by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625;  1952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625;  1942 Code </w:t>
      </w:r>
      <w:r w:rsidR="00105C6B" w:rsidRPr="00105C6B">
        <w:rPr>
          <w:color w:val="000000"/>
        </w:rPr>
        <w:t xml:space="preserve">Section </w:t>
      </w:r>
      <w:r w:rsidR="000062C6" w:rsidRPr="00105C6B">
        <w:rPr>
          <w:color w:val="000000"/>
        </w:rPr>
        <w:t>8555</w:t>
      </w:r>
      <w:r w:rsidR="00105C6B" w:rsidRPr="00105C6B">
        <w:rPr>
          <w:color w:val="000000"/>
        </w:rPr>
        <w:noBreakHyphen/>
      </w:r>
      <w:r w:rsidR="000062C6" w:rsidRPr="00105C6B">
        <w:rPr>
          <w:color w:val="000000"/>
        </w:rPr>
        <w:t>139;  1934 (38) 1292.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295.</w:t>
      </w:r>
      <w:r w:rsidR="000062C6" w:rsidRPr="00105C6B">
        <w:t xml:space="preserve"> Violations;  penalties.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1989 Act No. 176,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300.</w:t>
      </w:r>
      <w:r w:rsidR="000062C6" w:rsidRPr="00105C6B">
        <w:t xml:space="preserve"> Reports by state board, commission or authority furnishing natural gas to residents.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 xml:space="preserve">2.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320.</w:t>
      </w:r>
      <w:r w:rsidR="000062C6" w:rsidRPr="00105C6B">
        <w:t xml:space="preserve"> Special purpose districts empowered to provide water services authorized to provide sewage collection and disposal services;  requirements.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105C6B" w:rsidRPr="00105C6B">
        <w:rPr>
          <w:color w:val="000000"/>
        </w:rPr>
        <w:t>'</w:t>
      </w:r>
      <w:r w:rsidRPr="00105C6B">
        <w:rPr>
          <w:color w:val="000000"/>
        </w:rPr>
        <w:t xml:space="preserve">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All other powers of a special purpose district shall continue and are not considered to be changed by the provisions of this section.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1992 Act No. 429,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325.</w:t>
      </w:r>
      <w:r w:rsidR="000062C6" w:rsidRPr="00105C6B">
        <w:t xml:space="preserve"> Financing construction of sewage collection lines.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Notwithstanding another provision of law, a special purpose district which only provides sewage collection and disposal may use any method of financing authorized by law for the construction of sewer lateral collection lines within the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2007 Act No. 30, </w:t>
      </w:r>
      <w:r w:rsidR="00105C6B" w:rsidRPr="00105C6B">
        <w:rPr>
          <w:color w:val="000000"/>
        </w:rPr>
        <w:t xml:space="preserve">Section </w:t>
      </w:r>
      <w:r w:rsidR="000062C6" w:rsidRPr="00105C6B">
        <w:rPr>
          <w:color w:val="000000"/>
        </w:rPr>
        <w:t xml:space="preserve">1, eff May 24, 2007.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330.</w:t>
      </w:r>
      <w:r w:rsidR="000062C6" w:rsidRPr="00105C6B">
        <w:t xml:space="preserve"> Special purpose districts providing fire protection services authorized to provide emergency medical services.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105C6B" w:rsidRPr="00105C6B">
        <w:rPr>
          <w:color w:val="000000"/>
        </w:rPr>
        <w:t>'</w:t>
      </w:r>
      <w:r w:rsidRPr="00105C6B">
        <w:rPr>
          <w:color w:val="000000"/>
        </w:rPr>
        <w:t>s area where emergency medical services are being provided by a governmental entity at the time the district</w:t>
      </w:r>
      <w:r w:rsidR="00105C6B" w:rsidRPr="00105C6B">
        <w:rPr>
          <w:color w:val="000000"/>
        </w:rPr>
        <w:t>'</w:t>
      </w:r>
      <w:r w:rsidRPr="00105C6B">
        <w:rPr>
          <w:color w:val="000000"/>
        </w:rPr>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105C6B" w:rsidRPr="00105C6B">
        <w:rPr>
          <w:color w:val="000000"/>
        </w:rPr>
        <w:noBreakHyphen/>
      </w:r>
      <w:r w:rsidRPr="00105C6B">
        <w:rPr>
          <w:color w:val="000000"/>
        </w:rPr>
        <w:t>to</w:t>
      </w:r>
      <w:r w:rsidR="00105C6B" w:rsidRPr="00105C6B">
        <w:rPr>
          <w:color w:val="000000"/>
        </w:rPr>
        <w:noBreakHyphen/>
      </w:r>
      <w:r w:rsidRPr="00105C6B">
        <w:rPr>
          <w:color w:val="000000"/>
        </w:rPr>
        <w:t xml:space="preserve">time approve.  The governing body of the district may place into effect and revise, whenever it wishes or is required, a schedule of rates for the emergency medical services made available by it.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All other powers of a special purpose district shall continue and are not considered to be changed by the provisions of this section.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2000 Act No. 404, </w:t>
      </w:r>
      <w:r w:rsidR="00105C6B" w:rsidRPr="00105C6B">
        <w:rPr>
          <w:color w:val="000000"/>
        </w:rPr>
        <w:t xml:space="preserve">Section </w:t>
      </w:r>
      <w:r w:rsidR="000062C6" w:rsidRPr="00105C6B">
        <w:rPr>
          <w:color w:val="000000"/>
        </w:rPr>
        <w:t>9.</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340.</w:t>
      </w:r>
      <w:r w:rsidR="000062C6" w:rsidRPr="00105C6B">
        <w:t xml:space="preserve"> Protection of special purpose district facilities;  public safety departments;  appointment and training of public safety officers.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For purposes of this section,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means a special purpose district charged with the operation and maintenance of natural gas distribution facilities, wastewater plants or treatment facilities, or water treatment facilities, or with the operation and management of any water distribution system.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2002 Act No. 339, </w:t>
      </w:r>
      <w:r w:rsidR="00105C6B" w:rsidRPr="00105C6B">
        <w:rPr>
          <w:color w:val="000000"/>
        </w:rPr>
        <w:t xml:space="preserve">Section </w:t>
      </w:r>
      <w:r w:rsidR="000062C6" w:rsidRPr="00105C6B">
        <w:rPr>
          <w:color w:val="000000"/>
        </w:rPr>
        <w:t xml:space="preserve">6;  2006 Act No. 317, </w:t>
      </w:r>
      <w:r w:rsidR="00105C6B" w:rsidRPr="00105C6B">
        <w:rPr>
          <w:color w:val="000000"/>
        </w:rPr>
        <w:t xml:space="preserve">Section </w:t>
      </w:r>
      <w:r w:rsidR="000062C6" w:rsidRPr="00105C6B">
        <w:rPr>
          <w:color w:val="000000"/>
        </w:rPr>
        <w:t xml:space="preserve">2, eff May 30, 2006;  2008 Act No. 335, </w:t>
      </w:r>
      <w:r w:rsidR="00105C6B" w:rsidRPr="00105C6B">
        <w:rPr>
          <w:color w:val="000000"/>
        </w:rPr>
        <w:t xml:space="preserve">Section </w:t>
      </w:r>
      <w:r w:rsidR="000062C6" w:rsidRPr="00105C6B">
        <w:rPr>
          <w:color w:val="000000"/>
        </w:rPr>
        <w:t xml:space="preserve">1, eff June 16, 2008.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2.</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REFERENDUM CONCERNING WHETHER A SPECIAL PURPOSE DISTRICT</w:t>
      </w:r>
      <w:r w:rsidR="00105C6B" w:rsidRPr="00105C6B">
        <w:t>'</w:t>
      </w:r>
      <w:r w:rsidRPr="00105C6B">
        <w:t>S BOARD SHOULD BE ELECTED</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350.</w:t>
      </w:r>
      <w:r w:rsidR="000062C6" w:rsidRPr="00105C6B">
        <w:t xml:space="preserve"> Application of article;  referendum petition by qualified electors;  contents, verification, and time of submission requirements.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For the purposes of this article,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or </w:t>
      </w:r>
      <w:r w:rsidR="00105C6B" w:rsidRPr="00105C6B">
        <w:rPr>
          <w:color w:val="000000"/>
        </w:rPr>
        <w:t>"</w:t>
      </w:r>
      <w:r w:rsidRPr="00105C6B">
        <w:rPr>
          <w:color w:val="000000"/>
        </w:rPr>
        <w:t>district</w:t>
      </w:r>
      <w:r w:rsidR="00105C6B" w:rsidRPr="00105C6B">
        <w:rPr>
          <w:color w:val="000000"/>
        </w:rPr>
        <w:t>"</w:t>
      </w:r>
      <w:r w:rsidRPr="00105C6B">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105C6B" w:rsidRPr="00105C6B">
        <w:rPr>
          <w:color w:val="000000"/>
        </w:rPr>
        <w:noBreakHyphen/>
      </w:r>
      <w:r w:rsidRPr="00105C6B">
        <w:rPr>
          <w:color w:val="000000"/>
        </w:rPr>
        <w:t xml:space="preserve">numbered years.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district.The petition must contain a geographical description of the boundaries of the district and a map clearly setting out the lines of the district in a county, which must be supplied by the district within thirty days of a request of any elector residing in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(D) The petition must be submitted to the board before August first of an even</w:t>
      </w:r>
      <w:r w:rsidR="00105C6B" w:rsidRPr="00105C6B">
        <w:rPr>
          <w:color w:val="000000"/>
        </w:rPr>
        <w:noBreakHyphen/>
      </w:r>
      <w:r w:rsidRPr="00105C6B">
        <w:rPr>
          <w:color w:val="000000"/>
        </w:rPr>
        <w:t>numbered general election year to be considered for inclusion on the ballot in that year.  Upon receipt of a petition, the board must review and verify or reject the petition by twelve o</w:t>
      </w:r>
      <w:r w:rsidR="00105C6B" w:rsidRPr="00105C6B">
        <w:rPr>
          <w:color w:val="000000"/>
        </w:rPr>
        <w:t>'</w:t>
      </w:r>
      <w:r w:rsidRPr="00105C6B">
        <w:rPr>
          <w:color w:val="000000"/>
        </w:rPr>
        <w:t xml:space="preserve">clock noon September first.  If the petition is verified as complete, the question must be placed on the general election ballot in November of that same year.  The costs associated with any referendum held pursuant to this article must be paid by the special purpose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351.</w:t>
      </w:r>
      <w:r w:rsidR="000062C6" w:rsidRPr="00105C6B">
        <w:t xml:space="preserve"> Referendum request by governing body of special purpose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105C6B" w:rsidRPr="00105C6B">
        <w:rPr>
          <w:color w:val="000000"/>
        </w:rPr>
        <w:noBreakHyphen/>
      </w:r>
      <w:r w:rsidRPr="00105C6B">
        <w:rPr>
          <w:color w:val="000000"/>
        </w:rPr>
        <w:t xml:space="preserve">numbered year in order for the referendum to be held on the date of the general election in November of that year.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352.</w:t>
      </w:r>
      <w:r w:rsidR="000062C6" w:rsidRPr="00105C6B">
        <w:t xml:space="preserve"> Content and format of referendum question on ballot.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referendum question must read substantially as follows: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Shall the governing body for the (special purpose district) be elected by popular vote of the qualified electors residing in the (special purpose district) for four</w:t>
      </w:r>
      <w:r w:rsidR="00105C6B" w:rsidRPr="00105C6B">
        <w:rPr>
          <w:color w:val="000000"/>
        </w:rPr>
        <w:noBreakHyphen/>
      </w:r>
      <w:r w:rsidRPr="00105C6B">
        <w:rPr>
          <w:color w:val="000000"/>
        </w:rPr>
        <w:t>year terms in non</w:t>
      </w:r>
      <w:r w:rsidR="00105C6B" w:rsidRPr="00105C6B">
        <w:rPr>
          <w:color w:val="000000"/>
        </w:rPr>
        <w:noBreakHyphen/>
      </w:r>
      <w:r w:rsidRPr="00105C6B">
        <w:rPr>
          <w:color w:val="000000"/>
        </w:rPr>
        <w:t>partisan elections during the November general election held in even</w:t>
      </w:r>
      <w:r w:rsidR="00105C6B" w:rsidRPr="00105C6B">
        <w:rPr>
          <w:color w:val="000000"/>
        </w:rPr>
        <w:noBreakHyphen/>
      </w:r>
      <w:r w:rsidRPr="00105C6B">
        <w:rPr>
          <w:color w:val="000000"/>
        </w:rPr>
        <w:t xml:space="preserve">numbered years?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Yes [ ]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No [ ]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 xml:space="preserve">Those voting in favor of the question shall deposit a ballot with a check or cross mark in the square after the word </w:t>
      </w:r>
      <w:r w:rsidR="00105C6B" w:rsidRPr="00105C6B">
        <w:rPr>
          <w:color w:val="000000"/>
        </w:rPr>
        <w:t>"</w:t>
      </w:r>
      <w:r w:rsidRPr="00105C6B">
        <w:rPr>
          <w:color w:val="000000"/>
        </w:rPr>
        <w:t>Yes</w:t>
      </w:r>
      <w:r w:rsidR="00105C6B" w:rsidRPr="00105C6B">
        <w:rPr>
          <w:color w:val="000000"/>
        </w:rPr>
        <w:t>"</w:t>
      </w:r>
      <w:r w:rsidRPr="00105C6B">
        <w:rPr>
          <w:color w:val="000000"/>
        </w:rPr>
        <w:t xml:space="preserve">, and those voting against the question shall deposit a ballot with a check or cross mark in the square after the word </w:t>
      </w:r>
      <w:r w:rsidR="00105C6B" w:rsidRPr="00105C6B">
        <w:rPr>
          <w:color w:val="000000"/>
        </w:rPr>
        <w:t>"</w:t>
      </w:r>
      <w:r w:rsidRPr="00105C6B">
        <w:rPr>
          <w:color w:val="000000"/>
        </w:rPr>
        <w:t>No</w:t>
      </w:r>
      <w:r w:rsidR="00105C6B" w:rsidRPr="00105C6B">
        <w:rPr>
          <w:color w:val="000000"/>
        </w:rPr>
        <w:t>"</w:t>
      </w:r>
      <w:r w:rsidRPr="00105C6B">
        <w:rPr>
          <w:color w:val="000000"/>
        </w:rPr>
        <w:t xml:space="preserv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353.</w:t>
      </w:r>
      <w:r w:rsidR="000062C6" w:rsidRPr="00105C6B">
        <w:t xml:space="preserve"> Notice of referendum.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the full name of the district and its governing body;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(2) the names, addresses, and telephone numbers of the members of the district</w:t>
      </w:r>
      <w:r w:rsidR="00105C6B" w:rsidRPr="00105C6B">
        <w:rPr>
          <w:color w:val="000000"/>
        </w:rPr>
        <w:t>'</w:t>
      </w:r>
      <w:r w:rsidRPr="00105C6B">
        <w:rPr>
          <w:color w:val="000000"/>
        </w:rPr>
        <w:t xml:space="preserve">s governing body;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(3) the existing means of appointment of members of the district</w:t>
      </w:r>
      <w:r w:rsidR="00105C6B" w:rsidRPr="00105C6B">
        <w:rPr>
          <w:color w:val="000000"/>
        </w:rPr>
        <w:t>'</w:t>
      </w:r>
      <w:r w:rsidRPr="00105C6B">
        <w:rPr>
          <w:color w:val="000000"/>
        </w:rPr>
        <w:t xml:space="preserve">s governing body;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(4) the act by which the district was initially created and the year effective;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(5) a brief description of the governmental services provided by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(6) a description of the taxing authority of the district, if any, and the limitations on that taxing authority;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(7) a map showing generally the boundaries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(8) a list of precincts and polling places in which ballots may be cast;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(9) the purpose of the referendum and the question to be presented to qualified electors;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(10) an explanation of the procedure to be followed for election of members of the district</w:t>
      </w:r>
      <w:r w:rsidR="00105C6B" w:rsidRPr="00105C6B">
        <w:rPr>
          <w:color w:val="000000"/>
        </w:rPr>
        <w:t>'</w:t>
      </w:r>
      <w:r w:rsidRPr="00105C6B">
        <w:rPr>
          <w:color w:val="000000"/>
        </w:rPr>
        <w:t xml:space="preserve">s governing body if the result of the referendum is favorable;  and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(11) other additional information required by the general law of the State relating to notices of elections.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354.</w:t>
      </w:r>
      <w:r w:rsidR="000062C6" w:rsidRPr="00105C6B">
        <w:t xml:space="preserve"> Election of commissioners of district</w:t>
      </w:r>
      <w:r w:rsidRPr="00105C6B">
        <w:t>'</w:t>
      </w:r>
      <w:r w:rsidR="000062C6" w:rsidRPr="00105C6B">
        <w:t xml:space="preserve">s governing body;  procedures.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Notwithstanding any other provision of law, in a referendum held pursuant to this article, if a majority of electors from the special purpose district voting in the election vote in favor of the election of members of the district</w:t>
      </w:r>
      <w:r w:rsidR="00105C6B" w:rsidRPr="00105C6B">
        <w:rPr>
          <w:color w:val="000000"/>
        </w:rPr>
        <w:t>'</w:t>
      </w:r>
      <w:r w:rsidRPr="00105C6B">
        <w:rPr>
          <w:color w:val="000000"/>
        </w:rPr>
        <w:t>s governing body, the county election commission must conduct non</w:t>
      </w:r>
      <w:r w:rsidR="00105C6B" w:rsidRPr="00105C6B">
        <w:rPr>
          <w:color w:val="000000"/>
        </w:rPr>
        <w:noBreakHyphen/>
      </w:r>
      <w:r w:rsidRPr="00105C6B">
        <w:rPr>
          <w:color w:val="000000"/>
        </w:rPr>
        <w:t>partisan elections as provided in this section.  Nothing in this article shall bar any appointed member of the district</w:t>
      </w:r>
      <w:r w:rsidR="00105C6B" w:rsidRPr="00105C6B">
        <w:rPr>
          <w:color w:val="000000"/>
        </w:rPr>
        <w:t>'</w:t>
      </w:r>
      <w:r w:rsidRPr="00105C6B">
        <w:rPr>
          <w:color w:val="000000"/>
        </w:rPr>
        <w:t>s governing body from becoming a candidate for an election to the district</w:t>
      </w:r>
      <w:r w:rsidR="00105C6B" w:rsidRPr="00105C6B">
        <w:rPr>
          <w:color w:val="000000"/>
        </w:rPr>
        <w:t>'</w:t>
      </w:r>
      <w:r w:rsidRPr="00105C6B">
        <w:rPr>
          <w:color w:val="000000"/>
        </w:rPr>
        <w:t xml:space="preserve">s governing body in any election.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(B) On the first Tuesday following the first Monday in November in the year immediately following the year of the referendum, the voters shall elect commissioners for all seats on the district</w:t>
      </w:r>
      <w:r w:rsidR="00105C6B" w:rsidRPr="00105C6B">
        <w:rPr>
          <w:color w:val="000000"/>
        </w:rPr>
        <w:t>'</w:t>
      </w:r>
      <w:r w:rsidRPr="00105C6B">
        <w:rPr>
          <w:color w:val="000000"/>
        </w:rPr>
        <w:t>s governing body.  Candidates must file a statement of intention of candidacy with the county election commission.  Except for the initial election of commissioners as provided in subsection (C), all commissioners must be elected on an at</w:t>
      </w:r>
      <w:r w:rsidR="00105C6B" w:rsidRPr="00105C6B">
        <w:rPr>
          <w:color w:val="000000"/>
        </w:rPr>
        <w:noBreakHyphen/>
      </w:r>
      <w:r w:rsidRPr="00105C6B">
        <w:rPr>
          <w:color w:val="000000"/>
        </w:rPr>
        <w:t>large basis for terms of four years with terms staggered so that a simple majority of the commissioners are elected in a general election in an even</w:t>
      </w:r>
      <w:r w:rsidR="00105C6B" w:rsidRPr="00105C6B">
        <w:rPr>
          <w:color w:val="000000"/>
        </w:rPr>
        <w:noBreakHyphen/>
      </w:r>
      <w:r w:rsidRPr="00105C6B">
        <w:rPr>
          <w:color w:val="000000"/>
        </w:rPr>
        <w:t>numbered year, and the remaining commissioners are elected at the next preceding and following general elections in even</w:t>
      </w:r>
      <w:r w:rsidR="00105C6B" w:rsidRPr="00105C6B">
        <w:rPr>
          <w:color w:val="000000"/>
        </w:rPr>
        <w:noBreakHyphen/>
      </w:r>
      <w:r w:rsidRPr="00105C6B">
        <w:rPr>
          <w:color w:val="000000"/>
        </w:rPr>
        <w:t xml:space="preserve">numbered years.  The terms of office of commissioners whose seats are subject to contest in a general election shall expire fourteen days following the general election.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105C6B" w:rsidRPr="00105C6B">
        <w:rPr>
          <w:color w:val="000000"/>
        </w:rPr>
        <w:noBreakHyphen/>
      </w:r>
      <w:r w:rsidRPr="00105C6B">
        <w:rPr>
          <w:color w:val="000000"/>
        </w:rPr>
        <w:t xml:space="preserve">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(D) The county board of elections shall conduct and supervise the elections for commissioners in the manner governed by the election laws of this State, mutatis mutandis.  Vacancies must be filled in the manner provided in Section 7</w:t>
      </w:r>
      <w:r w:rsidR="00105C6B" w:rsidRPr="00105C6B">
        <w:rPr>
          <w:color w:val="000000"/>
        </w:rPr>
        <w:noBreakHyphen/>
      </w:r>
      <w:r w:rsidRPr="00105C6B">
        <w:rPr>
          <w:color w:val="000000"/>
        </w:rPr>
        <w:t>13</w:t>
      </w:r>
      <w:r w:rsidR="00105C6B" w:rsidRPr="00105C6B">
        <w:rPr>
          <w:color w:val="000000"/>
        </w:rPr>
        <w:noBreakHyphen/>
      </w:r>
      <w:r w:rsidRPr="00105C6B">
        <w:rPr>
          <w:color w:val="000000"/>
        </w:rPr>
        <w:t xml:space="preserve">190.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3.</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ALTERATION OF BOUNDARIES OF SPECIAL PURPOSE DISTRICT AND BOND ISSUES</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410.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the purposes of this article, the following terms shall have the following meanings: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shall mean any district created by act of the General Assembly prior to March 7, 1973, and to which has been committed prior to March 7, 1973, any local governmental function.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w:t>
      </w:r>
      <w:r w:rsidR="00105C6B" w:rsidRPr="00105C6B">
        <w:rPr>
          <w:color w:val="000000"/>
        </w:rPr>
        <w:t>"</w:t>
      </w:r>
      <w:r w:rsidRPr="00105C6B">
        <w:rPr>
          <w:color w:val="000000"/>
        </w:rPr>
        <w:t>County board</w:t>
      </w:r>
      <w:r w:rsidR="00105C6B" w:rsidRPr="00105C6B">
        <w:rPr>
          <w:color w:val="000000"/>
        </w:rPr>
        <w:t>"</w:t>
      </w:r>
      <w:r w:rsidRPr="00105C6B">
        <w:rPr>
          <w:color w:val="000000"/>
        </w:rPr>
        <w:t xml:space="preserve"> shall mean the governing bodies of the several counties of the State as now or hereafter constituted.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w:t>
      </w:r>
      <w:r w:rsidR="00105C6B" w:rsidRPr="00105C6B">
        <w:rPr>
          <w:color w:val="000000"/>
        </w:rPr>
        <w:t>"</w:t>
      </w:r>
      <w:r w:rsidRPr="00105C6B">
        <w:rPr>
          <w:color w:val="000000"/>
        </w:rPr>
        <w:t>Commission</w:t>
      </w:r>
      <w:r w:rsidR="00105C6B" w:rsidRPr="00105C6B">
        <w:rPr>
          <w:color w:val="000000"/>
        </w:rPr>
        <w:t>"</w:t>
      </w:r>
      <w:r w:rsidRPr="00105C6B">
        <w:rPr>
          <w:color w:val="000000"/>
        </w:rPr>
        <w:t xml:space="preserve"> shall mean the governing body of any special purpose district as now or hereafter constituted.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599.91;  1974 (58) 2018.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420.</w:t>
      </w:r>
      <w:r w:rsidR="000062C6" w:rsidRPr="00105C6B">
        <w:t xml:space="preserve"> Special purpose districts may be enlarged, diminished or consolidated;  general obligation bonds authorized.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599.92;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430.</w:t>
      </w:r>
      <w:r w:rsidR="000062C6" w:rsidRPr="00105C6B">
        <w:t xml:space="preserve"> Exercise of powers by county board;  public hearing.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599.93;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435.</w:t>
      </w:r>
      <w:r w:rsidR="000062C6" w:rsidRPr="00105C6B">
        <w:t xml:space="preserve"> </w:t>
      </w:r>
      <w:r w:rsidRPr="00105C6B">
        <w:t>"</w:t>
      </w:r>
      <w:r w:rsidR="000062C6" w:rsidRPr="00105C6B">
        <w:t>Political subdivision</w:t>
      </w:r>
      <w:r w:rsidRPr="00105C6B">
        <w:t>"</w:t>
      </w:r>
      <w:r w:rsidR="000062C6" w:rsidRPr="00105C6B">
        <w:t xml:space="preserve"> defined;  provision of governmental services in event of alteration of boundaries of special purpose district.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For purposes of this section </w:t>
      </w:r>
      <w:r w:rsidR="00105C6B" w:rsidRPr="00105C6B">
        <w:rPr>
          <w:color w:val="000000"/>
        </w:rPr>
        <w:t>"</w:t>
      </w:r>
      <w:r w:rsidRPr="00105C6B">
        <w:rPr>
          <w:color w:val="000000"/>
        </w:rPr>
        <w:t>political subdivision</w:t>
      </w:r>
      <w:r w:rsidR="00105C6B" w:rsidRPr="00105C6B">
        <w:rPr>
          <w:color w:val="000000"/>
        </w:rPr>
        <w:t>"</w:t>
      </w:r>
      <w:r w:rsidRPr="00105C6B">
        <w:rPr>
          <w:color w:val="000000"/>
        </w:rPr>
        <w:t xml:space="preserve"> means a municipality, county, or special purpose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460, pursuant to an intergovernmental agreement with one or more political subdivisions authorized to provide the water or sewer service directly.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1992 Act No. 516, </w:t>
      </w:r>
      <w:r w:rsidR="00105C6B" w:rsidRPr="00105C6B">
        <w:rPr>
          <w:color w:val="000000"/>
        </w:rPr>
        <w:t xml:space="preserve">Section </w:t>
      </w:r>
      <w:r w:rsidR="000062C6" w:rsidRPr="00105C6B">
        <w:rPr>
          <w:color w:val="000000"/>
        </w:rPr>
        <w:t xml:space="preserve">2;  2003 Act No. 81, </w:t>
      </w:r>
      <w:r w:rsidR="00105C6B" w:rsidRPr="00105C6B">
        <w:rPr>
          <w:color w:val="000000"/>
        </w:rPr>
        <w:t xml:space="preserve">Section </w:t>
      </w:r>
      <w:r w:rsidR="000062C6" w:rsidRPr="00105C6B">
        <w:rPr>
          <w:color w:val="000000"/>
        </w:rPr>
        <w:t xml:space="preserve">1, eff June 26, 2003.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440.</w:t>
      </w:r>
      <w:r w:rsidR="000062C6" w:rsidRPr="00105C6B">
        <w:t xml:space="preserve"> Notice of hearing.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The notice required by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430 must be published once a week for three successive weeks in a newspaper of general circulation in the county.  Such notice must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the time of the public hearing which may be not less than sixteen days following the first publication of the notice;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the place of the hearing;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(3) the nature of the change to be made in the special purpose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(4) a brief description of the new boundary lines to result if the proposed change is made;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(5) the functions to be performed by the special purpose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(6) a summary of the reasons for the proposed change;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(7) the cost of proposed improvements, if any, and a statement as to the method to be employed to raise the funds necessary for it;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(8) a statement of the amount and type of bonds, if any, then proposed to be issued immediately following the change of boundaries of the special purpose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599.94;  1974 (58) 2018;  1992 Act No. 516,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450.</w:t>
      </w:r>
      <w:r w:rsidR="000062C6" w:rsidRPr="00105C6B">
        <w:t xml:space="preserve"> Hearing.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Such hearing shall be conducted publicly and both proponents and opponents of the proposed action shall be given full opportunity to be heard.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599.95;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455.</w:t>
      </w:r>
      <w:r w:rsidR="000062C6" w:rsidRPr="00105C6B">
        <w:t xml:space="preserve"> Levying of ad valorem taxes in overlap areas.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1992 Act No. 516,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460.</w:t>
      </w:r>
      <w:r w:rsidR="000062C6" w:rsidRPr="00105C6B">
        <w:t xml:space="preserve"> Decision of county board.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599.96;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470.</w:t>
      </w:r>
      <w:r w:rsidR="000062C6" w:rsidRPr="00105C6B">
        <w:t xml:space="preserve"> Publication of action of county board.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The county board shall give notice of its action to be published once a week for two successive weeks in a newspaper of general circulation within the county which shall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the results of its action;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whether, pursuant to the remaining provisions of this article, bonds of the special purpose district are then to be immediately issued, and, if so, the amount of bonds and the method provided for their payment;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(3) whether, pursuant to the provisions of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10, there will be a new commission or changes made in the personnel of the old commission for the special purpose district as enlarged, diminished, or consolidated.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599.97;  1974 (58) 2018;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599.97;  1974 (58) 2018;  1992 Act No. 516, </w:t>
      </w:r>
      <w:r w:rsidR="00105C6B" w:rsidRPr="00105C6B">
        <w:rPr>
          <w:color w:val="000000"/>
        </w:rPr>
        <w:t xml:space="preserve">Section </w:t>
      </w:r>
      <w:r w:rsidR="000062C6" w:rsidRPr="00105C6B">
        <w:rPr>
          <w:color w:val="000000"/>
        </w:rPr>
        <w:t>4.</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480.</w:t>
      </w:r>
      <w:r w:rsidR="000062C6" w:rsidRPr="00105C6B">
        <w:t xml:space="preserve"> Challenge of county board</w:t>
      </w:r>
      <w:r w:rsidRPr="00105C6B">
        <w:t>'</w:t>
      </w:r>
      <w:r w:rsidR="000062C6" w:rsidRPr="00105C6B">
        <w:t xml:space="preserve">s decision in court.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person affected by the action of the county board may, by action de novo instituted in the Court of Common Pleas for such county, within the twenty days following the last publication of the notice prescribed by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470, but not afterwards, challenge the action of the county board.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599.98;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490.</w:t>
      </w:r>
      <w:r w:rsidR="000062C6" w:rsidRPr="00105C6B">
        <w:t xml:space="preserve"> County board may authorize issuance of general obligation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599.99;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500.</w:t>
      </w:r>
      <w:r w:rsidR="000062C6" w:rsidRPr="00105C6B">
        <w:t xml:space="preserve"> Manner in which bonds shall be issued.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105C6B" w:rsidRPr="00105C6B">
        <w:rPr>
          <w:color w:val="000000"/>
        </w:rPr>
        <w:t xml:space="preserve">Sections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490 through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600.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599.100;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510.</w:t>
      </w:r>
      <w:r w:rsidR="000062C6" w:rsidRPr="00105C6B">
        <w:t xml:space="preserve"> Maturity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599.101;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520.</w:t>
      </w:r>
      <w:r w:rsidR="000062C6" w:rsidRPr="00105C6B">
        <w:t xml:space="preserve"> Redemption of bonds before maturity.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599.102;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530.</w:t>
      </w:r>
      <w:r w:rsidR="000062C6" w:rsidRPr="00105C6B">
        <w:t xml:space="preserve"> Form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599.103;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540.</w:t>
      </w:r>
      <w:r w:rsidR="000062C6" w:rsidRPr="00105C6B">
        <w:t xml:space="preserve"> Denominations and places of payment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issued pursuant to this article shall be in such denomination and shall be made payable at such place or places, within or without the State, as the commission shall prescribe.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599.104;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550.</w:t>
      </w:r>
      <w:r w:rsidR="000062C6" w:rsidRPr="00105C6B">
        <w:t xml:space="preserve"> Interest on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issued pursuant to this article shall bear interest at a rate or rates determined by the commission.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599.105;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560.</w:t>
      </w:r>
      <w:r w:rsidR="000062C6" w:rsidRPr="00105C6B">
        <w:t xml:space="preserve"> Execution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and the coupons to be thereunto attached, shall be executed in such manner as the commission shall by resolution prescribe.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599.106;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570.</w:t>
      </w:r>
      <w:r w:rsidR="000062C6" w:rsidRPr="00105C6B">
        <w:t xml:space="preserve"> Sale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599.107;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580.</w:t>
      </w:r>
      <w:r w:rsidR="000062C6" w:rsidRPr="00105C6B">
        <w:t xml:space="preserve"> Tax and pledge of taxing power for payment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599.108;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590.</w:t>
      </w:r>
      <w:r w:rsidR="000062C6" w:rsidRPr="00105C6B">
        <w:t xml:space="preserve"> Bonds exempt from taxes.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principal and interest of bonds issued pursuant to this article shall have the tax exempt status prescribed by </w:t>
      </w:r>
      <w:r w:rsidR="00105C6B" w:rsidRPr="00105C6B">
        <w:rPr>
          <w:color w:val="000000"/>
        </w:rPr>
        <w:t xml:space="preserve">Section </w:t>
      </w:r>
      <w:r w:rsidRPr="00105C6B">
        <w:rPr>
          <w:color w:val="000000"/>
        </w:rPr>
        <w:t>12</w:t>
      </w:r>
      <w:r w:rsidR="00105C6B" w:rsidRPr="00105C6B">
        <w:rPr>
          <w:color w:val="000000"/>
        </w:rPr>
        <w:noBreakHyphen/>
      </w:r>
      <w:r w:rsidRPr="00105C6B">
        <w:rPr>
          <w:color w:val="000000"/>
        </w:rPr>
        <w:t>1</w:t>
      </w:r>
      <w:r w:rsidR="00105C6B" w:rsidRPr="00105C6B">
        <w:rPr>
          <w:color w:val="000000"/>
        </w:rPr>
        <w:noBreakHyphen/>
      </w:r>
      <w:r w:rsidRPr="00105C6B">
        <w:rPr>
          <w:color w:val="000000"/>
        </w:rPr>
        <w:t xml:space="preserve">60.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599.109;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600.</w:t>
      </w:r>
      <w:r w:rsidR="000062C6" w:rsidRPr="00105C6B">
        <w:t xml:space="preserve"> Disposition of proceeds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Any accrued interest shall be applied to the payment of the first installment of interest to become due on such bonds.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Any premium shall be applied to the payment of the first installment of principal of the bonds.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The remaining proceeds shall be used to defray the cost of issuing bonds authorized hereby, and to pay the cost of acquiring and constructing the necessary improvements in the special purpose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If any balance remains, it shall be held by the treasurer of the county in which the special purpose district is located in a special fund and used to effect the retirement of bonds authorized hereby.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599.110;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610.</w:t>
      </w:r>
      <w:r w:rsidR="000062C6" w:rsidRPr="00105C6B">
        <w:t xml:space="preserve"> Changes in district commissions pursuant to modification of districts.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599.111;  1974 (58) 2018;  1981 Act No. 153,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620.</w:t>
      </w:r>
      <w:r w:rsidR="000062C6" w:rsidRPr="00105C6B">
        <w:t xml:space="preserve"> Powers of new commissions;  modified districts shall assume properties and liabilities of antecedent districts.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Each commission created pursuant to the provisions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610 shall have all of the powers of the predecessor commission and in the case of any consolidation, the new commission shall succeed to any and all powers enjoyed by any of the preexisting districts so consolidated.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districts modified pursuant to this article shall assume all properties and liabilities of the antecedent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599.112;  1974 (58) 2018;  1981 Act No. 153,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630.</w:t>
      </w:r>
      <w:r w:rsidR="000062C6" w:rsidRPr="00105C6B">
        <w:t xml:space="preserve"> Powers to issue revenue bonds shall not be affected by article.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105C6B" w:rsidRPr="00105C6B">
        <w:rPr>
          <w:color w:val="000000"/>
        </w:rPr>
        <w:t xml:space="preserve">Sections </w:t>
      </w:r>
      <w:r w:rsidRPr="00105C6B">
        <w:rPr>
          <w:color w:val="000000"/>
        </w:rPr>
        <w:t xml:space="preserve"> 6</w:t>
      </w:r>
      <w:r w:rsidR="00105C6B" w:rsidRPr="00105C6B">
        <w:rPr>
          <w:color w:val="000000"/>
        </w:rPr>
        <w:noBreakHyphen/>
      </w:r>
      <w:r w:rsidRPr="00105C6B">
        <w:rPr>
          <w:color w:val="000000"/>
        </w:rPr>
        <w:t>11</w:t>
      </w:r>
      <w:r w:rsidR="00105C6B" w:rsidRPr="00105C6B">
        <w:rPr>
          <w:color w:val="000000"/>
        </w:rPr>
        <w:noBreakHyphen/>
      </w:r>
      <w:r w:rsidRPr="00105C6B">
        <w:rPr>
          <w:color w:val="000000"/>
        </w:rPr>
        <w:t>490 through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600 which relate only to general obligation bonds.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599.113;  1974 (58) 2018.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640.</w:t>
      </w:r>
      <w:r w:rsidR="000062C6" w:rsidRPr="00105C6B">
        <w:t xml:space="preserve"> Powers granted by article shall be cumulative.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599.114;  1974 (58) 2018.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650.</w:t>
      </w:r>
      <w:r w:rsidR="000062C6" w:rsidRPr="00105C6B">
        <w:t xml:space="preserve"> Exceptions to application of article.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provisions of this article do not apply to special service districts organized for historical purposes.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599.115;  1974 (58) 2018;  1987 Act No. 74 </w:t>
      </w:r>
      <w:r w:rsidR="00105C6B" w:rsidRPr="00105C6B">
        <w:rPr>
          <w:color w:val="000000"/>
        </w:rPr>
        <w:t xml:space="preserve">Section </w:t>
      </w:r>
      <w:r w:rsidR="000062C6" w:rsidRPr="00105C6B">
        <w:rPr>
          <w:color w:val="000000"/>
        </w:rPr>
        <w:t xml:space="preserve">1.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5.</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t xml:space="preserve"> ISSUANCE OF BONDS BY SPECIAL PURPOSE DISTRICTS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810.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the purposes of this article, the following terms shall have the following meanings: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w:t>
      </w:r>
      <w:r w:rsidR="00105C6B" w:rsidRPr="00105C6B">
        <w:rPr>
          <w:color w:val="000000"/>
        </w:rPr>
        <w:t>"</w:t>
      </w:r>
      <w:r w:rsidRPr="00105C6B">
        <w:rPr>
          <w:color w:val="000000"/>
        </w:rPr>
        <w:t>Commission</w:t>
      </w:r>
      <w:r w:rsidR="00105C6B" w:rsidRPr="00105C6B">
        <w:rPr>
          <w:color w:val="000000"/>
        </w:rPr>
        <w:t>"</w:t>
      </w:r>
      <w:r w:rsidRPr="00105C6B">
        <w:rPr>
          <w:color w:val="000000"/>
        </w:rPr>
        <w:t xml:space="preserve"> shall mean the governing body of any special purpose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w:t>
      </w:r>
      <w:r w:rsidR="00105C6B" w:rsidRPr="00105C6B">
        <w:rPr>
          <w:color w:val="000000"/>
        </w:rPr>
        <w:t>"</w:t>
      </w:r>
      <w:r w:rsidRPr="00105C6B">
        <w:rPr>
          <w:color w:val="000000"/>
        </w:rPr>
        <w:t>County board</w:t>
      </w:r>
      <w:r w:rsidR="00105C6B" w:rsidRPr="00105C6B">
        <w:rPr>
          <w:color w:val="000000"/>
        </w:rPr>
        <w:t>"</w:t>
      </w:r>
      <w:r w:rsidRPr="00105C6B">
        <w:rPr>
          <w:color w:val="000000"/>
        </w:rPr>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w:t>
      </w:r>
      <w:r w:rsidR="00105C6B" w:rsidRPr="00105C6B">
        <w:rPr>
          <w:color w:val="000000"/>
        </w:rPr>
        <w:t>"</w:t>
      </w:r>
      <w:r w:rsidRPr="00105C6B">
        <w:rPr>
          <w:color w:val="000000"/>
        </w:rPr>
        <w:t>Bonds</w:t>
      </w:r>
      <w:r w:rsidR="00105C6B" w:rsidRPr="00105C6B">
        <w:rPr>
          <w:color w:val="000000"/>
        </w:rPr>
        <w:t>"</w:t>
      </w:r>
      <w:r w:rsidRPr="00105C6B">
        <w:rPr>
          <w:color w:val="000000"/>
        </w:rPr>
        <w:t xml:space="preserve"> shall mean obligations of a special purpose district for the payment of all or any part of the principal and interest of which ad valorem taxes are to be levied.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shall mean any district created by act of the General Assembly prior to March 7 1973, and to which has been committed prior to March 7 1973, any local governmental power or function.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(e) </w:t>
      </w:r>
      <w:r w:rsidR="00105C6B" w:rsidRPr="00105C6B">
        <w:rPr>
          <w:color w:val="000000"/>
        </w:rPr>
        <w:t>"</w:t>
      </w:r>
      <w:r w:rsidRPr="00105C6B">
        <w:rPr>
          <w:color w:val="000000"/>
        </w:rPr>
        <w:t>Power</w:t>
      </w:r>
      <w:r w:rsidR="00105C6B" w:rsidRPr="00105C6B">
        <w:rPr>
          <w:color w:val="000000"/>
        </w:rPr>
        <w:t>"</w:t>
      </w:r>
      <w:r w:rsidRPr="00105C6B">
        <w:rPr>
          <w:color w:val="000000"/>
        </w:rPr>
        <w:t xml:space="preserve"> shall mean any power or function committed to any special purpose district in effect on March 7 1973.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599.51;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820.</w:t>
      </w:r>
      <w:r w:rsidR="000062C6" w:rsidRPr="00105C6B">
        <w:t xml:space="preserve"> County boards may authorize issuance of bonds by special purpose district commissions.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599.52;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830.</w:t>
      </w:r>
      <w:r w:rsidR="000062C6" w:rsidRPr="00105C6B">
        <w:t xml:space="preserve"> Hearing on issuance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599.53;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840.</w:t>
      </w:r>
      <w:r w:rsidR="000062C6" w:rsidRPr="00105C6B">
        <w:t xml:space="preserve"> Notice of hearing.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notice required by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830 shall be published once a week for three successive weeks in a newspaper of general circulation in the county.  Such notice shall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The time of the public hearing, which shall be not less than sixteen days following the first publication of the notice.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The place of the hearing.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The proposed amount of bonds to be issued by the special purpose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A statement setting forth the purpose for which the proceeds of such bonds are to be expended.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(e) A brief summary of the reasons for the issuance of such bonds and the method by which the principal and interest of such bonds are to be paid.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599.54;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850.</w:t>
      </w:r>
      <w:r w:rsidR="000062C6" w:rsidRPr="00105C6B">
        <w:t xml:space="preserve"> Proponents and opponents of bond issue shall be heard.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Such hearing shall be conducted publicly and both proponents and opponents of the proposed action shall be given full opportunity to be heard.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599.55;  1974 (58) 2787.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860.</w:t>
      </w:r>
      <w:r w:rsidR="000062C6" w:rsidRPr="00105C6B">
        <w:t xml:space="preserve"> Decision of board;  inapplicability of certain provisions in event of election.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890 as a condition to the issuance of general obligation bonds by such special purpose district, then the provisions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870 and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880 of this article shall not be applicable.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599.56;  1974 (58) 2787;  1978 Act No. 468.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870.</w:t>
      </w:r>
      <w:r w:rsidR="000062C6" w:rsidRPr="00105C6B">
        <w:t xml:space="preserve"> Publication of action by board.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county board shall thereupon cause notice of its action to be published for three successive weeks in a newspaper of general circulation in the county which shall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The results of its action;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The extent to which bonds of the special purpose district are to be issued and the method to be provided for their payment;  and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Whether or not an election shall be ordered in the special purpose district upon the question of the issuance of bonds of the special purpose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599.57;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880.</w:t>
      </w:r>
      <w:r w:rsidR="000062C6" w:rsidRPr="00105C6B">
        <w:t xml:space="preserve"> Challenge of county board</w:t>
      </w:r>
      <w:r w:rsidRPr="00105C6B">
        <w:t>'</w:t>
      </w:r>
      <w:r w:rsidR="000062C6" w:rsidRPr="00105C6B">
        <w:t xml:space="preserve">s decision in court.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person affected by the action of the county board may, by action de novo instituted in the court of common pleas for such county, within twenty days following the last publication of notice prescribed by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870, but not afterwards, challenge the action of the county board.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599.58;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890.</w:t>
      </w:r>
      <w:r w:rsidR="000062C6" w:rsidRPr="00105C6B">
        <w:t xml:space="preserve"> Special elections may be held.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599.59;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900.</w:t>
      </w:r>
      <w:r w:rsidR="000062C6" w:rsidRPr="00105C6B">
        <w:t xml:space="preserve"> Manner in which bonds shall be issued.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105C6B" w:rsidRPr="00105C6B">
        <w:rPr>
          <w:color w:val="000000"/>
        </w:rPr>
        <w:t xml:space="preserve">Sections </w:t>
      </w:r>
      <w:r w:rsidRPr="00105C6B">
        <w:rPr>
          <w:color w:val="000000"/>
        </w:rPr>
        <w:t xml:space="preserve"> 6</w:t>
      </w:r>
      <w:r w:rsidR="00105C6B" w:rsidRPr="00105C6B">
        <w:rPr>
          <w:color w:val="000000"/>
        </w:rPr>
        <w:noBreakHyphen/>
      </w:r>
      <w:r w:rsidRPr="00105C6B">
        <w:rPr>
          <w:color w:val="000000"/>
        </w:rPr>
        <w:t>11</w:t>
      </w:r>
      <w:r w:rsidR="00105C6B" w:rsidRPr="00105C6B">
        <w:rPr>
          <w:color w:val="000000"/>
        </w:rPr>
        <w:noBreakHyphen/>
      </w:r>
      <w:r w:rsidRPr="00105C6B">
        <w:rPr>
          <w:color w:val="000000"/>
        </w:rPr>
        <w:t>900 through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1010.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599.60;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910.</w:t>
      </w:r>
      <w:r w:rsidR="000062C6" w:rsidRPr="00105C6B">
        <w:t xml:space="preserve"> Maturity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599.61;  1974 (58) 2787;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920.</w:t>
      </w:r>
      <w:r w:rsidR="000062C6" w:rsidRPr="00105C6B">
        <w:t xml:space="preserve"> Redemption of bonds before maturity.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599.62;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930.</w:t>
      </w:r>
      <w:r w:rsidR="000062C6" w:rsidRPr="00105C6B">
        <w:t xml:space="preserve"> Form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599.63;  1974 (58) 2787;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940.</w:t>
      </w:r>
      <w:r w:rsidR="000062C6" w:rsidRPr="00105C6B">
        <w:t xml:space="preserve"> Fully registered form of bonds;  conversion privileges.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950.</w:t>
      </w:r>
      <w:r w:rsidR="000062C6" w:rsidRPr="00105C6B">
        <w:t xml:space="preserve"> Denominations and places of payment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issued pursuant to this article shall be in such denomination and shall be made payable at such place or places, within or without the State, as the commission shall prescribe.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599.64;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960.</w:t>
      </w:r>
      <w:r w:rsidR="000062C6" w:rsidRPr="00105C6B">
        <w:t xml:space="preserve"> Interest on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issued pursuant to this article shall bear interest at a rate or rates determined by the commission within the limitations of </w:t>
      </w:r>
      <w:r w:rsidR="00105C6B" w:rsidRPr="00105C6B">
        <w:rPr>
          <w:color w:val="000000"/>
        </w:rPr>
        <w:t xml:space="preserve">Section </w:t>
      </w:r>
      <w:r w:rsidRPr="00105C6B">
        <w:rPr>
          <w:color w:val="000000"/>
        </w:rPr>
        <w:t>11</w:t>
      </w:r>
      <w:r w:rsidR="00105C6B" w:rsidRPr="00105C6B">
        <w:rPr>
          <w:color w:val="000000"/>
        </w:rPr>
        <w:noBreakHyphen/>
      </w:r>
      <w:r w:rsidRPr="00105C6B">
        <w:rPr>
          <w:color w:val="000000"/>
        </w:rPr>
        <w:t>9</w:t>
      </w:r>
      <w:r w:rsidR="00105C6B" w:rsidRPr="00105C6B">
        <w:rPr>
          <w:color w:val="000000"/>
        </w:rPr>
        <w:noBreakHyphen/>
      </w:r>
      <w:r w:rsidRPr="00105C6B">
        <w:rPr>
          <w:color w:val="000000"/>
        </w:rPr>
        <w:t xml:space="preserve">350.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599.65;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970.</w:t>
      </w:r>
      <w:r w:rsidR="000062C6" w:rsidRPr="00105C6B">
        <w:t xml:space="preserve"> Execution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bonds, and the coupons to be thereunto attached, shall be executed in such manner as the commission shall by resolution prescribe.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599.66;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980.</w:t>
      </w:r>
      <w:r w:rsidR="000062C6" w:rsidRPr="00105C6B">
        <w:t xml:space="preserve"> Sale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599.67;  1974 (58) 2787;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990.</w:t>
      </w:r>
      <w:r w:rsidR="000062C6" w:rsidRPr="00105C6B">
        <w:t xml:space="preserve"> Tax and pledge of taxing power and revenues for payment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599.68;  1974 (58) 2787;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1000.</w:t>
      </w:r>
      <w:r w:rsidR="000062C6" w:rsidRPr="00105C6B">
        <w:t xml:space="preserve"> Bonds exempt from taxes.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principal and interest of bonds issued pursuant to this article shall have the tax</w:t>
      </w:r>
      <w:r w:rsidR="00105C6B" w:rsidRPr="00105C6B">
        <w:rPr>
          <w:color w:val="000000"/>
        </w:rPr>
        <w:noBreakHyphen/>
      </w:r>
      <w:r w:rsidRPr="00105C6B">
        <w:rPr>
          <w:color w:val="000000"/>
        </w:rPr>
        <w:t xml:space="preserve">exempt status prescribed by </w:t>
      </w:r>
      <w:r w:rsidR="00105C6B" w:rsidRPr="00105C6B">
        <w:rPr>
          <w:color w:val="000000"/>
        </w:rPr>
        <w:t xml:space="preserve">Section </w:t>
      </w:r>
      <w:r w:rsidRPr="00105C6B">
        <w:rPr>
          <w:color w:val="000000"/>
        </w:rPr>
        <w:t>12</w:t>
      </w:r>
      <w:r w:rsidR="00105C6B" w:rsidRPr="00105C6B">
        <w:rPr>
          <w:color w:val="000000"/>
        </w:rPr>
        <w:noBreakHyphen/>
      </w:r>
      <w:r w:rsidRPr="00105C6B">
        <w:rPr>
          <w:color w:val="000000"/>
        </w:rPr>
        <w:t>1</w:t>
      </w:r>
      <w:r w:rsidR="00105C6B" w:rsidRPr="00105C6B">
        <w:rPr>
          <w:color w:val="000000"/>
        </w:rPr>
        <w:noBreakHyphen/>
      </w:r>
      <w:r w:rsidRPr="00105C6B">
        <w:rPr>
          <w:color w:val="000000"/>
        </w:rPr>
        <w:t xml:space="preserve">60.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599.69;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1010.</w:t>
      </w:r>
      <w:r w:rsidR="000062C6" w:rsidRPr="00105C6B">
        <w:t xml:space="preserve"> Disposition of proceeds of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Any accrued interest shall be applied to the payment of the first installment of interest to become due on such bonds.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Any premium shall be applied to the payment of the first installment of principal of the bonds.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If any balance remains, it shall be held by the treasurer of the county in which the special purpose district is located in a special fund and used to effect the retirement of bonds authorized hereby.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599.70;  1974 (58) 2787;  1975 (59) 268.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1020.</w:t>
      </w:r>
      <w:r w:rsidR="000062C6" w:rsidRPr="00105C6B">
        <w:t xml:space="preserve"> Power to issue revenue bonds shall not be affected by article.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599.71;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1030.</w:t>
      </w:r>
      <w:r w:rsidR="000062C6" w:rsidRPr="00105C6B">
        <w:t xml:space="preserve"> Powers granted by article shall be cumulative.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599.72;  1974 (58) 2787;  1975 (59) 268.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1040.</w:t>
      </w:r>
      <w:r w:rsidR="000062C6" w:rsidRPr="00105C6B">
        <w:t xml:space="preserve"> Certain bond issues validated.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All bonds of all special purpose districts issued or sold prior to the effective date of this article are hereby declared to be valid and binding obligations of such special purpose district according to their tenor and effect.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599.73;  1974 (58) 2787.</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1050.</w:t>
      </w:r>
      <w:r w:rsidR="000062C6" w:rsidRPr="00105C6B">
        <w:t xml:space="preserve"> Issuance of additional revenue bonds.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1988 Act No. 519,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7.</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ADDITIONAL POWERS OF SPECIAL PURPOSE OR PUBLIC SERVICE DISTRICTS AS TO SEWAGE COLLECTION AND DISPOSAL</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1210.</w:t>
      </w:r>
      <w:r w:rsidR="000062C6" w:rsidRPr="00105C6B">
        <w:t xml:space="preserve"> Declaration of purpose.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105C6B" w:rsidRPr="00105C6B">
        <w:rPr>
          <w:color w:val="000000"/>
        </w:rPr>
        <w:t>'</w:t>
      </w:r>
      <w:r w:rsidRPr="00105C6B">
        <w:rPr>
          <w:color w:val="000000"/>
        </w:rPr>
        <w:t xml:space="preserve">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General Assembly concludes that in order to facilitate the construction and operation of sewer systems by special purpose or public service districts, all of such districts should be granted all of the powers set forth in this article.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105C6B" w:rsidRPr="00105C6B">
        <w:rPr>
          <w:color w:val="000000"/>
        </w:rPr>
        <w:t>'</w:t>
      </w:r>
      <w:r w:rsidRPr="00105C6B">
        <w:rPr>
          <w:color w:val="000000"/>
        </w:rPr>
        <w:t>s sewage collection facilities as now existing or hereafter improved;  (d) to make regulations generally with respect to the discharge of sewage and the use of privies, septic tanks and any other type of sewage facilities;  (e) to impose front</w:t>
      </w:r>
      <w:r w:rsidR="00105C6B" w:rsidRPr="00105C6B">
        <w:rPr>
          <w:color w:val="000000"/>
        </w:rPr>
        <w:noBreakHyphen/>
      </w:r>
      <w:r w:rsidRPr="00105C6B">
        <w:rPr>
          <w:color w:val="000000"/>
        </w:rPr>
        <w:t xml:space="preserve">foot assessments against properties abutting the sewage collection laterals;  and (f) to make unpaid sewer service charges a lien against the property served.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495;  1965 (54) 718.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1220.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all purposes of this article: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The term </w:t>
      </w:r>
      <w:r w:rsidR="00105C6B" w:rsidRPr="00105C6B">
        <w:rPr>
          <w:color w:val="000000"/>
        </w:rPr>
        <w:t>"</w:t>
      </w:r>
      <w:r w:rsidRPr="00105C6B">
        <w:rPr>
          <w:color w:val="000000"/>
        </w:rPr>
        <w:t>district</w:t>
      </w:r>
      <w:r w:rsidR="00105C6B" w:rsidRPr="00105C6B">
        <w:rPr>
          <w:color w:val="000000"/>
        </w:rPr>
        <w:t>"</w:t>
      </w:r>
      <w:r w:rsidRPr="00105C6B">
        <w:rPr>
          <w:color w:val="000000"/>
        </w:rPr>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The term </w:t>
      </w:r>
      <w:r w:rsidR="00105C6B" w:rsidRPr="00105C6B">
        <w:rPr>
          <w:color w:val="000000"/>
        </w:rPr>
        <w:t>"</w:t>
      </w:r>
      <w:r w:rsidRPr="00105C6B">
        <w:rPr>
          <w:color w:val="000000"/>
        </w:rPr>
        <w:t>commission</w:t>
      </w:r>
      <w:r w:rsidR="00105C6B" w:rsidRPr="00105C6B">
        <w:rPr>
          <w:color w:val="000000"/>
        </w:rPr>
        <w:t>"</w:t>
      </w:r>
      <w:r w:rsidRPr="00105C6B">
        <w:rPr>
          <w:color w:val="000000"/>
        </w:rPr>
        <w:t xml:space="preserve"> shall mean the governing agency of any district as now or hereafter constituted;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The term </w:t>
      </w:r>
      <w:r w:rsidR="00105C6B" w:rsidRPr="00105C6B">
        <w:rPr>
          <w:color w:val="000000"/>
        </w:rPr>
        <w:t>"</w:t>
      </w:r>
      <w:r w:rsidRPr="00105C6B">
        <w:rPr>
          <w:color w:val="000000"/>
        </w:rPr>
        <w:t>water distribution agency</w:t>
      </w:r>
      <w:r w:rsidR="00105C6B" w:rsidRPr="00105C6B">
        <w:rPr>
          <w:color w:val="000000"/>
        </w:rPr>
        <w:t>"</w:t>
      </w:r>
      <w:r w:rsidRPr="00105C6B">
        <w:rPr>
          <w:color w:val="000000"/>
        </w:rPr>
        <w:t xml:space="preserve"> shall mean any public or private agency operating a water distribution system within any district or any portion thereof;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The term </w:t>
      </w:r>
      <w:r w:rsidR="00105C6B" w:rsidRPr="00105C6B">
        <w:rPr>
          <w:color w:val="000000"/>
        </w:rPr>
        <w:t>"</w:t>
      </w:r>
      <w:r w:rsidRPr="00105C6B">
        <w:rPr>
          <w:color w:val="000000"/>
        </w:rPr>
        <w:t>sewage</w:t>
      </w:r>
      <w:r w:rsidR="00105C6B" w:rsidRPr="00105C6B">
        <w:rPr>
          <w:color w:val="000000"/>
        </w:rPr>
        <w:t>"</w:t>
      </w:r>
      <w:r w:rsidRPr="00105C6B">
        <w:rPr>
          <w:color w:val="000000"/>
        </w:rPr>
        <w:t xml:space="preserve"> shall mean domestic or industrial waste requiring collection, disposal and treatment;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(e) The term </w:t>
      </w:r>
      <w:r w:rsidR="00105C6B" w:rsidRPr="00105C6B">
        <w:rPr>
          <w:color w:val="000000"/>
        </w:rPr>
        <w:t>"</w:t>
      </w:r>
      <w:r w:rsidRPr="00105C6B">
        <w:rPr>
          <w:color w:val="000000"/>
        </w:rPr>
        <w:t>sewer service charge</w:t>
      </w:r>
      <w:r w:rsidR="00105C6B" w:rsidRPr="00105C6B">
        <w:rPr>
          <w:color w:val="000000"/>
        </w:rPr>
        <w:t>"</w:t>
      </w:r>
      <w:r w:rsidRPr="00105C6B">
        <w:rPr>
          <w:color w:val="000000"/>
        </w:rPr>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1230;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(f) The term </w:t>
      </w:r>
      <w:r w:rsidR="00105C6B" w:rsidRPr="00105C6B">
        <w:rPr>
          <w:color w:val="000000"/>
        </w:rPr>
        <w:t>"</w:t>
      </w:r>
      <w:r w:rsidRPr="00105C6B">
        <w:rPr>
          <w:color w:val="000000"/>
        </w:rPr>
        <w:t>sewer connection charge</w:t>
      </w:r>
      <w:r w:rsidR="00105C6B" w:rsidRPr="00105C6B">
        <w:rPr>
          <w:color w:val="000000"/>
        </w:rPr>
        <w:t>"</w:t>
      </w:r>
      <w:r w:rsidRPr="00105C6B">
        <w:rPr>
          <w:color w:val="000000"/>
        </w:rPr>
        <w:t xml:space="preserve"> shall mean the charge imposed upon property owners as a condition to authorizing them to connect to and discharge sewage into any public sewer system;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(g) The term </w:t>
      </w:r>
      <w:r w:rsidR="00105C6B" w:rsidRPr="00105C6B">
        <w:rPr>
          <w:color w:val="000000"/>
        </w:rPr>
        <w:t>"</w:t>
      </w:r>
      <w:r w:rsidRPr="00105C6B">
        <w:rPr>
          <w:color w:val="000000"/>
        </w:rPr>
        <w:t>front</w:t>
      </w:r>
      <w:r w:rsidR="00105C6B" w:rsidRPr="00105C6B">
        <w:rPr>
          <w:color w:val="000000"/>
        </w:rPr>
        <w:noBreakHyphen/>
      </w:r>
      <w:r w:rsidRPr="00105C6B">
        <w:rPr>
          <w:color w:val="000000"/>
        </w:rPr>
        <w:t>foot assessment</w:t>
      </w:r>
      <w:r w:rsidR="00105C6B" w:rsidRPr="00105C6B">
        <w:rPr>
          <w:color w:val="000000"/>
        </w:rPr>
        <w:t>"</w:t>
      </w:r>
      <w:r w:rsidRPr="00105C6B">
        <w:rPr>
          <w:color w:val="000000"/>
        </w:rPr>
        <w:t xml:space="preserve"> shall mean the assessment levied to reimburse a district for that portion of the cost of installing sewer laterals (collection lines) imposed by the commission on a front</w:t>
      </w:r>
      <w:r w:rsidR="00105C6B" w:rsidRPr="00105C6B">
        <w:rPr>
          <w:color w:val="000000"/>
        </w:rPr>
        <w:noBreakHyphen/>
      </w:r>
      <w:r w:rsidRPr="00105C6B">
        <w:rPr>
          <w:color w:val="000000"/>
        </w:rPr>
        <w:t xml:space="preserve">foot basis.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(h) The term </w:t>
      </w:r>
      <w:r w:rsidR="00105C6B" w:rsidRPr="00105C6B">
        <w:rPr>
          <w:color w:val="000000"/>
        </w:rPr>
        <w:t>"</w:t>
      </w:r>
      <w:r w:rsidRPr="00105C6B">
        <w:rPr>
          <w:color w:val="000000"/>
        </w:rPr>
        <w:t>lateral collection lines</w:t>
      </w:r>
      <w:r w:rsidR="00105C6B" w:rsidRPr="00105C6B">
        <w:rPr>
          <w:color w:val="000000"/>
        </w:rPr>
        <w:t>"</w:t>
      </w:r>
      <w:r w:rsidRPr="00105C6B">
        <w:rPr>
          <w:color w:val="000000"/>
        </w:rPr>
        <w:t xml:space="preserve"> shall mean the gravity system, to include pump stations, lift stations and force drains, utilized to transmit waste water to a central or master transmission station.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496;  1965 (54) 718;  1978 Act No. 543 </w:t>
      </w:r>
      <w:r w:rsidR="00105C6B" w:rsidRPr="00105C6B">
        <w:rPr>
          <w:color w:val="000000"/>
        </w:rPr>
        <w:t xml:space="preserve">Section </w:t>
      </w:r>
      <w:r w:rsidR="000062C6" w:rsidRPr="00105C6B">
        <w:rPr>
          <w:color w:val="000000"/>
        </w:rPr>
        <w:t xml:space="preserve">1;  2008 Act No. 358, </w:t>
      </w:r>
      <w:r w:rsidR="00105C6B" w:rsidRPr="00105C6B">
        <w:rPr>
          <w:color w:val="000000"/>
        </w:rPr>
        <w:t xml:space="preserve">Section </w:t>
      </w:r>
      <w:r w:rsidR="000062C6" w:rsidRPr="00105C6B">
        <w:rPr>
          <w:color w:val="000000"/>
        </w:rPr>
        <w:t xml:space="preserve">4, eff June 25, 2008.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1230.</w:t>
      </w:r>
      <w:r w:rsidR="000062C6" w:rsidRPr="00105C6B">
        <w:t xml:space="preserve"> Powers of commissions.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Each commission shall be empowered as follows: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1240, become a lien on the property affected and prior to any subsequent increase in any such sewer service charge, not less than ten days</w:t>
      </w:r>
      <w:r w:rsidR="00105C6B" w:rsidRPr="00105C6B">
        <w:rPr>
          <w:color w:val="000000"/>
        </w:rPr>
        <w:t>'</w:t>
      </w:r>
      <w:r w:rsidRPr="00105C6B">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105C6B" w:rsidRPr="00105C6B">
        <w:rPr>
          <w:color w:val="000000"/>
        </w:rPr>
        <w:t>'</w:t>
      </w:r>
      <w:r w:rsidRPr="00105C6B">
        <w:rPr>
          <w:color w:val="000000"/>
        </w:rPr>
        <w:t xml:space="preserve"> written notice specifying the basis for the disconnection.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105C6B" w:rsidRPr="00105C6B">
        <w:rPr>
          <w:color w:val="000000"/>
        </w:rPr>
        <w:noBreakHyphen/>
      </w:r>
      <w:r w:rsidRPr="00105C6B">
        <w:rPr>
          <w:color w:val="000000"/>
        </w:rPr>
        <w:t xml:space="preserve">foot basis.  As used in this section, </w:t>
      </w:r>
      <w:r w:rsidR="00105C6B" w:rsidRPr="00105C6B">
        <w:rPr>
          <w:color w:val="000000"/>
        </w:rPr>
        <w:t>"</w:t>
      </w:r>
      <w:r w:rsidRPr="00105C6B">
        <w:rPr>
          <w:color w:val="000000"/>
        </w:rPr>
        <w:t>front</w:t>
      </w:r>
      <w:r w:rsidR="00105C6B" w:rsidRPr="00105C6B">
        <w:rPr>
          <w:color w:val="000000"/>
        </w:rPr>
        <w:noBreakHyphen/>
      </w:r>
      <w:r w:rsidRPr="00105C6B">
        <w:rPr>
          <w:color w:val="000000"/>
        </w:rPr>
        <w:t>foot assessment</w:t>
      </w:r>
      <w:r w:rsidR="00105C6B" w:rsidRPr="00105C6B">
        <w:rPr>
          <w:color w:val="000000"/>
        </w:rPr>
        <w:t>"</w:t>
      </w:r>
      <w:r w:rsidRPr="00105C6B">
        <w:rPr>
          <w:color w:val="000000"/>
        </w:rPr>
        <w:t xml:space="preserve"> includes assessments levied on a parcel or per unit basis.  The commission may provide in the resolution that the front</w:t>
      </w:r>
      <w:r w:rsidR="00105C6B" w:rsidRPr="00105C6B">
        <w:rPr>
          <w:color w:val="000000"/>
        </w:rPr>
        <w:noBreakHyphen/>
      </w:r>
      <w:r w:rsidRPr="00105C6B">
        <w:rPr>
          <w:color w:val="000000"/>
        </w:rPr>
        <w:t xml:space="preserve">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105C6B" w:rsidRPr="00105C6B">
        <w:rPr>
          <w:color w:val="000000"/>
        </w:rPr>
        <w:noBreakHyphen/>
      </w:r>
      <w:r w:rsidRPr="00105C6B">
        <w:rPr>
          <w:color w:val="000000"/>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105C6B" w:rsidRPr="00105C6B">
        <w:rPr>
          <w:color w:val="000000"/>
        </w:rPr>
        <w:noBreakHyphen/>
      </w:r>
      <w:r w:rsidRPr="00105C6B">
        <w:rPr>
          <w:color w:val="000000"/>
        </w:rPr>
        <w:t>foot assessment at the time the assessment is originally levied, is later converted to commercial, industrial, or residential purposes, or is later platted, zoned, or otherwise developed then at that time front</w:t>
      </w:r>
      <w:r w:rsidR="00105C6B" w:rsidRPr="00105C6B">
        <w:rPr>
          <w:color w:val="000000"/>
        </w:rPr>
        <w:noBreakHyphen/>
      </w:r>
      <w:r w:rsidRPr="00105C6B">
        <w:rPr>
          <w:color w:val="000000"/>
        </w:rPr>
        <w:t xml:space="preserve">foot assessments may be levied against the property.  No individual residential parcel may be assessed on the basis of more than two hundred fifty feet of frontage.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In connection with the imposition of such front</w:t>
      </w:r>
      <w:r w:rsidR="00105C6B" w:rsidRPr="00105C6B">
        <w:rPr>
          <w:color w:val="000000"/>
        </w:rPr>
        <w:noBreakHyphen/>
      </w:r>
      <w:r w:rsidRPr="00105C6B">
        <w:rPr>
          <w:color w:val="000000"/>
        </w:rPr>
        <w:t xml:space="preserve">foot assessments: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(a) The resolution providing for such front</w:t>
      </w:r>
      <w:r w:rsidR="00105C6B" w:rsidRPr="00105C6B">
        <w:rPr>
          <w:color w:val="000000"/>
        </w:rPr>
        <w:noBreakHyphen/>
      </w:r>
      <w:r w:rsidRPr="00105C6B">
        <w:rPr>
          <w:color w:val="000000"/>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105C6B" w:rsidRPr="00105C6B">
        <w:rPr>
          <w:color w:val="000000"/>
        </w:rPr>
        <w:t>'</w:t>
      </w:r>
      <w:r w:rsidRPr="00105C6B">
        <w:rPr>
          <w:color w:val="000000"/>
        </w:rPr>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 xml:space="preserve">(b)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(c) Immediately after such assessment roll has been completed, the commission shall forthwith cause one copy thereof to be deposited in the commission</w:t>
      </w:r>
      <w:r w:rsidR="00105C6B" w:rsidRPr="00105C6B">
        <w:rPr>
          <w:color w:val="000000"/>
        </w:rPr>
        <w:t>'</w:t>
      </w:r>
      <w:r w:rsidRPr="00105C6B">
        <w:rPr>
          <w:color w:val="000000"/>
        </w:rP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105C6B" w:rsidRPr="00105C6B">
        <w:rPr>
          <w:color w:val="000000"/>
        </w:rPr>
        <w:noBreakHyphen/>
      </w:r>
      <w:r w:rsidRPr="00105C6B">
        <w:rPr>
          <w:color w:val="000000"/>
        </w:rPr>
        <w:t xml:space="preserve">foot assessments;  such meeting not to be earlier than ten days from the date of the publication of such notice.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(d) As soon as practicable after the completion of the assessment roll and prior to the publication of the notice above</w:t>
      </w:r>
      <w:r w:rsidR="00105C6B" w:rsidRPr="00105C6B">
        <w:rPr>
          <w:color w:val="000000"/>
        </w:rPr>
        <w:noBreakHyphen/>
      </w:r>
      <w:r w:rsidRPr="00105C6B">
        <w:rPr>
          <w:color w:val="000000"/>
        </w:rPr>
        <w:t>mentioned in subparagraph (c) the commission shall mail to the owner or owners of each lot or parcel of land against which a front</w:t>
      </w:r>
      <w:r w:rsidR="00105C6B" w:rsidRPr="00105C6B">
        <w:rPr>
          <w:color w:val="000000"/>
        </w:rPr>
        <w:noBreakHyphen/>
      </w:r>
      <w:r w:rsidRPr="00105C6B">
        <w:rPr>
          <w:color w:val="000000"/>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105C6B" w:rsidRPr="00105C6B">
        <w:rPr>
          <w:color w:val="000000"/>
        </w:rPr>
        <w:noBreakHyphen/>
      </w:r>
      <w:r w:rsidRPr="00105C6B">
        <w:rPr>
          <w:color w:val="000000"/>
        </w:rPr>
        <w:t>foot assessment is based, together with the terms and conditions upon which the front</w:t>
      </w:r>
      <w:r w:rsidR="00105C6B" w:rsidRPr="00105C6B">
        <w:rPr>
          <w:color w:val="000000"/>
        </w:rPr>
        <w:noBreakHyphen/>
      </w:r>
      <w:r w:rsidRPr="00105C6B">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105C6B" w:rsidRPr="00105C6B">
        <w:rPr>
          <w:color w:val="000000"/>
        </w:rPr>
        <w:noBreakHyphen/>
      </w:r>
      <w:r w:rsidRPr="00105C6B">
        <w:rPr>
          <w:color w:val="000000"/>
        </w:rPr>
        <w:t>mentioned for a hearing of objections in respect of the front</w:t>
      </w:r>
      <w:r w:rsidR="00105C6B" w:rsidRPr="00105C6B">
        <w:rPr>
          <w:color w:val="000000"/>
        </w:rPr>
        <w:noBreakHyphen/>
      </w:r>
      <w:r w:rsidRPr="00105C6B">
        <w:rPr>
          <w:color w:val="000000"/>
        </w:rPr>
        <w:t>foot assessments.  Any property owner who fails, not later than three days prior to the date set for such meeting, to file with the commission a written objection to the front</w:t>
      </w:r>
      <w:r w:rsidR="00105C6B" w:rsidRPr="00105C6B">
        <w:rPr>
          <w:color w:val="000000"/>
        </w:rPr>
        <w:noBreakHyphen/>
      </w:r>
      <w:r w:rsidRPr="00105C6B">
        <w:rPr>
          <w:color w:val="000000"/>
        </w:rPr>
        <w:t>foot assessments against his property shall be deemed to have waived all rights to object to such front</w:t>
      </w:r>
      <w:r w:rsidR="00105C6B" w:rsidRPr="00105C6B">
        <w:rPr>
          <w:color w:val="000000"/>
        </w:rPr>
        <w:noBreakHyphen/>
      </w:r>
      <w:r w:rsidRPr="00105C6B">
        <w:rPr>
          <w:color w:val="000000"/>
        </w:rPr>
        <w:t xml:space="preserve">foot assessment;  and the notice prescribed herein shall so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(e) At the time and place specified for the meeting above</w:t>
      </w:r>
      <w:r w:rsidR="00105C6B" w:rsidRPr="00105C6B">
        <w:rPr>
          <w:color w:val="000000"/>
        </w:rPr>
        <w:noBreakHyphen/>
      </w:r>
      <w:r w:rsidRPr="00105C6B">
        <w:rPr>
          <w:color w:val="000000"/>
        </w:rPr>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105C6B" w:rsidRPr="00105C6B">
        <w:rPr>
          <w:color w:val="000000"/>
        </w:rPr>
        <w:noBreakHyphen/>
      </w:r>
      <w:r w:rsidRPr="00105C6B">
        <w:rPr>
          <w:color w:val="000000"/>
        </w:rPr>
        <w:t>foot assessments have been levied;  from the time of such filing the front</w:t>
      </w:r>
      <w:r w:rsidR="00105C6B" w:rsidRPr="00105C6B">
        <w:rPr>
          <w:color w:val="000000"/>
        </w:rPr>
        <w:noBreakHyphen/>
      </w:r>
      <w:r w:rsidRPr="00105C6B">
        <w:rPr>
          <w:color w:val="000000"/>
        </w:rPr>
        <w:t xml:space="preserve">foot assessments impressed in the assessment roll shall constitute and be a lien on the real property against which the same are assessed superior to all other liens and encumbrances except only the lien for property taxes.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(f) After the assessment roll has been confirmed a certified copy thereof shall be delivered to the treasurer of each county in which any front</w:t>
      </w:r>
      <w:r w:rsidR="00105C6B" w:rsidRPr="00105C6B">
        <w:rPr>
          <w:color w:val="000000"/>
        </w:rPr>
        <w:noBreakHyphen/>
      </w:r>
      <w:r w:rsidRPr="00105C6B">
        <w:rPr>
          <w:color w:val="000000"/>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105C6B" w:rsidRPr="00105C6B">
        <w:rPr>
          <w:color w:val="000000"/>
        </w:rPr>
        <w:noBreakHyphen/>
      </w:r>
      <w:r w:rsidRPr="00105C6B">
        <w:rPr>
          <w:color w:val="000000"/>
        </w:rPr>
        <w:t>foot assessments at the same time county tax notices are mailed.  Past due front</w:t>
      </w:r>
      <w:r w:rsidR="00105C6B" w:rsidRPr="00105C6B">
        <w:rPr>
          <w:color w:val="000000"/>
        </w:rPr>
        <w:noBreakHyphen/>
      </w:r>
      <w:r w:rsidRPr="00105C6B">
        <w:rPr>
          <w:color w:val="000000"/>
        </w:rPr>
        <w:t xml:space="preserve">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(g) Immediately upon the confirmation of an assessment the commission shall mail a written notice to all persons who have filed written objections as hereinabove provided of the amount of the front</w:t>
      </w:r>
      <w:r w:rsidR="00105C6B" w:rsidRPr="00105C6B">
        <w:rPr>
          <w:color w:val="000000"/>
        </w:rPr>
        <w:noBreakHyphen/>
      </w:r>
      <w:r w:rsidRPr="00105C6B">
        <w:rPr>
          <w:color w:val="000000"/>
        </w:rPr>
        <w:t>foot assessment finally confirmed against his property.  If any such person is dissatisfied with the amount of the front</w:t>
      </w:r>
      <w:r w:rsidR="00105C6B" w:rsidRPr="00105C6B">
        <w:rPr>
          <w:color w:val="000000"/>
        </w:rPr>
        <w:noBreakHyphen/>
      </w:r>
      <w:r w:rsidRPr="00105C6B">
        <w:rPr>
          <w:color w:val="000000"/>
        </w:rPr>
        <w:t>foot assessment so confirmed and shall within ten days after the mailing of the notice confirming the assessment to him may give written notice to the commission of his intent to appeal his front</w:t>
      </w:r>
      <w:r w:rsidR="00105C6B" w:rsidRPr="00105C6B">
        <w:rPr>
          <w:color w:val="000000"/>
        </w:rPr>
        <w:noBreakHyphen/>
      </w:r>
      <w:r w:rsidRPr="00105C6B">
        <w:rPr>
          <w:color w:val="000000"/>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105C6B" w:rsidRPr="00105C6B">
        <w:rPr>
          <w:color w:val="000000"/>
        </w:rPr>
        <w:noBreakHyphen/>
      </w:r>
      <w:r w:rsidRPr="00105C6B">
        <w:rPr>
          <w:color w:val="000000"/>
        </w:rPr>
        <w:t xml:space="preserve">foot assessments confirmed and not appealed.  The appeal shall be tried at the next term of court as other actions at law with priority over all other cases.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(h) The commission may correct, cancel or remit any such front</w:t>
      </w:r>
      <w:r w:rsidR="00105C6B" w:rsidRPr="00105C6B">
        <w:rPr>
          <w:color w:val="000000"/>
        </w:rPr>
        <w:noBreakHyphen/>
      </w:r>
      <w:r w:rsidRPr="00105C6B">
        <w:rPr>
          <w:color w:val="000000"/>
        </w:rPr>
        <w:t>foot assessment and may remit, cancel or adjust the interest or penalties of any front</w:t>
      </w:r>
      <w:r w:rsidR="00105C6B" w:rsidRPr="00105C6B">
        <w:rPr>
          <w:color w:val="000000"/>
        </w:rPr>
        <w:noBreakHyphen/>
      </w:r>
      <w:r w:rsidRPr="00105C6B">
        <w:rPr>
          <w:color w:val="000000"/>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(i) In the event the commission provides that such front</w:t>
      </w:r>
      <w:r w:rsidR="00105C6B" w:rsidRPr="00105C6B">
        <w:rPr>
          <w:color w:val="000000"/>
        </w:rPr>
        <w:noBreakHyphen/>
      </w:r>
      <w:r w:rsidRPr="00105C6B">
        <w:rPr>
          <w:color w:val="000000"/>
        </w:rPr>
        <w:t>foot assessments may be paid in equal annual installments, then in that event the front</w:t>
      </w:r>
      <w:r w:rsidR="00105C6B" w:rsidRPr="00105C6B">
        <w:rPr>
          <w:color w:val="000000"/>
        </w:rPr>
        <w:noBreakHyphen/>
      </w:r>
      <w:r w:rsidRPr="00105C6B">
        <w:rPr>
          <w:color w:val="000000"/>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105C6B" w:rsidRPr="00105C6B">
        <w:rPr>
          <w:color w:val="000000"/>
        </w:rPr>
        <w:noBreakHyphen/>
      </w:r>
      <w:r w:rsidRPr="00105C6B">
        <w:rPr>
          <w:color w:val="000000"/>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(j) All moneys realized from front</w:t>
      </w:r>
      <w:r w:rsidR="00105C6B" w:rsidRPr="00105C6B">
        <w:rPr>
          <w:color w:val="000000"/>
        </w:rPr>
        <w:noBreakHyphen/>
      </w:r>
      <w:r w:rsidRPr="00105C6B">
        <w:rPr>
          <w:color w:val="000000"/>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105C6B" w:rsidRPr="00105C6B">
        <w:rPr>
          <w:color w:val="000000"/>
        </w:rPr>
        <w:noBreakHyphen/>
      </w:r>
      <w:r w:rsidRPr="00105C6B">
        <w:rPr>
          <w:color w:val="000000"/>
        </w:rPr>
        <w:t>foot assessments of the establishment and construction of the sewage lateral collection lines in connection with which the front</w:t>
      </w:r>
      <w:r w:rsidR="00105C6B" w:rsidRPr="00105C6B">
        <w:rPr>
          <w:color w:val="000000"/>
        </w:rPr>
        <w:noBreakHyphen/>
      </w:r>
      <w:r w:rsidRPr="00105C6B">
        <w:rPr>
          <w:color w:val="000000"/>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105C6B" w:rsidRPr="00105C6B">
        <w:rPr>
          <w:color w:val="000000"/>
        </w:rPr>
        <w:noBreakHyphen/>
      </w:r>
      <w:r w:rsidRPr="00105C6B">
        <w:rPr>
          <w:color w:val="000000"/>
        </w:rPr>
        <w:t>foot assessments shall be used to provide debt service to the extent prescribed in the resolutions providing for the imposition of the front</w:t>
      </w:r>
      <w:r w:rsidR="00105C6B" w:rsidRPr="00105C6B">
        <w:rPr>
          <w:color w:val="000000"/>
        </w:rPr>
        <w:noBreakHyphen/>
      </w:r>
      <w:r w:rsidRPr="00105C6B">
        <w:rPr>
          <w:color w:val="000000"/>
        </w:rPr>
        <w:t xml:space="preserve">foot assessments and authorizing the issuance of the bonds.  Nothing contained in this article shall be construed to authorize any borrowing by a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(k) Moneys received by the commission from front</w:t>
      </w:r>
      <w:r w:rsidR="00105C6B" w:rsidRPr="00105C6B">
        <w:rPr>
          <w:color w:val="000000"/>
        </w:rPr>
        <w:noBreakHyphen/>
      </w:r>
      <w:r w:rsidRPr="00105C6B">
        <w:rPr>
          <w:color w:val="000000"/>
        </w:rPr>
        <w:t xml:space="preserve">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r>
      <w:r w:rsidRPr="00105C6B">
        <w:rPr>
          <w:color w:val="000000"/>
        </w:rPr>
        <w:tab/>
        <w:t>(l) In the event moneys derived from the front</w:t>
      </w:r>
      <w:r w:rsidR="00105C6B" w:rsidRPr="00105C6B">
        <w:rPr>
          <w:color w:val="000000"/>
        </w:rPr>
        <w:noBreakHyphen/>
      </w:r>
      <w:r w:rsidRPr="00105C6B">
        <w:rPr>
          <w:color w:val="000000"/>
        </w:rPr>
        <w:t xml:space="preserve">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 xml:space="preserve">497;  1965 (54) 718;  1969 (56) 246;  1974 (58) 2801;  1978 Act No. 543 </w:t>
      </w:r>
      <w:r w:rsidR="00105C6B" w:rsidRPr="00105C6B">
        <w:rPr>
          <w:color w:val="000000"/>
        </w:rPr>
        <w:t xml:space="preserve">Sections </w:t>
      </w:r>
      <w:r w:rsidR="000062C6" w:rsidRPr="00105C6B">
        <w:rPr>
          <w:color w:val="000000"/>
        </w:rPr>
        <w:t xml:space="preserve">2, 3;  1979 Act No. 181 </w:t>
      </w:r>
      <w:r w:rsidR="00105C6B" w:rsidRPr="00105C6B">
        <w:rPr>
          <w:color w:val="000000"/>
        </w:rPr>
        <w:t xml:space="preserve">Section </w:t>
      </w:r>
      <w:r w:rsidR="000062C6" w:rsidRPr="00105C6B">
        <w:rPr>
          <w:color w:val="000000"/>
        </w:rPr>
        <w:t xml:space="preserve">1;  1988 Act No. 597;  1997 Act No. 34,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1240.</w:t>
      </w:r>
      <w:r w:rsidR="000062C6" w:rsidRPr="00105C6B">
        <w:t xml:space="preserve"> Circumstances in which sewer service charges shall constitute lien on real estate;  other methods of collection shall not be precluded.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If the notice or notices prescribed by paragraph (1)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1230.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498;  1965 (54) 718.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1250.</w:t>
      </w:r>
      <w:r w:rsidR="000062C6" w:rsidRPr="00105C6B">
        <w:t xml:space="preserve"> Regulations may be enforced by courts.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Paragraph (3)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1230.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499;  1965 (54) 718.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1260.</w:t>
      </w:r>
      <w:r w:rsidR="000062C6" w:rsidRPr="00105C6B">
        <w:t xml:space="preserve"> Manner in which powers conferred shall be exercised;  special acts superseded.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1962 Code </w:t>
      </w:r>
      <w:r w:rsidR="00105C6B" w:rsidRPr="00105C6B">
        <w:rPr>
          <w:color w:val="000000"/>
        </w:rPr>
        <w:t xml:space="preserve">Section </w:t>
      </w:r>
      <w:r w:rsidR="000062C6" w:rsidRPr="00105C6B">
        <w:rPr>
          <w:color w:val="000000"/>
        </w:rPr>
        <w:t>59</w:t>
      </w:r>
      <w:r w:rsidR="00105C6B" w:rsidRPr="00105C6B">
        <w:rPr>
          <w:color w:val="000000"/>
        </w:rPr>
        <w:noBreakHyphen/>
      </w:r>
      <w:r w:rsidR="000062C6" w:rsidRPr="00105C6B">
        <w:rPr>
          <w:color w:val="000000"/>
        </w:rPr>
        <w:t>500;  1965 (54) 718.</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9.</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EMERGENCY POWERS OF FIRE DISTRICTS</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1410.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purposes of this article </w:t>
      </w:r>
      <w:r w:rsidR="00105C6B" w:rsidRPr="00105C6B">
        <w:rPr>
          <w:color w:val="000000"/>
        </w:rPr>
        <w:t>"</w:t>
      </w:r>
      <w:r w:rsidRPr="00105C6B">
        <w:rPr>
          <w:color w:val="000000"/>
        </w:rPr>
        <w:t>Fire Authority</w:t>
      </w:r>
      <w:r w:rsidR="00105C6B" w:rsidRPr="00105C6B">
        <w:rPr>
          <w:color w:val="000000"/>
        </w:rPr>
        <w:t>"</w:t>
      </w:r>
      <w:r w:rsidRPr="00105C6B">
        <w:rPr>
          <w:color w:val="000000"/>
        </w:rPr>
        <w:t xml:space="preserve"> means any lawfully and regularly organized fire department, fire protection district, or fire company regularly charged with the responsibility of providing fire protection and other emergency services incident thereto.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 xml:space="preserve">1.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1420.</w:t>
      </w:r>
      <w:r w:rsidR="000062C6" w:rsidRPr="00105C6B">
        <w:t xml:space="preserve"> Operations at scene of fire.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1430.</w:t>
      </w:r>
      <w:r w:rsidR="000062C6" w:rsidRPr="00105C6B">
        <w:t xml:space="preserve"> Evacuation from buildings adjacent to burning structure.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Fire Authority having jurisdiction may, within the means of its resources, evacuate or cause to be evacuated all persons within and adjacent to burning structures, open fires, dangerous gas leaks, flammable liquid spills, and transportation incidents.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105C6B" w:rsidRPr="00105C6B">
        <w:rPr>
          <w:color w:val="000000"/>
        </w:rPr>
        <w:t xml:space="preserve">Sections </w:t>
      </w:r>
      <w:r w:rsidRPr="00105C6B">
        <w:rPr>
          <w:color w:val="000000"/>
        </w:rPr>
        <w:t>48</w:t>
      </w:r>
      <w:r w:rsidR="00105C6B" w:rsidRPr="00105C6B">
        <w:rPr>
          <w:color w:val="000000"/>
        </w:rPr>
        <w:noBreakHyphen/>
      </w:r>
      <w:r w:rsidRPr="00105C6B">
        <w:rPr>
          <w:color w:val="000000"/>
        </w:rPr>
        <w:t>23</w:t>
      </w:r>
      <w:r w:rsidR="00105C6B" w:rsidRPr="00105C6B">
        <w:rPr>
          <w:color w:val="000000"/>
        </w:rPr>
        <w:noBreakHyphen/>
      </w:r>
      <w:r w:rsidRPr="00105C6B">
        <w:rPr>
          <w:color w:val="000000"/>
        </w:rPr>
        <w:t>90, 48</w:t>
      </w:r>
      <w:r w:rsidR="00105C6B" w:rsidRPr="00105C6B">
        <w:rPr>
          <w:color w:val="000000"/>
        </w:rPr>
        <w:noBreakHyphen/>
      </w:r>
      <w:r w:rsidRPr="00105C6B">
        <w:rPr>
          <w:color w:val="000000"/>
        </w:rPr>
        <w:t>33</w:t>
      </w:r>
      <w:r w:rsidR="00105C6B" w:rsidRPr="00105C6B">
        <w:rPr>
          <w:color w:val="000000"/>
        </w:rPr>
        <w:noBreakHyphen/>
      </w:r>
      <w:r w:rsidRPr="00105C6B">
        <w:rPr>
          <w:color w:val="000000"/>
        </w:rPr>
        <w:t>30, 48</w:t>
      </w:r>
      <w:r w:rsidR="00105C6B" w:rsidRPr="00105C6B">
        <w:rPr>
          <w:color w:val="000000"/>
        </w:rPr>
        <w:noBreakHyphen/>
      </w:r>
      <w:r w:rsidRPr="00105C6B">
        <w:rPr>
          <w:color w:val="000000"/>
        </w:rPr>
        <w:t>33</w:t>
      </w:r>
      <w:r w:rsidR="00105C6B" w:rsidRPr="00105C6B">
        <w:rPr>
          <w:color w:val="000000"/>
        </w:rPr>
        <w:noBreakHyphen/>
      </w:r>
      <w:r w:rsidRPr="00105C6B">
        <w:rPr>
          <w:color w:val="000000"/>
        </w:rPr>
        <w:t>40, and 48</w:t>
      </w:r>
      <w:r w:rsidR="00105C6B" w:rsidRPr="00105C6B">
        <w:rPr>
          <w:color w:val="000000"/>
        </w:rPr>
        <w:noBreakHyphen/>
      </w:r>
      <w:r w:rsidRPr="00105C6B">
        <w:rPr>
          <w:color w:val="000000"/>
        </w:rPr>
        <w:t>33</w:t>
      </w:r>
      <w:r w:rsidR="00105C6B" w:rsidRPr="00105C6B">
        <w:rPr>
          <w:color w:val="000000"/>
        </w:rPr>
        <w:noBreakHyphen/>
      </w:r>
      <w:r w:rsidRPr="00105C6B">
        <w:rPr>
          <w:color w:val="000000"/>
        </w:rPr>
        <w:t xml:space="preserve">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1440.</w:t>
      </w:r>
      <w:r w:rsidR="000062C6" w:rsidRPr="00105C6B">
        <w:t xml:space="preserve"> Notice of evacuation of local area.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1450.</w:t>
      </w:r>
      <w:r w:rsidR="000062C6" w:rsidRPr="00105C6B">
        <w:t xml:space="preserve"> Interference with operations of fire authority.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1983 Act No. 65,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1460.</w:t>
      </w:r>
      <w:r w:rsidR="000062C6" w:rsidRPr="00105C6B">
        <w:t xml:space="preserve"> Emergency volunteer job protection.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This section may be cited as the </w:t>
      </w:r>
      <w:r w:rsidR="00105C6B" w:rsidRPr="00105C6B">
        <w:rPr>
          <w:color w:val="000000"/>
        </w:rPr>
        <w:t>"</w:t>
      </w:r>
      <w:r w:rsidRPr="00105C6B">
        <w:rPr>
          <w:color w:val="000000"/>
        </w:rPr>
        <w:t>Volunteer Firefighter and Emergency Medical Services Personnel Job Protection Act</w:t>
      </w:r>
      <w:r w:rsidR="00105C6B" w:rsidRPr="00105C6B">
        <w:rPr>
          <w:color w:val="000000"/>
        </w:rPr>
        <w:t>"</w:t>
      </w:r>
      <w:r w:rsidRPr="00105C6B">
        <w:rPr>
          <w:color w:val="000000"/>
        </w:rPr>
        <w:t xml:space="preserv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As used in this section, </w:t>
      </w:r>
      <w:r w:rsidR="00105C6B" w:rsidRPr="00105C6B">
        <w:rPr>
          <w:color w:val="000000"/>
        </w:rPr>
        <w:t>"</w:t>
      </w:r>
      <w:r w:rsidRPr="00105C6B">
        <w:rPr>
          <w:color w:val="000000"/>
        </w:rPr>
        <w:t>volunteer firefighter</w:t>
      </w:r>
      <w:r w:rsidR="00105C6B" w:rsidRPr="00105C6B">
        <w:rPr>
          <w:color w:val="000000"/>
        </w:rPr>
        <w:t>"</w:t>
      </w:r>
      <w:r w:rsidRPr="00105C6B">
        <w:rPr>
          <w:color w:val="000000"/>
        </w:rPr>
        <w:t xml:space="preserve"> means a firefighter who does not receive monetary compensation for services to a fire authority and who does not work for another fire authority for monetary compensation.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As used in this section, </w:t>
      </w:r>
      <w:r w:rsidR="00105C6B" w:rsidRPr="00105C6B">
        <w:rPr>
          <w:color w:val="000000"/>
        </w:rPr>
        <w:t>"</w:t>
      </w:r>
      <w:r w:rsidRPr="00105C6B">
        <w:rPr>
          <w:color w:val="000000"/>
        </w:rPr>
        <w:t>volunteer emergency medical services personnel</w:t>
      </w:r>
      <w:r w:rsidR="00105C6B" w:rsidRPr="00105C6B">
        <w:rPr>
          <w:color w:val="000000"/>
        </w:rPr>
        <w:t>"</w:t>
      </w:r>
      <w:r w:rsidRPr="00105C6B">
        <w:rPr>
          <w:color w:val="000000"/>
        </w:rPr>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2005 Act No. 78, </w:t>
      </w:r>
      <w:r w:rsidR="00105C6B" w:rsidRPr="00105C6B">
        <w:rPr>
          <w:color w:val="000000"/>
        </w:rPr>
        <w:t xml:space="preserve">Section </w:t>
      </w:r>
      <w:r w:rsidR="000062C6" w:rsidRPr="00105C6B">
        <w:rPr>
          <w:color w:val="000000"/>
        </w:rPr>
        <w:t xml:space="preserve">1, eff May 26, 2005.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11.</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NOTIFICATION REQUIREMENTS</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1610.</w:t>
      </w:r>
      <w:r w:rsidR="000062C6" w:rsidRPr="00105C6B">
        <w:t xml:space="preserve"> Special purpose district, defined.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the purposes of this article,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1984 Act No. 488,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1620.</w:t>
      </w:r>
      <w:r w:rsidR="000062C6" w:rsidRPr="00105C6B">
        <w:t xml:space="preserve"> Notification requirement, form.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(A) Within ninety days after the effective date of this article, and before December thirty</w:t>
      </w:r>
      <w:r w:rsidR="00105C6B" w:rsidRPr="00105C6B">
        <w:rPr>
          <w:color w:val="000000"/>
        </w:rPr>
        <w:noBreakHyphen/>
      </w:r>
      <w:r w:rsidRPr="00105C6B">
        <w:rPr>
          <w:color w:val="000000"/>
        </w:rPr>
        <w:t>first of every even</w:t>
      </w:r>
      <w:r w:rsidR="00105C6B" w:rsidRPr="00105C6B">
        <w:rPr>
          <w:color w:val="000000"/>
        </w:rPr>
        <w:noBreakHyphen/>
      </w:r>
      <w:r w:rsidRPr="00105C6B">
        <w:rPr>
          <w:color w:val="000000"/>
        </w:rPr>
        <w:t xml:space="preserve">numbered year thereafter, the governing bodies of all special purpose districts in this State must notify the Secretary of State and the auditor of the county in which the special purpose district is located of their existence.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The notification required by subsection (A) of this section must substantially conform to the following form and all portions of the form must be completed if applicable: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SPECIAL PURPOSE DISTRICT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NOTIFICATION FORM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1.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Legal Name of Special Purpose District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2.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Permanent address (If no permanent address,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telephone number, name, and address of agent)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3.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Services provided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4.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General description of geographical boundary of service area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(Attach legal description)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5.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Citation of Statutory Authority (Please include copy)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6.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Date of Origin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7.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Tax Rate or Fee Charged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8.   Names of Members of Governing Body and terms of office: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9.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Method of selecting members of governing body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10.   Financial information for prior fiscal year (Please identify year):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Total revenues by source including investment earnings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Total expenditures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Total indebtedness (indicate bonded or otherwise)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Total investments (individual amounts, location, rate of interest)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11.   _____________________________________________________________________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Person Completing this Form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__________________________________  _________________________________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Title                               Date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The auditor of the county in which the special purpose district is located must inspect and sign the notification forms.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1984 Act No. 488, </w:t>
      </w:r>
      <w:r w:rsidR="00105C6B" w:rsidRPr="00105C6B">
        <w:rPr>
          <w:color w:val="000000"/>
        </w:rPr>
        <w:t xml:space="preserve">Section </w:t>
      </w:r>
      <w:r w:rsidR="000062C6" w:rsidRPr="00105C6B">
        <w:rPr>
          <w:color w:val="000000"/>
        </w:rPr>
        <w:t xml:space="preserve">2.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1630.</w:t>
      </w:r>
      <w:r w:rsidR="000062C6" w:rsidRPr="00105C6B">
        <w:t xml:space="preserve"> Notification by new districts;  issuance of directory;  effect of non</w:t>
      </w:r>
      <w:r w:rsidRPr="00105C6B">
        <w:noBreakHyphen/>
      </w:r>
      <w:r w:rsidR="000062C6" w:rsidRPr="00105C6B">
        <w:t xml:space="preserve">compliance.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Notification as provided in </w:t>
      </w:r>
      <w:r w:rsidR="00105C6B" w:rsidRPr="00105C6B">
        <w:rPr>
          <w:color w:val="000000"/>
        </w:rPr>
        <w:t xml:space="preserve">Section </w:t>
      </w:r>
      <w:r w:rsidRPr="00105C6B">
        <w:rPr>
          <w:color w:val="000000"/>
        </w:rPr>
        <w:t>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1620 must be forwarded to the Secretary of State and the auditor of the county in which the district is located within ninety days after the election of the governing body of a special purpose district created after the effective date of this article.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(B) The Secretary of State shall issue each even</w:t>
      </w:r>
      <w:r w:rsidR="00105C6B" w:rsidRPr="00105C6B">
        <w:rPr>
          <w:color w:val="000000"/>
        </w:rPr>
        <w:noBreakHyphen/>
      </w:r>
      <w:r w:rsidRPr="00105C6B">
        <w:rPr>
          <w:color w:val="000000"/>
        </w:rPr>
        <w:t xml:space="preserve">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1984 Act No. 488, </w:t>
      </w:r>
      <w:r w:rsidR="00105C6B" w:rsidRPr="00105C6B">
        <w:rPr>
          <w:color w:val="000000"/>
        </w:rPr>
        <w:t xml:space="preserve">Section </w:t>
      </w:r>
      <w:r w:rsidR="000062C6" w:rsidRPr="00105C6B">
        <w:rPr>
          <w:color w:val="000000"/>
        </w:rPr>
        <w:t xml:space="preserve">2.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1640.</w:t>
      </w:r>
      <w:r w:rsidR="000062C6" w:rsidRPr="00105C6B">
        <w:t xml:space="preserve"> Investigation upon failure to disclose required information;  extensions;  mandamus.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1984 Act No. 488,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1650.</w:t>
      </w:r>
      <w:r w:rsidR="000062C6" w:rsidRPr="00105C6B">
        <w:t xml:space="preserve"> Annual financial audit.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1984 Act No. 488, </w:t>
      </w:r>
      <w:r w:rsidR="00105C6B" w:rsidRPr="00105C6B">
        <w:rPr>
          <w:color w:val="000000"/>
        </w:rPr>
        <w:t xml:space="preserve">Section </w:t>
      </w:r>
      <w:r w:rsidR="000062C6" w:rsidRPr="00105C6B">
        <w:rPr>
          <w:color w:val="000000"/>
        </w:rPr>
        <w:t xml:space="preserve">2.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13.</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MUTUAL AID ASSISTANCE</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1810.</w:t>
      </w:r>
      <w:r w:rsidR="000062C6" w:rsidRPr="00105C6B">
        <w:t xml:space="preserve"> Authorization of mutual aid assistance.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1994 Act No. 323, </w:t>
      </w:r>
      <w:r w:rsidR="00105C6B" w:rsidRPr="00105C6B">
        <w:rPr>
          <w:color w:val="000000"/>
        </w:rPr>
        <w:t xml:space="preserve">Section </w:t>
      </w:r>
      <w:r w:rsidR="000062C6" w:rsidRPr="00105C6B">
        <w:rPr>
          <w:color w:val="000000"/>
        </w:rPr>
        <w:t>1.</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1820.</w:t>
      </w:r>
      <w:r w:rsidR="000062C6" w:rsidRPr="00105C6B">
        <w:t xml:space="preserve"> Utilization of incident commander, and Incident Command System, at emergency incidents.</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Any municipality, fire district, fire protection agency, or other emergency service entity requesting mutual aid assistance from any emergency service delivery system in South Carolina shall utilize an incident commander, and the Incident Command System, at all emergency incidents.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1994 Act No. 323, </w:t>
      </w:r>
      <w:r w:rsidR="00105C6B" w:rsidRPr="00105C6B">
        <w:rPr>
          <w:color w:val="000000"/>
        </w:rPr>
        <w:t xml:space="preserve">Section </w:t>
      </w:r>
      <w:r w:rsidR="000062C6" w:rsidRPr="00105C6B">
        <w:rPr>
          <w:color w:val="000000"/>
        </w:rPr>
        <w:t>2.</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1830.</w:t>
      </w:r>
      <w:r w:rsidR="000062C6" w:rsidRPr="00105C6B">
        <w:t xml:space="preserve"> Proper training and equipment required.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When providing mutual aid, any municipality, fire district, fire protection agency, or other emergency service entity must be properly trained and equipped and is subject to all provisions of federal, state, or local laws which govern the incident location.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1994 Act No. 323,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1840.</w:t>
      </w:r>
      <w:r w:rsidR="000062C6" w:rsidRPr="00105C6B">
        <w:t xml:space="preserve"> Article not to conflict with mutual aid agreements or contracts.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provisions of this article shall not conflict with any existing or future mutual aid agreements or contracts between municipalities, fire districts, fire protection agencies, or other emergency service entities.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1994 Act No. 323, </w:t>
      </w:r>
      <w:r w:rsidR="00105C6B" w:rsidRPr="00105C6B">
        <w:rPr>
          <w:color w:val="000000"/>
        </w:rPr>
        <w:t xml:space="preserve">Section </w:t>
      </w:r>
      <w:r w:rsidR="000062C6" w:rsidRPr="00105C6B">
        <w:rPr>
          <w:color w:val="000000"/>
        </w:rPr>
        <w:t xml:space="preserve">4.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15.</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DISSOLUTION OF SPECIAL PURPOSE DISTRICTS</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2010.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purposes of this article: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w:t>
      </w:r>
      <w:r w:rsidR="00105C6B" w:rsidRPr="00105C6B">
        <w:rPr>
          <w:color w:val="000000"/>
        </w:rPr>
        <w:t>"</w:t>
      </w:r>
      <w:r w:rsidRPr="00105C6B">
        <w:rPr>
          <w:color w:val="000000"/>
        </w:rPr>
        <w:t>Special purpose district</w:t>
      </w:r>
      <w:r w:rsidR="00105C6B" w:rsidRPr="00105C6B">
        <w:rPr>
          <w:color w:val="000000"/>
        </w:rPr>
        <w:t>"</w:t>
      </w:r>
      <w:r w:rsidRPr="00105C6B">
        <w:rPr>
          <w:color w:val="000000"/>
        </w:rPr>
        <w:t xml:space="preserve"> or </w:t>
      </w:r>
      <w:r w:rsidR="00105C6B" w:rsidRPr="00105C6B">
        <w:rPr>
          <w:color w:val="000000"/>
        </w:rPr>
        <w:t>"</w:t>
      </w:r>
      <w:r w:rsidRPr="00105C6B">
        <w:rPr>
          <w:color w:val="000000"/>
        </w:rPr>
        <w:t>district</w:t>
      </w:r>
      <w:r w:rsidR="00105C6B" w:rsidRPr="00105C6B">
        <w:rPr>
          <w:color w:val="000000"/>
        </w:rPr>
        <w:t>"</w:t>
      </w:r>
      <w:r w:rsidRPr="00105C6B">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(2) </w:t>
      </w:r>
      <w:r w:rsidR="00105C6B" w:rsidRPr="00105C6B">
        <w:rPr>
          <w:color w:val="000000"/>
        </w:rPr>
        <w:t>"</w:t>
      </w:r>
      <w:r w:rsidRPr="00105C6B">
        <w:rPr>
          <w:color w:val="000000"/>
        </w:rPr>
        <w:t>Commissioners of election</w:t>
      </w:r>
      <w:r w:rsidR="00105C6B" w:rsidRPr="00105C6B">
        <w:rPr>
          <w:color w:val="000000"/>
        </w:rPr>
        <w:t>"</w:t>
      </w:r>
      <w:r w:rsidRPr="00105C6B">
        <w:rPr>
          <w:color w:val="000000"/>
        </w:rPr>
        <w:t xml:space="preserve"> means the commissioners of registration and election of a county.  In a county where the functions of voter registration and conducting elections are not combined, the petition referred to in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2030 must be filed with the body responsible for voter registration in that county.  This body is responsible for taking the action required by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2040, and with the commissioners of election or other body charged by law with conducting elections within the county, which shall undertake all other actions required of the </w:t>
      </w:r>
      <w:r w:rsidR="00105C6B" w:rsidRPr="00105C6B">
        <w:rPr>
          <w:color w:val="000000"/>
        </w:rPr>
        <w:t>"</w:t>
      </w:r>
      <w:r w:rsidRPr="00105C6B">
        <w:rPr>
          <w:color w:val="000000"/>
        </w:rPr>
        <w:t>commissioners of election</w:t>
      </w:r>
      <w:r w:rsidR="00105C6B" w:rsidRPr="00105C6B">
        <w:rPr>
          <w:color w:val="000000"/>
        </w:rPr>
        <w:t>"</w:t>
      </w:r>
      <w:r w:rsidRPr="00105C6B">
        <w:rPr>
          <w:color w:val="000000"/>
        </w:rPr>
        <w:t xml:space="preserve"> in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 xml:space="preserve">3.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2020.</w:t>
      </w:r>
      <w:r w:rsidR="000062C6" w:rsidRPr="00105C6B">
        <w:t xml:space="preserve"> Dissolution referendum.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Notwithstanding any other provision of law, a special purpose district may be dissolved in accordance with this article upon a two</w:t>
      </w:r>
      <w:r w:rsidR="00105C6B" w:rsidRPr="00105C6B">
        <w:rPr>
          <w:color w:val="000000"/>
        </w:rPr>
        <w:noBreakHyphen/>
      </w:r>
      <w:r w:rsidRPr="00105C6B">
        <w:rPr>
          <w:color w:val="000000"/>
        </w:rPr>
        <w:t xml:space="preserve">thirds vote of the qualified electors of the district voting in the referendum.  These votes must be cast at a referendum held in accordance with this article and with the election laws of this State, mutatis mutandis.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bCs/>
        </w:rPr>
        <w:t>6</w:t>
      </w:r>
      <w:r w:rsidRPr="00105C6B">
        <w:rPr>
          <w:rFonts w:cs="Times New Roman"/>
          <w:b/>
          <w:bCs/>
        </w:rPr>
        <w:noBreakHyphen/>
      </w:r>
      <w:r w:rsidR="000062C6" w:rsidRPr="00105C6B">
        <w:rPr>
          <w:rFonts w:cs="Times New Roman"/>
          <w:b/>
          <w:bCs/>
        </w:rPr>
        <w:t>11</w:t>
      </w:r>
      <w:r w:rsidRPr="00105C6B">
        <w:rPr>
          <w:rFonts w:cs="Times New Roman"/>
          <w:b/>
          <w:bCs/>
        </w:rPr>
        <w:noBreakHyphen/>
      </w:r>
      <w:r w:rsidR="000062C6" w:rsidRPr="00105C6B">
        <w:rPr>
          <w:rFonts w:cs="Times New Roman"/>
          <w:b/>
          <w:bCs/>
        </w:rPr>
        <w:t>2027.</w:t>
      </w:r>
      <w:r w:rsidR="000062C6" w:rsidRPr="00105C6B">
        <w:t xml:space="preserve"> </w:t>
      </w:r>
      <w:r w:rsidR="000062C6" w:rsidRPr="00105C6B">
        <w:rPr>
          <w:bCs/>
        </w:rPr>
        <w:t>Expired</w:t>
      </w:r>
      <w:r w:rsidR="000062C6" w:rsidRPr="00105C6B">
        <w:t xml:space="preserve"> December 31, 2008 by 2008 Act No. 325, </w:t>
      </w:r>
      <w:r w:rsidRPr="00105C6B">
        <w:t xml:space="preserve">Section </w:t>
      </w:r>
      <w:r w:rsidR="000062C6" w:rsidRPr="00105C6B">
        <w:t xml:space="preserve">1. </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2030.</w:t>
      </w:r>
      <w:r w:rsidR="000062C6" w:rsidRPr="00105C6B">
        <w:t xml:space="preserve"> Notice to successor provider;  resolution or ordinance relating to assets or liabilities.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105C6B" w:rsidRPr="00105C6B">
        <w:rPr>
          <w:color w:val="000000"/>
        </w:rPr>
        <w:t>"</w:t>
      </w:r>
      <w:r w:rsidRPr="00105C6B">
        <w:rPr>
          <w:color w:val="000000"/>
        </w:rPr>
        <w:t>successor provider</w:t>
      </w:r>
      <w:r w:rsidR="00105C6B" w:rsidRPr="00105C6B">
        <w:rPr>
          <w:color w:val="000000"/>
        </w:rPr>
        <w:t>"</w:t>
      </w:r>
      <w:r w:rsidRPr="00105C6B">
        <w:rPr>
          <w:color w:val="000000"/>
        </w:rPr>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105C6B" w:rsidRPr="00105C6B">
        <w:rPr>
          <w:color w:val="000000"/>
        </w:rPr>
        <w:noBreakHyphen/>
      </w:r>
      <w:r w:rsidRPr="00105C6B">
        <w:rPr>
          <w:color w:val="000000"/>
        </w:rPr>
        <w:t xml:space="preserv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2040.</w:t>
      </w:r>
      <w:r w:rsidR="000062C6" w:rsidRPr="00105C6B">
        <w:t xml:space="preserve"> Contents of petition.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referendum must be called and held in accordance with this article upon the filing with the commissioners of election for the county in which the district is located a petition conforming with the following requirements: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The petition must contain the name and address of the person clearly printed and the signature of each individual executing the same;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(2) printed at the top of each page of the petition an explanation of its purpose, which explanation shall contain, at a minimum: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(a) the name of the district proposed to be dissolved;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(b) a statement that the purpose of the petition is to authorize a referendum to be held on the question of the dissolution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(c) the following inscription:  </w:t>
      </w:r>
      <w:r w:rsidR="00105C6B" w:rsidRPr="00105C6B">
        <w:rPr>
          <w:color w:val="000000"/>
        </w:rPr>
        <w:t>"</w:t>
      </w:r>
      <w:r w:rsidRPr="00105C6B">
        <w:rPr>
          <w:color w:val="000000"/>
        </w:rPr>
        <w:t>This petition shall not become effective unless signed by at least forty percent of the qualified electors in (name of district).</w:t>
      </w:r>
      <w:r w:rsidR="00105C6B" w:rsidRPr="00105C6B">
        <w:rPr>
          <w:color w:val="000000"/>
        </w:rPr>
        <w:t>"</w:t>
      </w:r>
      <w:r w:rsidRPr="00105C6B">
        <w:rPr>
          <w:color w:val="000000"/>
        </w:rPr>
        <w:t xml:space="preserv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(d) the services which the district is by law authorized to provide;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(e) the outstanding principal balance of general obligation bonds of the district, the outstanding principal balance of the revenue bonds of the district, the outstanding principal balance of lease</w:t>
      </w:r>
      <w:r w:rsidR="00105C6B" w:rsidRPr="00105C6B">
        <w:rPr>
          <w:color w:val="000000"/>
        </w:rPr>
        <w:noBreakHyphen/>
      </w:r>
      <w:r w:rsidRPr="00105C6B">
        <w:rPr>
          <w:color w:val="000000"/>
        </w:rPr>
        <w:t xml:space="preserve">purchase obligations of the district, and an outstanding balance of the total of other obligations of the district;  and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(f) if the services are to continue, the name of the entity or entities which shall assume the assets and liabilities of the district upon dissolution and shall provide the services currently provided by the district.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2050.</w:t>
      </w:r>
      <w:r w:rsidR="000062C6" w:rsidRPr="00105C6B">
        <w:t xml:space="preserve"> Duties of county commissioners of election;  certificate of number of qualified electors and number signing petition.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Upon the filing of a petition, it is the duty of the commissioners of election of a county to: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forward a copy of the petition to the governing body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ascertain the number of qualified electors residing in the district;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(3) ascertain that each person named on the petition is a qualified elector shown on voter registration books maintained by the commissioners of election as residing at an address located within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dated not more than one hundred eighty days prior to the delivery of the petition to the commissioners of election, and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they are of persons ascertained to be a qualified elector residing in the district as shown on the voter registration books.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Signatures on the petition accompanied by illegible names and addresses are void and must be disregarded in determination of the number of qualified electors residing in the district that have signed the petition.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2060.</w:t>
      </w:r>
      <w:r w:rsidR="000062C6" w:rsidRPr="00105C6B">
        <w:t xml:space="preserve"> Petition to be forwarded to successor providers.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2070.</w:t>
      </w:r>
      <w:r w:rsidR="000062C6" w:rsidRPr="00105C6B">
        <w:t xml:space="preserve"> Authorization of referendum;  when held.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Upon receipt of a petition pursuant to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2050, and provided that the governing body of the district has received all necessary resolutions or ordinances conforming with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105C6B" w:rsidRPr="00105C6B">
        <w:rPr>
          <w:color w:val="000000"/>
        </w:rPr>
        <w:noBreakHyphen/>
      </w:r>
      <w:r w:rsidRPr="00105C6B">
        <w:rPr>
          <w:color w:val="000000"/>
        </w:rPr>
        <w:t xml:space="preserve">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2080.</w:t>
      </w:r>
      <w:r w:rsidR="000062C6" w:rsidRPr="00105C6B">
        <w:t xml:space="preserve"> Publication of notice of referendum;  contents.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resolution required by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the name of the district proposed to be dissolved;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(2) a statement that the purpose of the referendum is to determine whether the district should be dissolved;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(3) a general description of the boundaries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(4) the names, addresses, and telephone numbers of each current member of the governing body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(5) the services which the district is by law authorized to provide;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(6) the outstanding principal balance of general obligation bonds of the district, the outstanding principal balance of the revenue bonds of the district, the outstanding principal balance of lease</w:t>
      </w:r>
      <w:r w:rsidR="00105C6B" w:rsidRPr="00105C6B">
        <w:rPr>
          <w:color w:val="000000"/>
        </w:rPr>
        <w:noBreakHyphen/>
      </w:r>
      <w:r w:rsidRPr="00105C6B">
        <w:rPr>
          <w:color w:val="000000"/>
        </w:rPr>
        <w:t xml:space="preserve">purchase obligations of the district, and the outstanding principal balance of other obligations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(7) the name of the political subdivision or subdivisions which shall assume the assets and liabilities of the district upon dissolution and, if services are to be continued, shall provide the services currently provided by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(8) where applicable, a statement that a copy of the written agreement of the successor providers as to the proposed distribution of assets and liabilities is available at the office of the principal administrator of each successor entity and at the principal office of the district;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2060, and for debt service on general obligation bonds issued to finance the provision of the service or services;  and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(10) the question to be voted upon in the referendum.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2090.</w:t>
      </w:r>
      <w:r w:rsidR="000062C6" w:rsidRPr="00105C6B">
        <w:t xml:space="preserve"> Where and when referendum held.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referendum must be conducted by the commissioners of election for the county in which the district is located and held on the general election date in November of the next even</w:t>
      </w:r>
      <w:r w:rsidR="00105C6B" w:rsidRPr="00105C6B">
        <w:rPr>
          <w:color w:val="000000"/>
        </w:rPr>
        <w:noBreakHyphen/>
      </w:r>
      <w:r w:rsidRPr="00105C6B">
        <w:rPr>
          <w:color w:val="000000"/>
        </w:rPr>
        <w:t>numbered year pursuant to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2070.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2100.</w:t>
      </w:r>
      <w:r w:rsidR="000062C6" w:rsidRPr="00105C6B">
        <w:t xml:space="preserve"> Contents and format of referendum question on ballot.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The question to be voted upon in the referendum must be substantially similar to one of the following: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Must (name of district) be dissolved and its assets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and liabilities distributed to (successors providers),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upon the condition that (successor provider) must upon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dissolution of the district be responsible for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providing (name of service) that (additional successor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provider) must upon dissolution of the district be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responsible for providing (name of service)?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IN FAVOR OF DISSOLVING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(name of district)       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OPPOSED TO DISSOLVING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(name of district)       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Must (name of district) be dissolved and upon the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dissolution the area formerly included within (name of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district) constitutes a special tax district of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_______________ County for the purpose of providing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(name of services provided by district to be provided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through tax district) in which special tax district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there must be levied not exceeding ________ mills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annually for the operation and maintenance thereof?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IN FAVOR OF DISSOLVING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(name of district)       ___________________________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OPPOSED TO DISSOLVING </w:t>
      </w:r>
    </w:p>
    <w:p w:rsidR="000062C6" w:rsidRPr="00347774"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47774">
        <w:rPr>
          <w:rFonts w:ascii="Courier New" w:hAnsi="Courier New" w:cs="Courier New"/>
          <w:color w:val="000000"/>
          <w:sz w:val="16"/>
        </w:rPr>
        <w:t xml:space="preserve">               (name of district)       ___________________________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Suitable instructions for completion of the ballot must be provided on it.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2110.</w:t>
      </w:r>
      <w:r w:rsidR="000062C6" w:rsidRPr="00105C6B">
        <w:t xml:space="preserve"> Filing of certificate of results.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The commissioners of election for the county in which the referendum is held shall certify the results of the election to the governing body of the district.  The question presented in referendum shall be considered approved if at least two</w:t>
      </w:r>
      <w:r w:rsidR="00105C6B" w:rsidRPr="00105C6B">
        <w:rPr>
          <w:color w:val="000000"/>
        </w:rPr>
        <w:noBreakHyphen/>
      </w:r>
      <w:r w:rsidRPr="00105C6B">
        <w:rPr>
          <w:color w:val="000000"/>
        </w:rPr>
        <w:t xml:space="preserve">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2120.</w:t>
      </w:r>
      <w:r w:rsidR="000062C6" w:rsidRPr="00105C6B">
        <w:t xml:space="preserve"> Notice of approval to subsequent provider.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If the question presented in the referendum is approved as provided in Section 6</w:t>
      </w:r>
      <w:r w:rsidR="00105C6B" w:rsidRPr="00105C6B">
        <w:rPr>
          <w:color w:val="000000"/>
        </w:rPr>
        <w:noBreakHyphen/>
      </w:r>
      <w:r w:rsidRPr="00105C6B">
        <w:rPr>
          <w:color w:val="000000"/>
        </w:rPr>
        <w:t>11</w:t>
      </w:r>
      <w:r w:rsidR="00105C6B" w:rsidRPr="00105C6B">
        <w:rPr>
          <w:color w:val="000000"/>
        </w:rPr>
        <w:noBreakHyphen/>
      </w:r>
      <w:r w:rsidRPr="00105C6B">
        <w:rPr>
          <w:color w:val="000000"/>
        </w:rPr>
        <w:t xml:space="preserve">2110, the governing body of the district shall declare the results of the referendum in writing and within ten days following the referendum provide certified copies of the declaration of results to each successor provider.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2130.</w:t>
      </w:r>
      <w:r w:rsidR="000062C6" w:rsidRPr="00105C6B">
        <w:t xml:space="preserve"> Adoption of confirming resolution or ordinance by successor provider.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2140.</w:t>
      </w:r>
      <w:r w:rsidR="000062C6" w:rsidRPr="00105C6B">
        <w:t xml:space="preserve"> Winding up of district affairs.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105C6B" w:rsidRPr="00105C6B">
        <w:rPr>
          <w:color w:val="000000"/>
        </w:rPr>
        <w:noBreakHyphen/>
      </w:r>
      <w:r w:rsidRPr="00105C6B">
        <w:rPr>
          <w:color w:val="000000"/>
        </w:rPr>
        <w:t xml:space="preserve">purchase obligations, and other obligations, except those obligations which a successor provider may lawfully assume with the consent of the holder thereof, have been paid in full or legally defeased.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2150.</w:t>
      </w:r>
      <w:r w:rsidR="000062C6" w:rsidRPr="00105C6B">
        <w:t xml:space="preserve"> Cost of referendum.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1998 Act No. 397, </w:t>
      </w:r>
      <w:r w:rsidR="00105C6B" w:rsidRPr="00105C6B">
        <w:rPr>
          <w:color w:val="000000"/>
        </w:rPr>
        <w:t xml:space="preserve">Section </w:t>
      </w:r>
      <w:r w:rsidR="000062C6" w:rsidRPr="00105C6B">
        <w:rPr>
          <w:color w:val="000000"/>
        </w:rPr>
        <w:t>3.</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62C6" w:rsidRPr="00105C6B">
        <w:t>17.</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B">
        <w:t xml:space="preserve"> TERMINATION OF ELECTRIC AND NATURAL GAS SERVICE DUE TO NONPAYMENT</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2510.</w:t>
      </w:r>
      <w:r w:rsidR="000062C6" w:rsidRPr="00105C6B">
        <w:t xml:space="preserve"> Definitions.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For purposes of this article: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(1) </w:t>
      </w:r>
      <w:r w:rsidR="00105C6B" w:rsidRPr="00105C6B">
        <w:rPr>
          <w:color w:val="000000"/>
        </w:rPr>
        <w:t>"</w:t>
      </w:r>
      <w:r w:rsidRPr="00105C6B">
        <w:rPr>
          <w:color w:val="000000"/>
        </w:rPr>
        <w:t>Licensed health care provider</w:t>
      </w:r>
      <w:r w:rsidR="00105C6B" w:rsidRPr="00105C6B">
        <w:rPr>
          <w:color w:val="000000"/>
        </w:rPr>
        <w:t>"</w:t>
      </w:r>
      <w:r w:rsidRPr="00105C6B">
        <w:rPr>
          <w:color w:val="000000"/>
        </w:rPr>
        <w:t xml:space="preserve"> means a licensed medical doctor, physician</w:t>
      </w:r>
      <w:r w:rsidR="00105C6B" w:rsidRPr="00105C6B">
        <w:rPr>
          <w:color w:val="000000"/>
        </w:rPr>
        <w:t>'</w:t>
      </w:r>
      <w:r w:rsidRPr="00105C6B">
        <w:rPr>
          <w:color w:val="000000"/>
        </w:rPr>
        <w:t>s assistant, nurse practitioner, or advanced</w:t>
      </w:r>
      <w:r w:rsidR="00105C6B" w:rsidRPr="00105C6B">
        <w:rPr>
          <w:color w:val="000000"/>
        </w:rPr>
        <w:noBreakHyphen/>
      </w:r>
      <w:r w:rsidRPr="00105C6B">
        <w:rPr>
          <w:color w:val="000000"/>
        </w:rPr>
        <w:t xml:space="preserve">practice registered nurse.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(2) </w:t>
      </w:r>
      <w:r w:rsidR="00105C6B" w:rsidRPr="00105C6B">
        <w:rPr>
          <w:color w:val="000000"/>
        </w:rPr>
        <w:t>"</w:t>
      </w:r>
      <w:r w:rsidRPr="00105C6B">
        <w:rPr>
          <w:color w:val="000000"/>
        </w:rPr>
        <w:t>Special needs account customer</w:t>
      </w:r>
      <w:r w:rsidR="00105C6B" w:rsidRPr="00105C6B">
        <w:rPr>
          <w:color w:val="000000"/>
        </w:rPr>
        <w:t>"</w:t>
      </w:r>
      <w:r w:rsidRPr="00105C6B">
        <w:rPr>
          <w:color w:val="000000"/>
        </w:rPr>
        <w:t xml:space="preserve"> means the account of a residential customer where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2006 Act No. 313, </w:t>
      </w:r>
      <w:r w:rsidR="00105C6B" w:rsidRPr="00105C6B">
        <w:rPr>
          <w:color w:val="000000"/>
        </w:rPr>
        <w:t xml:space="preserve">Section </w:t>
      </w:r>
      <w:r w:rsidR="000062C6" w:rsidRPr="00105C6B">
        <w:rPr>
          <w:color w:val="000000"/>
        </w:rPr>
        <w:t xml:space="preserve">2, eff June 1, 2006.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2520.</w:t>
      </w:r>
      <w:r w:rsidR="000062C6" w:rsidRPr="00105C6B">
        <w:t xml:space="preserve"> Termination procedures;  contents.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(B) The procedures for termination must include the following: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(1) notification procedures so that the customer is made aware of an impending termination and the time within which he must make arrangements for payment prior to termination;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0062C6"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(4) a schedule of termination that takes into account the availability of the acceptance of payment and the reconnection of service;  and </w:t>
      </w: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r>
      <w:r w:rsidRPr="00105C6B">
        <w:rPr>
          <w:color w:val="000000"/>
        </w:rPr>
        <w:tab/>
        <w:t xml:space="preserve">(5) the standards for determining weather conditions marked by extremely cold or hot temperatures.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2006 Act No. 313, </w:t>
      </w:r>
      <w:r w:rsidR="00105C6B" w:rsidRPr="00105C6B">
        <w:rPr>
          <w:color w:val="000000"/>
        </w:rPr>
        <w:t xml:space="preserve">Section </w:t>
      </w:r>
      <w:r w:rsidR="000062C6" w:rsidRPr="00105C6B">
        <w:rPr>
          <w:color w:val="000000"/>
        </w:rPr>
        <w:t xml:space="preserve">2, eff June 1, 2006.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2530.</w:t>
      </w:r>
      <w:r w:rsidR="000062C6" w:rsidRPr="00105C6B">
        <w:t xml:space="preserve"> Third</w:t>
      </w:r>
      <w:r w:rsidRPr="00105C6B">
        <w:noBreakHyphen/>
      </w:r>
      <w:r w:rsidR="000062C6" w:rsidRPr="00105C6B">
        <w:t xml:space="preserve">party notification program.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Each special purpose or public service district furnishing electricity or natural gas to residents of this State must consider establishing and maintaining a third</w:t>
      </w:r>
      <w:r w:rsidR="00105C6B" w:rsidRPr="00105C6B">
        <w:rPr>
          <w:color w:val="000000"/>
        </w:rPr>
        <w:noBreakHyphen/>
      </w:r>
      <w:r w:rsidRPr="00105C6B">
        <w:rPr>
          <w:color w:val="000000"/>
        </w:rPr>
        <w:t xml:space="preserve">party notification program to allow a residential customer of a special purpose or public service district to designate a third party to be notified if the electric or natural gas service is scheduled for termination.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2006 Act No. 313, </w:t>
      </w:r>
      <w:r w:rsidR="00105C6B" w:rsidRPr="00105C6B">
        <w:rPr>
          <w:color w:val="000000"/>
        </w:rPr>
        <w:t xml:space="preserve">Section </w:t>
      </w:r>
      <w:r w:rsidR="000062C6" w:rsidRPr="00105C6B">
        <w:rPr>
          <w:color w:val="000000"/>
        </w:rPr>
        <w:t xml:space="preserve">2, eff June 1, 2006.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2540.</w:t>
      </w:r>
      <w:r w:rsidR="000062C6" w:rsidRPr="00105C6B">
        <w:t xml:space="preserve"> Disconnection of service when public emergency exists.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Notwithstanding another provision of this article, a special purpose or public service district furnishing electricity or natural gas to residents of this State may disconnect a customer when it is determined that a public safety emergency exists.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Pr="00105C6B"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2006 Act No. 313, </w:t>
      </w:r>
      <w:r w:rsidR="00105C6B" w:rsidRPr="00105C6B">
        <w:rPr>
          <w:color w:val="000000"/>
        </w:rPr>
        <w:t xml:space="preserve">Section </w:t>
      </w:r>
      <w:r w:rsidR="000062C6" w:rsidRPr="00105C6B">
        <w:rPr>
          <w:color w:val="000000"/>
        </w:rPr>
        <w:t xml:space="preserve">2, eff June 1, 2006.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5C6B">
        <w:rPr>
          <w:rFonts w:cs="Times New Roman"/>
          <w:b/>
          <w:color w:val="000000"/>
        </w:rPr>
        <w:t xml:space="preserve">SECTION </w:t>
      </w:r>
      <w:r w:rsidR="000062C6" w:rsidRPr="00105C6B">
        <w:rPr>
          <w:rFonts w:cs="Times New Roman"/>
          <w:b/>
        </w:rPr>
        <w:t>6</w:t>
      </w:r>
      <w:r w:rsidRPr="00105C6B">
        <w:rPr>
          <w:rFonts w:cs="Times New Roman"/>
          <w:b/>
        </w:rPr>
        <w:noBreakHyphen/>
      </w:r>
      <w:r w:rsidR="000062C6" w:rsidRPr="00105C6B">
        <w:rPr>
          <w:rFonts w:cs="Times New Roman"/>
          <w:b/>
        </w:rPr>
        <w:t>11</w:t>
      </w:r>
      <w:r w:rsidRPr="00105C6B">
        <w:rPr>
          <w:rFonts w:cs="Times New Roman"/>
          <w:b/>
        </w:rPr>
        <w:noBreakHyphen/>
      </w:r>
      <w:r w:rsidR="000062C6" w:rsidRPr="00105C6B">
        <w:rPr>
          <w:rFonts w:cs="Times New Roman"/>
          <w:b/>
        </w:rPr>
        <w:t>2550.</w:t>
      </w:r>
      <w:r w:rsidR="000062C6" w:rsidRPr="00105C6B">
        <w:t xml:space="preserve"> Private right of action;  duty of care. </w:t>
      </w:r>
    </w:p>
    <w:p w:rsid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C6B" w:rsidRPr="00105C6B" w:rsidRDefault="000062C6"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5C6B">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105C6B" w:rsidRPr="00105C6B" w:rsidRDefault="00105C6B"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62C6" w:rsidRPr="00105C6B">
        <w:rPr>
          <w:color w:val="000000"/>
        </w:rPr>
        <w:t xml:space="preserve">  2006 Act No. 313, </w:t>
      </w:r>
      <w:r w:rsidR="00105C6B" w:rsidRPr="00105C6B">
        <w:rPr>
          <w:color w:val="000000"/>
        </w:rPr>
        <w:t xml:space="preserve">Section </w:t>
      </w:r>
      <w:r w:rsidR="000062C6" w:rsidRPr="00105C6B">
        <w:rPr>
          <w:color w:val="000000"/>
        </w:rPr>
        <w:t xml:space="preserve">2, eff June 1, 2006. </w:t>
      </w:r>
    </w:p>
    <w:p w:rsidR="0083410A" w:rsidRDefault="0083410A"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5C6B" w:rsidRDefault="00184435" w:rsidP="00105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5C6B" w:rsidSect="00105C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C6B" w:rsidRDefault="00105C6B" w:rsidP="00105C6B">
      <w:r>
        <w:separator/>
      </w:r>
    </w:p>
  </w:endnote>
  <w:endnote w:type="continuationSeparator" w:id="0">
    <w:p w:rsidR="00105C6B" w:rsidRDefault="00105C6B" w:rsidP="00105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C6B" w:rsidRDefault="00105C6B" w:rsidP="00105C6B">
      <w:r>
        <w:separator/>
      </w:r>
    </w:p>
  </w:footnote>
  <w:footnote w:type="continuationSeparator" w:id="0">
    <w:p w:rsidR="00105C6B" w:rsidRDefault="00105C6B" w:rsidP="001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6B" w:rsidRPr="00105C6B" w:rsidRDefault="00105C6B" w:rsidP="00105C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62C6"/>
    <w:rsid w:val="000062C6"/>
    <w:rsid w:val="00013F41"/>
    <w:rsid w:val="00025E41"/>
    <w:rsid w:val="00032BBE"/>
    <w:rsid w:val="00090743"/>
    <w:rsid w:val="00093290"/>
    <w:rsid w:val="000B3C22"/>
    <w:rsid w:val="000D09A6"/>
    <w:rsid w:val="000E046A"/>
    <w:rsid w:val="00105C6B"/>
    <w:rsid w:val="00171F3E"/>
    <w:rsid w:val="001763C2"/>
    <w:rsid w:val="00184435"/>
    <w:rsid w:val="001B5A80"/>
    <w:rsid w:val="001F0A36"/>
    <w:rsid w:val="001F54BC"/>
    <w:rsid w:val="00204EAC"/>
    <w:rsid w:val="00207F23"/>
    <w:rsid w:val="0024287C"/>
    <w:rsid w:val="00247C2E"/>
    <w:rsid w:val="0026527A"/>
    <w:rsid w:val="00281CD0"/>
    <w:rsid w:val="002A1A65"/>
    <w:rsid w:val="00347774"/>
    <w:rsid w:val="003C0EFB"/>
    <w:rsid w:val="003E76CF"/>
    <w:rsid w:val="004408AA"/>
    <w:rsid w:val="004D3363"/>
    <w:rsid w:val="004D5D52"/>
    <w:rsid w:val="004D7D63"/>
    <w:rsid w:val="0050696E"/>
    <w:rsid w:val="005617DC"/>
    <w:rsid w:val="00565387"/>
    <w:rsid w:val="00577341"/>
    <w:rsid w:val="005B3F93"/>
    <w:rsid w:val="005D4096"/>
    <w:rsid w:val="005F1EF0"/>
    <w:rsid w:val="005F6277"/>
    <w:rsid w:val="006339C8"/>
    <w:rsid w:val="006407CD"/>
    <w:rsid w:val="006444C5"/>
    <w:rsid w:val="006A0586"/>
    <w:rsid w:val="006C500F"/>
    <w:rsid w:val="006E29E6"/>
    <w:rsid w:val="007A5331"/>
    <w:rsid w:val="00814A87"/>
    <w:rsid w:val="00817EA2"/>
    <w:rsid w:val="00826750"/>
    <w:rsid w:val="0083410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5C60"/>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C6B"/>
    <w:pPr>
      <w:tabs>
        <w:tab w:val="center" w:pos="4680"/>
        <w:tab w:val="right" w:pos="9360"/>
      </w:tabs>
    </w:pPr>
  </w:style>
  <w:style w:type="character" w:customStyle="1" w:styleId="HeaderChar">
    <w:name w:val="Header Char"/>
    <w:basedOn w:val="DefaultParagraphFont"/>
    <w:link w:val="Header"/>
    <w:uiPriority w:val="99"/>
    <w:semiHidden/>
    <w:rsid w:val="00105C6B"/>
  </w:style>
  <w:style w:type="paragraph" w:styleId="Footer">
    <w:name w:val="footer"/>
    <w:basedOn w:val="Normal"/>
    <w:link w:val="FooterChar"/>
    <w:uiPriority w:val="99"/>
    <w:semiHidden/>
    <w:unhideWhenUsed/>
    <w:rsid w:val="00105C6B"/>
    <w:pPr>
      <w:tabs>
        <w:tab w:val="center" w:pos="4680"/>
        <w:tab w:val="right" w:pos="9360"/>
      </w:tabs>
    </w:pPr>
  </w:style>
  <w:style w:type="character" w:customStyle="1" w:styleId="FooterChar">
    <w:name w:val="Footer Char"/>
    <w:basedOn w:val="DefaultParagraphFont"/>
    <w:link w:val="Footer"/>
    <w:uiPriority w:val="99"/>
    <w:semiHidden/>
    <w:rsid w:val="00105C6B"/>
  </w:style>
  <w:style w:type="character" w:styleId="FootnoteReference">
    <w:name w:val="footnote reference"/>
    <w:basedOn w:val="DefaultParagraphFont"/>
    <w:uiPriority w:val="99"/>
    <w:rsid w:val="000062C6"/>
    <w:rPr>
      <w:color w:val="0000FF"/>
      <w:position w:val="6"/>
      <w:sz w:val="20"/>
      <w:szCs w:val="20"/>
    </w:rPr>
  </w:style>
  <w:style w:type="paragraph" w:styleId="BalloonText">
    <w:name w:val="Balloon Text"/>
    <w:basedOn w:val="Normal"/>
    <w:link w:val="BalloonTextChar"/>
    <w:uiPriority w:val="99"/>
    <w:semiHidden/>
    <w:unhideWhenUsed/>
    <w:rsid w:val="000062C6"/>
    <w:rPr>
      <w:rFonts w:ascii="Tahoma" w:hAnsi="Tahoma" w:cs="Tahoma"/>
      <w:sz w:val="16"/>
      <w:szCs w:val="16"/>
    </w:rPr>
  </w:style>
  <w:style w:type="character" w:customStyle="1" w:styleId="BalloonTextChar">
    <w:name w:val="Balloon Text Char"/>
    <w:basedOn w:val="DefaultParagraphFont"/>
    <w:link w:val="BalloonText"/>
    <w:uiPriority w:val="99"/>
    <w:semiHidden/>
    <w:rsid w:val="000062C6"/>
    <w:rPr>
      <w:rFonts w:ascii="Tahoma" w:hAnsi="Tahoma" w:cs="Tahoma"/>
      <w:sz w:val="16"/>
      <w:szCs w:val="16"/>
    </w:rPr>
  </w:style>
  <w:style w:type="character" w:styleId="Hyperlink">
    <w:name w:val="Hyperlink"/>
    <w:basedOn w:val="DefaultParagraphFont"/>
    <w:semiHidden/>
    <w:rsid w:val="008341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21537</Words>
  <Characters>122765</Characters>
  <Application>Microsoft Office Word</Application>
  <DocSecurity>0</DocSecurity>
  <Lines>1023</Lines>
  <Paragraphs>288</Paragraphs>
  <ScaleCrop>false</ScaleCrop>
  <Company>LPITS</Company>
  <LinksUpToDate>false</LinksUpToDate>
  <CharactersWithSpaces>144014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2012-01-04T20:01:00Z</dcterms:created>
  <dcterms:modified xsi:type="dcterms:W3CDTF">2012-01-06T21:02:00Z</dcterms:modified>
</cp:coreProperties>
</file>