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D0" w:rsidRDefault="00CA30D0">
      <w:pPr>
        <w:jc w:val="center"/>
      </w:pPr>
      <w:r>
        <w:t>DISCLAIMER</w:t>
      </w:r>
    </w:p>
    <w:p w:rsidR="00CA30D0" w:rsidRDefault="00CA30D0"/>
    <w:p w:rsidR="00CA30D0" w:rsidRDefault="00CA30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30D0" w:rsidRDefault="00CA30D0"/>
    <w:p w:rsidR="00CA30D0" w:rsidRDefault="00CA30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0D0" w:rsidRDefault="00CA30D0"/>
    <w:p w:rsidR="00CA30D0" w:rsidRDefault="00CA30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0D0" w:rsidRDefault="00CA30D0"/>
    <w:p w:rsidR="00CA30D0" w:rsidRDefault="00CA30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30D0" w:rsidRDefault="00CA30D0"/>
    <w:p w:rsidR="00CA30D0" w:rsidRDefault="00CA30D0">
      <w:r>
        <w:br w:type="page"/>
      </w:r>
    </w:p>
    <w:p w:rsid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F43">
        <w:t>CHAPTER 5.</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F43">
        <w:t xml:space="preserve"> JAILS AND JAILERS</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32F8" w:rsidRPr="00597F43">
        <w:t>1.</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F43">
        <w:t xml:space="preserve"> GENERAL PROVISIONS</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10.</w:t>
      </w:r>
      <w:r w:rsidR="007032F8" w:rsidRPr="00597F43">
        <w:t xml:space="preserve"> Sheriff as custodian of jail;  sheriff</w:t>
      </w:r>
      <w:r w:rsidRPr="00597F43">
        <w:t>'</w:t>
      </w:r>
      <w:r w:rsidR="007032F8" w:rsidRPr="00597F43">
        <w:t xml:space="preserve">s liability for appointed jailer;  receiving prisoners.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The sheriff shall have custody of the jail in his county and, if he appoint a jailer to keep it, the sheriff shall be liable for such jailer and the sheriff or jailer shall receive and safely keep in prison any person delivered or committed to either of them, according to law.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401;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401;  1942 Code </w:t>
      </w:r>
      <w:r w:rsidR="00597F43" w:rsidRPr="00597F43">
        <w:rPr>
          <w:color w:val="000000"/>
        </w:rPr>
        <w:t xml:space="preserve">Section </w:t>
      </w:r>
      <w:r w:rsidR="007032F8" w:rsidRPr="00597F43">
        <w:rPr>
          <w:color w:val="000000"/>
        </w:rPr>
        <w:t xml:space="preserve">1938;  1932 Code </w:t>
      </w:r>
      <w:r w:rsidR="00597F43" w:rsidRPr="00597F43">
        <w:rPr>
          <w:color w:val="000000"/>
        </w:rPr>
        <w:t xml:space="preserve">Section </w:t>
      </w:r>
      <w:r w:rsidR="007032F8" w:rsidRPr="00597F43">
        <w:rPr>
          <w:color w:val="000000"/>
        </w:rPr>
        <w:t xml:space="preserve">1938;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921;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923;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638;  G. S. 2690;  R. S. 525;  1837 (10) 48;  1934 (38) 1219;  1940 (41) 1666.</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12.</w:t>
      </w:r>
      <w:r w:rsidR="007032F8" w:rsidRPr="00597F43">
        <w:t xml:space="preserve"> Devolving certain duties concerning jails on governing body of county.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Notwithstanding the provisions of Section 24</w:t>
      </w:r>
      <w:r w:rsidR="00597F43" w:rsidRPr="00597F43">
        <w:rPr>
          <w:color w:val="000000"/>
        </w:rPr>
        <w:noBreakHyphen/>
      </w:r>
      <w:r w:rsidRPr="00597F43">
        <w:rPr>
          <w:color w:val="000000"/>
        </w:rPr>
        <w:t>5</w:t>
      </w:r>
      <w:r w:rsidR="00597F43" w:rsidRPr="00597F43">
        <w:rPr>
          <w:color w:val="000000"/>
        </w:rPr>
        <w:noBreakHyphen/>
      </w:r>
      <w:r w:rsidRPr="00597F43">
        <w:rPr>
          <w:color w:val="000000"/>
        </w:rPr>
        <w:t xml:space="preserve">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1978 Act No. 584;  2010 Act No. 237, </w:t>
      </w:r>
      <w:r w:rsidR="00597F43" w:rsidRPr="00597F43">
        <w:rPr>
          <w:color w:val="000000"/>
        </w:rPr>
        <w:t xml:space="preserve">Section </w:t>
      </w:r>
      <w:r w:rsidR="007032F8" w:rsidRPr="00597F43">
        <w:rPr>
          <w:color w:val="000000"/>
        </w:rPr>
        <w:t xml:space="preserve">39,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20.</w:t>
      </w:r>
      <w:r w:rsidR="007032F8" w:rsidRPr="00597F43">
        <w:t xml:space="preserve"> Appointment of facility managers.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402;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402;  1942 Code </w:t>
      </w:r>
      <w:r w:rsidR="00597F43" w:rsidRPr="00597F43">
        <w:rPr>
          <w:color w:val="000000"/>
        </w:rPr>
        <w:t xml:space="preserve">Section </w:t>
      </w:r>
      <w:r w:rsidR="007032F8" w:rsidRPr="00597F43">
        <w:rPr>
          <w:color w:val="000000"/>
        </w:rPr>
        <w:t xml:space="preserve">1940;  1932 Code </w:t>
      </w:r>
      <w:r w:rsidR="00597F43" w:rsidRPr="00597F43">
        <w:rPr>
          <w:color w:val="000000"/>
        </w:rPr>
        <w:t xml:space="preserve">Section </w:t>
      </w:r>
      <w:r w:rsidR="007032F8" w:rsidRPr="00597F43">
        <w:rPr>
          <w:color w:val="000000"/>
        </w:rPr>
        <w:t xml:space="preserve">1940;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923;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925;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639;  G. S. 2691;  R. S. 526;  1812 (5) 672;  1839 (11) 48;  2010 Act No. 237, </w:t>
      </w:r>
      <w:r w:rsidR="00597F43" w:rsidRPr="00597F43">
        <w:rPr>
          <w:color w:val="000000"/>
        </w:rPr>
        <w:t xml:space="preserve">Section </w:t>
      </w:r>
      <w:r w:rsidR="007032F8" w:rsidRPr="00597F43">
        <w:rPr>
          <w:color w:val="000000"/>
        </w:rPr>
        <w:t xml:space="preserve">40,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30.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50.</w:t>
      </w:r>
      <w:r w:rsidR="007032F8" w:rsidRPr="00597F43">
        <w:t xml:space="preserve"> Keeping prisoners committed by coroner.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All sheriffs or governing bodies that have custody of the jail and their respective facility managers are required to receive and keep securely all persons committed by the coroner as required by law.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412;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412;  1942 Code </w:t>
      </w:r>
      <w:r w:rsidR="00597F43" w:rsidRPr="00597F43">
        <w:rPr>
          <w:color w:val="000000"/>
        </w:rPr>
        <w:t xml:space="preserve">Section </w:t>
      </w:r>
      <w:r w:rsidR="007032F8" w:rsidRPr="00597F43">
        <w:rPr>
          <w:color w:val="000000"/>
        </w:rPr>
        <w:t xml:space="preserve">1945;  1932 Code </w:t>
      </w:r>
      <w:r w:rsidR="00597F43" w:rsidRPr="00597F43">
        <w:rPr>
          <w:color w:val="000000"/>
        </w:rPr>
        <w:t xml:space="preserve">Section </w:t>
      </w:r>
      <w:r w:rsidR="007032F8" w:rsidRPr="00597F43">
        <w:rPr>
          <w:color w:val="000000"/>
        </w:rPr>
        <w:t xml:space="preserve">1945;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927;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929;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643;  G. S. 2695;  R. S. 530;  1839 (11) 76;  2010 Act No. 237, </w:t>
      </w:r>
      <w:r w:rsidR="00597F43" w:rsidRPr="00597F43">
        <w:rPr>
          <w:color w:val="000000"/>
        </w:rPr>
        <w:t xml:space="preserve">Section </w:t>
      </w:r>
      <w:r w:rsidR="007032F8" w:rsidRPr="00597F43">
        <w:rPr>
          <w:color w:val="000000"/>
        </w:rPr>
        <w:t xml:space="preserve">41,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60.</w:t>
      </w:r>
      <w:r w:rsidR="007032F8" w:rsidRPr="00597F43">
        <w:t xml:space="preserve"> Keeping prisoners committed by United States.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597F43" w:rsidRPr="00597F43">
        <w:rPr>
          <w:color w:val="000000"/>
        </w:rPr>
        <w:noBreakHyphen/>
      </w:r>
      <w:r w:rsidRPr="00597F43">
        <w:rPr>
          <w:color w:val="000000"/>
        </w:rPr>
        <w:t>19</w:t>
      </w:r>
      <w:r w:rsidR="00597F43" w:rsidRPr="00597F43">
        <w:rPr>
          <w:color w:val="000000"/>
        </w:rPr>
        <w:noBreakHyphen/>
      </w:r>
      <w:r w:rsidRPr="00597F43">
        <w:rPr>
          <w:color w:val="000000"/>
        </w:rPr>
        <w:t xml:space="preserve">20.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414;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414;  1942 Code </w:t>
      </w:r>
      <w:r w:rsidR="00597F43" w:rsidRPr="00597F43">
        <w:rPr>
          <w:color w:val="000000"/>
        </w:rPr>
        <w:t xml:space="preserve">Section </w:t>
      </w:r>
      <w:r w:rsidR="007032F8" w:rsidRPr="00597F43">
        <w:rPr>
          <w:color w:val="000000"/>
        </w:rPr>
        <w:t xml:space="preserve">1942;  1932 Code </w:t>
      </w:r>
      <w:r w:rsidR="00597F43" w:rsidRPr="00597F43">
        <w:rPr>
          <w:color w:val="000000"/>
        </w:rPr>
        <w:t xml:space="preserve">Section </w:t>
      </w:r>
      <w:r w:rsidR="007032F8" w:rsidRPr="00597F43">
        <w:rPr>
          <w:color w:val="000000"/>
        </w:rPr>
        <w:t xml:space="preserve">1942;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925;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927;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641;  G. S. 2693;  R. S. 528;  1790 (7) 257;  1800 (5) 379;  1839 (11) 47;  2010 Act No. 237, </w:t>
      </w:r>
      <w:r w:rsidR="00597F43" w:rsidRPr="00597F43">
        <w:rPr>
          <w:color w:val="000000"/>
        </w:rPr>
        <w:t xml:space="preserve">Section </w:t>
      </w:r>
      <w:r w:rsidR="007032F8" w:rsidRPr="00597F43">
        <w:rPr>
          <w:color w:val="000000"/>
        </w:rPr>
        <w:t xml:space="preserve">42,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70.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80.</w:t>
      </w:r>
      <w:r w:rsidR="007032F8" w:rsidRPr="00597F43">
        <w:t xml:space="preserve"> Governing body to furnish certain items and services to all persons confined in jail.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The governing body of each county in this State shall furnish, at all times, sufficient food, water, clothing, personal hygiene products, bedding, blankets, cleaning supplies, and shelter from extreme heat or cold or rain for all persons confined in a jail and access to medical care.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417;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417;  1942 Code </w:t>
      </w:r>
      <w:r w:rsidR="00597F43" w:rsidRPr="00597F43">
        <w:rPr>
          <w:color w:val="000000"/>
        </w:rPr>
        <w:t xml:space="preserve">Section </w:t>
      </w:r>
      <w:r w:rsidR="007032F8" w:rsidRPr="00597F43">
        <w:rPr>
          <w:color w:val="000000"/>
        </w:rPr>
        <w:t xml:space="preserve">1954;  1932 Code </w:t>
      </w:r>
      <w:r w:rsidR="00597F43" w:rsidRPr="00597F43">
        <w:rPr>
          <w:color w:val="000000"/>
        </w:rPr>
        <w:t xml:space="preserve">Section </w:t>
      </w:r>
      <w:r w:rsidR="007032F8" w:rsidRPr="00597F43">
        <w:rPr>
          <w:color w:val="000000"/>
        </w:rPr>
        <w:t xml:space="preserve">1954;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936;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938;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652;  G. S. 2704;  R. S. 539;  1842 (11) 226;  1861 (12) 908;  1869 (14) 274;  2010 Act No. 237, </w:t>
      </w:r>
      <w:r w:rsidR="00597F43" w:rsidRPr="00597F43">
        <w:rPr>
          <w:color w:val="000000"/>
        </w:rPr>
        <w:t xml:space="preserve">Section </w:t>
      </w:r>
      <w:r w:rsidR="007032F8" w:rsidRPr="00597F43">
        <w:rPr>
          <w:color w:val="000000"/>
        </w:rPr>
        <w:t xml:space="preserve">43,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90.</w:t>
      </w:r>
      <w:r w:rsidR="007032F8" w:rsidRPr="00597F43">
        <w:t xml:space="preserve"> Discrimination in treatment of prisoners.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It is unlawful to discriminate in the treatment of prisoners placed in the custody of the sheriff or local governing body.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A violation of this section is a misdemeanor and, upon conviction, the person convicted must be fined not less than twenty</w:t>
      </w:r>
      <w:r w:rsidR="00597F43" w:rsidRPr="00597F43">
        <w:rPr>
          <w:color w:val="000000"/>
        </w:rPr>
        <w:noBreakHyphen/>
      </w:r>
      <w:r w:rsidRPr="00597F43">
        <w:rPr>
          <w:color w:val="000000"/>
        </w:rPr>
        <w:t xml:space="preserve">five dollars and imprisoned for not more than one year.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419;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419;  1942 Code </w:t>
      </w:r>
      <w:r w:rsidR="00597F43" w:rsidRPr="00597F43">
        <w:rPr>
          <w:color w:val="000000"/>
        </w:rPr>
        <w:t xml:space="preserve">Section </w:t>
      </w:r>
      <w:r w:rsidR="007032F8" w:rsidRPr="00597F43">
        <w:rPr>
          <w:color w:val="000000"/>
        </w:rPr>
        <w:t xml:space="preserve">1950;  1932 Code </w:t>
      </w:r>
      <w:r w:rsidR="00597F43" w:rsidRPr="00597F43">
        <w:rPr>
          <w:color w:val="000000"/>
        </w:rPr>
        <w:t xml:space="preserve">Section </w:t>
      </w:r>
      <w:r w:rsidR="007032F8" w:rsidRPr="00597F43">
        <w:rPr>
          <w:color w:val="000000"/>
        </w:rPr>
        <w:t xml:space="preserve"> 1950;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932;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934;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648;  G. S. 2700;  R. S. 535;  1868 (14) 107;  2010 Act No. 237, </w:t>
      </w:r>
      <w:r w:rsidR="00597F43" w:rsidRPr="00597F43">
        <w:rPr>
          <w:color w:val="000000"/>
        </w:rPr>
        <w:t xml:space="preserve">Section </w:t>
      </w:r>
      <w:r w:rsidR="007032F8" w:rsidRPr="00597F43">
        <w:rPr>
          <w:color w:val="000000"/>
        </w:rPr>
        <w:t xml:space="preserve">44,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100.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110.</w:t>
      </w:r>
      <w:r w:rsidR="007032F8" w:rsidRPr="00597F43">
        <w:t xml:space="preserve"> Return to court of names of prisoners.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facility manager shall make a return to the court of general sessions of his county on the first day of the term of the name of every prisoner and the time and cause of his confinement, whether civil or criminal.  The use of electronic records satisfies this requirement.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422;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422;  1942 Code </w:t>
      </w:r>
      <w:r w:rsidR="00597F43" w:rsidRPr="00597F43">
        <w:rPr>
          <w:color w:val="000000"/>
        </w:rPr>
        <w:t xml:space="preserve">Section </w:t>
      </w:r>
      <w:r w:rsidR="007032F8" w:rsidRPr="00597F43">
        <w:rPr>
          <w:color w:val="000000"/>
        </w:rPr>
        <w:t xml:space="preserve">1948;  1932 Code </w:t>
      </w:r>
      <w:r w:rsidR="00597F43" w:rsidRPr="00597F43">
        <w:rPr>
          <w:color w:val="000000"/>
        </w:rPr>
        <w:t xml:space="preserve">Section </w:t>
      </w:r>
      <w:r w:rsidR="007032F8" w:rsidRPr="00597F43">
        <w:rPr>
          <w:color w:val="000000"/>
        </w:rPr>
        <w:t xml:space="preserve">1948;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930;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932;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646;  G. S. 2698;  R. S. 533;  3 H. 7, c. 3;  1712 (2) 453;  1839 (11) 52;  2010 Act No. 237, </w:t>
      </w:r>
      <w:r w:rsidR="00597F43" w:rsidRPr="00597F43">
        <w:rPr>
          <w:color w:val="000000"/>
        </w:rPr>
        <w:t xml:space="preserve">Section </w:t>
      </w:r>
      <w:r w:rsidR="007032F8" w:rsidRPr="00597F43">
        <w:rPr>
          <w:color w:val="000000"/>
        </w:rPr>
        <w:t xml:space="preserve">45,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120.</w:t>
      </w:r>
      <w:r w:rsidR="007032F8" w:rsidRPr="00597F43">
        <w:t xml:space="preserve"> Facility manager</w:t>
      </w:r>
      <w:r w:rsidRPr="00597F43">
        <w:t>'</w:t>
      </w:r>
      <w:r w:rsidR="007032F8" w:rsidRPr="00597F43">
        <w:t xml:space="preserve">s annual report on condition of jail.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facility manager annually shall report to the governing body of his county the actual condition of the jail, the repairs which may be wanted, and their probable cost.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423;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423;  1942 Code </w:t>
      </w:r>
      <w:r w:rsidR="00597F43" w:rsidRPr="00597F43">
        <w:rPr>
          <w:color w:val="000000"/>
        </w:rPr>
        <w:t xml:space="preserve">Section </w:t>
      </w:r>
      <w:r w:rsidR="007032F8" w:rsidRPr="00597F43">
        <w:rPr>
          <w:color w:val="000000"/>
        </w:rPr>
        <w:t xml:space="preserve">1953;  1932 Code </w:t>
      </w:r>
      <w:r w:rsidR="00597F43" w:rsidRPr="00597F43">
        <w:rPr>
          <w:color w:val="000000"/>
        </w:rPr>
        <w:t xml:space="preserve">Section </w:t>
      </w:r>
      <w:r w:rsidR="007032F8" w:rsidRPr="00597F43">
        <w:rPr>
          <w:color w:val="000000"/>
        </w:rPr>
        <w:t xml:space="preserve">1953;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935;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937;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651;  G. S. 2703;  R. S. 538;  1839 (11) 48;  2010 Act No. 237, </w:t>
      </w:r>
      <w:r w:rsidR="00597F43" w:rsidRPr="00597F43">
        <w:rPr>
          <w:color w:val="000000"/>
        </w:rPr>
        <w:t xml:space="preserve">Section </w:t>
      </w:r>
      <w:r w:rsidR="007032F8" w:rsidRPr="00597F43">
        <w:rPr>
          <w:color w:val="000000"/>
        </w:rPr>
        <w:t xml:space="preserve">46,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130.</w:t>
      </w:r>
      <w:r w:rsidR="007032F8" w:rsidRPr="00597F43">
        <w:t xml:space="preserve"> Leaving jails unattended.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Any person convicted of violating the provisions of this section shall be fined not less than one hundred dollars nor more than five hundred dollars or imprisoned for not less than thirty days nor more than six months, or both, in the discretion of the court.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P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424;  1962 (52) 1732.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b/>
          <w:color w:val="000000"/>
        </w:rPr>
        <w:t xml:space="preserve">SECTIONS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140 to 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160.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b/>
          <w:color w:val="000000"/>
        </w:rPr>
        <w:t xml:space="preserve">SECTIONS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140 to 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160.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0D0"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b/>
          <w:color w:val="000000"/>
        </w:rPr>
        <w:t xml:space="preserve">SECTIONS </w:t>
      </w:r>
      <w:r w:rsidR="007032F8" w:rsidRPr="00597F43">
        <w:rPr>
          <w:rFonts w:cs="Times New Roman"/>
          <w:b/>
          <w:bCs/>
        </w:rPr>
        <w:t>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140 to 24</w:t>
      </w:r>
      <w:r w:rsidRPr="00597F43">
        <w:rPr>
          <w:rFonts w:cs="Times New Roman"/>
          <w:b/>
          <w:bCs/>
        </w:rPr>
        <w:noBreakHyphen/>
      </w:r>
      <w:r w:rsidR="007032F8" w:rsidRPr="00597F43">
        <w:rPr>
          <w:rFonts w:cs="Times New Roman"/>
          <w:b/>
          <w:bCs/>
        </w:rPr>
        <w:t>5</w:t>
      </w:r>
      <w:r w:rsidRPr="00597F43">
        <w:rPr>
          <w:rFonts w:cs="Times New Roman"/>
          <w:b/>
          <w:bCs/>
        </w:rPr>
        <w:noBreakHyphen/>
      </w:r>
      <w:r w:rsidR="007032F8" w:rsidRPr="00597F43">
        <w:rPr>
          <w:rFonts w:cs="Times New Roman"/>
          <w:b/>
          <w:bCs/>
        </w:rPr>
        <w:t>160.</w:t>
      </w:r>
      <w:r w:rsidR="007032F8" w:rsidRPr="00597F43">
        <w:t xml:space="preserve"> </w:t>
      </w:r>
      <w:r w:rsidR="007032F8" w:rsidRPr="00597F43">
        <w:rPr>
          <w:bCs/>
        </w:rPr>
        <w:t>Repealed</w:t>
      </w:r>
      <w:r w:rsidR="007032F8" w:rsidRPr="00597F43">
        <w:t xml:space="preserve"> by 2010 Act No. 237, </w:t>
      </w:r>
      <w:r w:rsidRPr="00597F43">
        <w:t xml:space="preserve">Section </w:t>
      </w:r>
      <w:r w:rsidR="007032F8" w:rsidRPr="00597F43">
        <w:t xml:space="preserve">91,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170.</w:t>
      </w:r>
      <w:r w:rsidR="007032F8" w:rsidRPr="00597F43">
        <w:t xml:space="preserve"> Removal of prisoners in case of destruction of jail.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1962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428;  1952 Code </w:t>
      </w:r>
      <w:r w:rsidR="00597F43" w:rsidRPr="00597F43">
        <w:rPr>
          <w:color w:val="000000"/>
        </w:rPr>
        <w:t xml:space="preserve">Section </w:t>
      </w:r>
      <w:r w:rsidR="007032F8" w:rsidRPr="00597F43">
        <w:rPr>
          <w:color w:val="000000"/>
        </w:rPr>
        <w:t>55</w:t>
      </w:r>
      <w:r w:rsidR="00597F43" w:rsidRPr="00597F43">
        <w:rPr>
          <w:color w:val="000000"/>
        </w:rPr>
        <w:noBreakHyphen/>
      </w:r>
      <w:r w:rsidR="007032F8" w:rsidRPr="00597F43">
        <w:rPr>
          <w:color w:val="000000"/>
        </w:rPr>
        <w:t xml:space="preserve">428;  1942 Code </w:t>
      </w:r>
      <w:r w:rsidR="00597F43" w:rsidRPr="00597F43">
        <w:rPr>
          <w:color w:val="000000"/>
        </w:rPr>
        <w:t xml:space="preserve">Section </w:t>
      </w:r>
      <w:r w:rsidR="007032F8" w:rsidRPr="00597F43">
        <w:rPr>
          <w:color w:val="000000"/>
        </w:rPr>
        <w:t xml:space="preserve">1951;  1932 Code </w:t>
      </w:r>
      <w:r w:rsidR="00597F43" w:rsidRPr="00597F43">
        <w:rPr>
          <w:color w:val="000000"/>
        </w:rPr>
        <w:t xml:space="preserve">Section </w:t>
      </w:r>
      <w:r w:rsidR="007032F8" w:rsidRPr="00597F43">
        <w:rPr>
          <w:color w:val="000000"/>
        </w:rPr>
        <w:t xml:space="preserve">1951;  Cr. C. </w:t>
      </w:r>
      <w:r w:rsidR="00597F43" w:rsidRPr="00597F43">
        <w:rPr>
          <w:color w:val="000000"/>
        </w:rPr>
        <w:t>'</w:t>
      </w:r>
      <w:r w:rsidR="007032F8" w:rsidRPr="00597F43">
        <w:rPr>
          <w:color w:val="000000"/>
        </w:rPr>
        <w:t xml:space="preserve">22 </w:t>
      </w:r>
      <w:r w:rsidR="00597F43" w:rsidRPr="00597F43">
        <w:rPr>
          <w:color w:val="000000"/>
        </w:rPr>
        <w:t xml:space="preserve">Section </w:t>
      </w:r>
      <w:r w:rsidR="007032F8" w:rsidRPr="00597F43">
        <w:rPr>
          <w:color w:val="000000"/>
        </w:rPr>
        <w:t xml:space="preserve">933;  Cr. C. </w:t>
      </w:r>
      <w:r w:rsidR="00597F43" w:rsidRPr="00597F43">
        <w:rPr>
          <w:color w:val="000000"/>
        </w:rPr>
        <w:t>'</w:t>
      </w:r>
      <w:r w:rsidR="007032F8" w:rsidRPr="00597F43">
        <w:rPr>
          <w:color w:val="000000"/>
        </w:rPr>
        <w:t xml:space="preserve">12 </w:t>
      </w:r>
      <w:r w:rsidR="00597F43" w:rsidRPr="00597F43">
        <w:rPr>
          <w:color w:val="000000"/>
        </w:rPr>
        <w:t xml:space="preserve">Section </w:t>
      </w:r>
      <w:r w:rsidR="007032F8" w:rsidRPr="00597F43">
        <w:rPr>
          <w:color w:val="000000"/>
        </w:rPr>
        <w:t xml:space="preserve">935;  Cr. C. </w:t>
      </w:r>
      <w:r w:rsidR="00597F43" w:rsidRPr="00597F43">
        <w:rPr>
          <w:color w:val="000000"/>
        </w:rPr>
        <w:t>'</w:t>
      </w:r>
      <w:r w:rsidR="007032F8" w:rsidRPr="00597F43">
        <w:rPr>
          <w:color w:val="000000"/>
        </w:rPr>
        <w:t xml:space="preserve">02 </w:t>
      </w:r>
      <w:r w:rsidR="00597F43" w:rsidRPr="00597F43">
        <w:rPr>
          <w:color w:val="000000"/>
        </w:rPr>
        <w:t xml:space="preserve">Section </w:t>
      </w:r>
      <w:r w:rsidR="007032F8" w:rsidRPr="00597F43">
        <w:rPr>
          <w:color w:val="000000"/>
        </w:rPr>
        <w:t xml:space="preserve">649;  G. S. 2701;  R. S. 536;  1812 (5) 672;  1839 (11) 47;  2010 Act No. 237, </w:t>
      </w:r>
      <w:r w:rsidR="00597F43" w:rsidRPr="00597F43">
        <w:rPr>
          <w:color w:val="000000"/>
        </w:rPr>
        <w:t xml:space="preserve">Section </w:t>
      </w:r>
      <w:r w:rsidR="007032F8" w:rsidRPr="00597F43">
        <w:rPr>
          <w:color w:val="000000"/>
        </w:rPr>
        <w:t xml:space="preserve">47,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2F8" w:rsidRPr="00597F43">
        <w:t xml:space="preserve"> 2.</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F43">
        <w:t xml:space="preserve"> LOCAL DETENTION FACILITY MUTUAL AID AND ASSISTANCE ACT</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200.</w:t>
      </w:r>
      <w:r w:rsidR="007032F8" w:rsidRPr="00597F43">
        <w:t xml:space="preserve"> Short title.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This article may be cited as the </w:t>
      </w:r>
      <w:r w:rsidR="00597F43" w:rsidRPr="00597F43">
        <w:rPr>
          <w:color w:val="000000"/>
        </w:rPr>
        <w:t>"</w:t>
      </w:r>
      <w:r w:rsidRPr="00597F43">
        <w:rPr>
          <w:color w:val="000000"/>
        </w:rPr>
        <w:t>Local Detention Facility Mutual Aid and Assistance Act</w:t>
      </w:r>
      <w:r w:rsidR="00597F43" w:rsidRPr="00597F43">
        <w:rPr>
          <w:color w:val="000000"/>
        </w:rPr>
        <w:t>"</w:t>
      </w:r>
      <w:r w:rsidRPr="00597F43">
        <w:rPr>
          <w:color w:val="000000"/>
        </w:rPr>
        <w:t xml:space="preserve">.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P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2010 Act No. 237, </w:t>
      </w:r>
      <w:r w:rsidR="00597F43" w:rsidRPr="00597F43">
        <w:rPr>
          <w:color w:val="000000"/>
        </w:rPr>
        <w:t xml:space="preserve">Section </w:t>
      </w:r>
      <w:r w:rsidR="007032F8" w:rsidRPr="00597F43">
        <w:rPr>
          <w:color w:val="000000"/>
        </w:rPr>
        <w:t xml:space="preserve">93, eff June 11, 2010.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210.</w:t>
      </w:r>
      <w:r w:rsidR="007032F8" w:rsidRPr="00597F43">
        <w:t xml:space="preserve"> Mutual aid and assistance agreements between local detention facilities authorized.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For purposes of this article, </w:t>
      </w:r>
      <w:r w:rsidR="00597F43" w:rsidRPr="00597F43">
        <w:rPr>
          <w:color w:val="000000"/>
        </w:rPr>
        <w:t>"</w:t>
      </w:r>
      <w:r w:rsidRPr="00597F43">
        <w:rPr>
          <w:color w:val="000000"/>
        </w:rPr>
        <w:t>local detention facility</w:t>
      </w:r>
      <w:r w:rsidR="00597F43" w:rsidRPr="00597F43">
        <w:rPr>
          <w:color w:val="000000"/>
        </w:rPr>
        <w:t>"</w:t>
      </w:r>
      <w:r w:rsidRPr="00597F43">
        <w:rPr>
          <w:color w:val="000000"/>
        </w:rPr>
        <w:t xml:space="preserve"> means a municipal, county, or multijurisdictional jail, prison camp, or overnight lockup used for the detention of persons charged with or convicted of a felony, misdemeanor, local ordinance, or violation of a court order.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P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2010 Act No. 237, </w:t>
      </w:r>
      <w:r w:rsidR="00597F43" w:rsidRPr="00597F43">
        <w:rPr>
          <w:color w:val="000000"/>
        </w:rPr>
        <w:t xml:space="preserve">Section </w:t>
      </w:r>
      <w:r w:rsidR="007032F8" w:rsidRPr="00597F43">
        <w:rPr>
          <w:color w:val="000000"/>
        </w:rPr>
        <w:t xml:space="preserve">93, eff June 11, 2010.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220.</w:t>
      </w:r>
      <w:r w:rsidR="007032F8" w:rsidRPr="00597F43">
        <w:t xml:space="preserve"> Mutual aid and assistance agreements.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Mutual aid and assistance agreements may include, but are not limited to, the following: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(1) statement of the services to be provided;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(2) arrangements for the use of equipment and facilities;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(3) records to be maintained on behalf of the receiving local detention facility;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(4) authority of the providing facility manager to maintain control over the receiving local detention facility</w:t>
      </w:r>
      <w:r w:rsidR="00597F43" w:rsidRPr="00597F43">
        <w:rPr>
          <w:color w:val="000000"/>
        </w:rPr>
        <w:t>'</w:t>
      </w:r>
      <w:r w:rsidRPr="00597F43">
        <w:rPr>
          <w:color w:val="000000"/>
        </w:rPr>
        <w:t xml:space="preserve">s inmates or other personnel;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(5) terms of financial agreements between the parties;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(6) duration, modification, and termination of the agreement;  and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r>
      <w:r w:rsidRPr="00597F43">
        <w:rPr>
          <w:color w:val="000000"/>
        </w:rPr>
        <w:tab/>
        <w:t xml:space="preserve">(7) legal contingencies for any lawsuits or the payment of damages that arise from the provided services.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(B) Nothing in this article requires a local detention facility to have a written mutual aid and assistance agreement, nor does it preclude mutual aid to take place absent a written agreement in the case of an emergency.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P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2010 Act No. 237, </w:t>
      </w:r>
      <w:r w:rsidR="00597F43" w:rsidRPr="00597F43">
        <w:rPr>
          <w:color w:val="000000"/>
        </w:rPr>
        <w:t xml:space="preserve">Section </w:t>
      </w:r>
      <w:r w:rsidR="007032F8" w:rsidRPr="00597F43">
        <w:rPr>
          <w:color w:val="000000"/>
        </w:rPr>
        <w:t xml:space="preserve">93, eff June 11, 2010.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230.</w:t>
      </w:r>
      <w:r w:rsidR="007032F8" w:rsidRPr="00597F43">
        <w:t xml:space="preserve"> Construction of article.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The provisions of this article shall not conflict with any existing mutual aid and assistance agreements or contracts between local detention facilities.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2010 Act No. 237, </w:t>
      </w:r>
      <w:r w:rsidR="00597F43" w:rsidRPr="00597F43">
        <w:rPr>
          <w:color w:val="000000"/>
        </w:rPr>
        <w:t xml:space="preserve">Section </w:t>
      </w:r>
      <w:r w:rsidR="007032F8" w:rsidRPr="00597F43">
        <w:rPr>
          <w:color w:val="000000"/>
        </w:rPr>
        <w:t xml:space="preserve">93,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2F8" w:rsidRPr="00597F43">
        <w:t>3.</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F43">
        <w:t xml:space="preserve"> RESERVE DETENTION OFFICERS</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300.</w:t>
      </w:r>
      <w:r w:rsidR="007032F8" w:rsidRPr="00597F43">
        <w:t xml:space="preserve"> Definitions.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For the purposes of this article: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(1) </w:t>
      </w:r>
      <w:r w:rsidR="00597F43" w:rsidRPr="00597F43">
        <w:rPr>
          <w:color w:val="000000"/>
        </w:rPr>
        <w:t>"</w:t>
      </w:r>
      <w:r w:rsidRPr="00597F43">
        <w:rPr>
          <w:color w:val="000000"/>
        </w:rPr>
        <w:t>Reserve detention officer</w:t>
      </w:r>
      <w:r w:rsidR="00597F43" w:rsidRPr="00597F43">
        <w:rPr>
          <w:color w:val="000000"/>
        </w:rPr>
        <w:t>"</w:t>
      </w:r>
      <w:r w:rsidRPr="00597F43">
        <w:rPr>
          <w:color w:val="000000"/>
        </w:rPr>
        <w:t xml:space="preserve"> means a person assigned part</w:t>
      </w:r>
      <w:r w:rsidR="00597F43" w:rsidRPr="00597F43">
        <w:rPr>
          <w:color w:val="000000"/>
        </w:rPr>
        <w:noBreakHyphen/>
      </w:r>
      <w:r w:rsidRPr="00597F43">
        <w:rPr>
          <w:color w:val="000000"/>
        </w:rPr>
        <w:t>time detention officer duties without being regularly assigned to full</w:t>
      </w:r>
      <w:r w:rsidR="00597F43" w:rsidRPr="00597F43">
        <w:rPr>
          <w:color w:val="000000"/>
        </w:rPr>
        <w:noBreakHyphen/>
      </w:r>
      <w:r w:rsidRPr="00597F43">
        <w:rPr>
          <w:color w:val="000000"/>
        </w:rPr>
        <w:t xml:space="preserve">time detention officer duties and who serves in that capacity without compensation.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(2) </w:t>
      </w:r>
      <w:r w:rsidR="00597F43" w:rsidRPr="00597F43">
        <w:rPr>
          <w:color w:val="000000"/>
        </w:rPr>
        <w:t>"</w:t>
      </w:r>
      <w:r w:rsidRPr="00597F43">
        <w:rPr>
          <w:color w:val="000000"/>
        </w:rPr>
        <w:t>Director</w:t>
      </w:r>
      <w:r w:rsidR="00597F43" w:rsidRPr="00597F43">
        <w:rPr>
          <w:color w:val="000000"/>
        </w:rPr>
        <w:t>"</w:t>
      </w:r>
      <w:r w:rsidRPr="00597F43">
        <w:rPr>
          <w:color w:val="000000"/>
        </w:rPr>
        <w:t xml:space="preserve"> means the detention director, jail administrator, or other manager employed for the operation of a county, municipal, or multijurisdictional local detention facility.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(3) </w:t>
      </w:r>
      <w:r w:rsidR="00597F43" w:rsidRPr="00597F43">
        <w:rPr>
          <w:color w:val="000000"/>
        </w:rPr>
        <w:t>"</w:t>
      </w:r>
      <w:r w:rsidRPr="00597F43">
        <w:rPr>
          <w:color w:val="000000"/>
        </w:rPr>
        <w:t>Responsible authority</w:t>
      </w:r>
      <w:r w:rsidR="00597F43" w:rsidRPr="00597F43">
        <w:rPr>
          <w:color w:val="000000"/>
        </w:rPr>
        <w:t>"</w:t>
      </w:r>
      <w:r w:rsidRPr="00597F43">
        <w:rPr>
          <w:color w:val="000000"/>
        </w:rPr>
        <w:t xml:space="preserve"> means the sheriff, county administrator, mayor, city manager, or other appropriate official who has legal responsibility for the management of a local detention facility within a particular jurisdiction.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48,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310.</w:t>
      </w:r>
      <w:r w:rsidR="007032F8" w:rsidRPr="00597F43">
        <w:t xml:space="preserve"> Appointment of reserve detention officers;  criminal and background inquiry;  oath, bond, and training requirement.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The director, in his discretion, may appoint the number of reserve detention officers approved by the responsible authority, but not exceeding the number of regular full</w:t>
      </w:r>
      <w:r w:rsidR="00597F43" w:rsidRPr="00597F43">
        <w:rPr>
          <w:color w:val="000000"/>
        </w:rPr>
        <w:noBreakHyphen/>
      </w:r>
      <w:r w:rsidRPr="00597F43">
        <w:rPr>
          <w:color w:val="000000"/>
        </w:rPr>
        <w:t>time detention officers funded and employed at the facility, if participation in the reserve detention officer program has been approved by the governing body having jurisdiction over the detention facility.  The number of full</w:t>
      </w:r>
      <w:r w:rsidR="00597F43" w:rsidRPr="00597F43">
        <w:rPr>
          <w:color w:val="000000"/>
        </w:rPr>
        <w:noBreakHyphen/>
      </w:r>
      <w:r w:rsidRPr="00597F43">
        <w:rPr>
          <w:color w:val="000000"/>
        </w:rPr>
        <w:t xml:space="preserve">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reserve is subject to removal by the director at any time.  A criminal history inquiry and other appropriate background inquiry must be conducted on an applicant before his selection as a reserve.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 xml:space="preserve">Before assuming his duties, a reserve must: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(1) take the oath of office required by law;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(2) be bonded in an amount determined by the governing body of the county, municipality, or other political entity and which must be not less than one thousand five hundred dollars;  and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(3) successfully complete the course of training required by this article.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49,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320.</w:t>
      </w:r>
      <w:r w:rsidR="007032F8" w:rsidRPr="00597F43">
        <w:t xml:space="preserve"> Pre</w:t>
      </w:r>
      <w:r w:rsidRPr="00597F43">
        <w:noBreakHyphen/>
      </w:r>
      <w:r w:rsidR="007032F8" w:rsidRPr="00597F43">
        <w:t xml:space="preserve">service training;  comprehensive test.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597F43" w:rsidRPr="00597F43">
        <w:rPr>
          <w:color w:val="000000"/>
        </w:rPr>
        <w:noBreakHyphen/>
      </w:r>
      <w:r w:rsidRPr="00597F43">
        <w:rPr>
          <w:color w:val="000000"/>
        </w:rPr>
        <w:t>service training requirements as regular full</w:t>
      </w:r>
      <w:r w:rsidR="00597F43" w:rsidRPr="00597F43">
        <w:rPr>
          <w:color w:val="000000"/>
        </w:rPr>
        <w:noBreakHyphen/>
      </w:r>
      <w:r w:rsidRPr="00597F43">
        <w:rPr>
          <w:color w:val="000000"/>
        </w:rPr>
        <w:t xml:space="preserve">time detention officers.  All training which is provided locally or regionally is subject to review by the South Carolina Law Enforcement Training Council and approval of the South Carolina Criminal Justice Academy.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2008 Act No. 335, </w:t>
      </w:r>
      <w:r w:rsidR="00597F43" w:rsidRPr="00597F43">
        <w:rPr>
          <w:color w:val="000000"/>
        </w:rPr>
        <w:t xml:space="preserve">Section </w:t>
      </w:r>
      <w:r w:rsidR="007032F8" w:rsidRPr="00597F43">
        <w:rPr>
          <w:color w:val="000000"/>
        </w:rPr>
        <w:t xml:space="preserve">9, eff June 16, 2008;  2010 Act No. 237, </w:t>
      </w:r>
      <w:r w:rsidR="00597F43" w:rsidRPr="00597F43">
        <w:rPr>
          <w:color w:val="000000"/>
        </w:rPr>
        <w:t xml:space="preserve">Section </w:t>
      </w:r>
      <w:r w:rsidR="007032F8" w:rsidRPr="00597F43">
        <w:rPr>
          <w:color w:val="000000"/>
        </w:rPr>
        <w:t xml:space="preserve">50,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330.</w:t>
      </w:r>
      <w:r w:rsidR="007032F8" w:rsidRPr="00597F43">
        <w:t xml:space="preserve"> Physical competence and capability.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597F43" w:rsidRPr="00597F43">
        <w:rPr>
          <w:color w:val="000000"/>
        </w:rPr>
        <w:noBreakHyphen/>
      </w:r>
      <w:r w:rsidRPr="00597F43">
        <w:rPr>
          <w:color w:val="000000"/>
        </w:rPr>
        <w:t xml:space="preserve">time detention officers also shall apply to reserves.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51,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340.</w:t>
      </w:r>
      <w:r w:rsidR="007032F8" w:rsidRPr="00597F43">
        <w:t xml:space="preserve"> Additional requirements.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Additional requirements beyond those set out in this article may be imposed by the local political entity through the responsible authority.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Upon request by the director and assurance by the director that minimum requirements have been met, identification cards registering a reserve</w:t>
      </w:r>
      <w:r w:rsidR="00597F43" w:rsidRPr="00597F43">
        <w:rPr>
          <w:color w:val="000000"/>
        </w:rPr>
        <w:t>'</w:t>
      </w:r>
      <w:r w:rsidRPr="00597F43">
        <w:rPr>
          <w:color w:val="000000"/>
        </w:rPr>
        <w:t xml:space="preserve">s status may be issued by the Department of Public Safety.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1.</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350.</w:t>
      </w:r>
      <w:r w:rsidR="007032F8" w:rsidRPr="00597F43">
        <w:t xml:space="preserve"> Duties of reserve detention officer;  supervision.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A reserve shall serve and function as detention officer only on specific orders and directions of the director.  To maintain status, a reserve shall perform a minimum logged service time of ten hours a month or thirty hours a quarter. </w:t>
      </w: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No reserve detention officer shall perform any jailer or detention officer duties except under the direct supervision of a full</w:t>
      </w:r>
      <w:r w:rsidR="00597F43" w:rsidRPr="00597F43">
        <w:rPr>
          <w:color w:val="000000"/>
        </w:rPr>
        <w:noBreakHyphen/>
      </w:r>
      <w:r w:rsidRPr="00597F43">
        <w:rPr>
          <w:color w:val="000000"/>
        </w:rPr>
        <w:t>time detention officer.  A reserve shall not assume full</w:t>
      </w:r>
      <w:r w:rsidR="00597F43" w:rsidRPr="00597F43">
        <w:rPr>
          <w:color w:val="000000"/>
        </w:rPr>
        <w:noBreakHyphen/>
      </w:r>
      <w:r w:rsidRPr="00597F43">
        <w:rPr>
          <w:color w:val="000000"/>
        </w:rPr>
        <w:t>time duties of detention officers without complying with the requirements for full</w:t>
      </w:r>
      <w:r w:rsidR="00597F43" w:rsidRPr="00597F43">
        <w:rPr>
          <w:color w:val="000000"/>
        </w:rPr>
        <w:noBreakHyphen/>
      </w:r>
      <w:r w:rsidRPr="00597F43">
        <w:rPr>
          <w:color w:val="000000"/>
        </w:rPr>
        <w:t xml:space="preserve">time detention officers.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A department utilizing reserves shall have at least one full</w:t>
      </w:r>
      <w:r w:rsidR="00597F43" w:rsidRPr="00597F43">
        <w:rPr>
          <w:color w:val="000000"/>
        </w:rPr>
        <w:noBreakHyphen/>
      </w:r>
      <w:r w:rsidRPr="00597F43">
        <w:rPr>
          <w:color w:val="000000"/>
        </w:rPr>
        <w:t>time officer as a coordinator</w:t>
      </w:r>
      <w:r w:rsidR="00597F43" w:rsidRPr="00597F43">
        <w:rPr>
          <w:color w:val="000000"/>
        </w:rPr>
        <w:noBreakHyphen/>
      </w:r>
      <w:r w:rsidRPr="00597F43">
        <w:rPr>
          <w:color w:val="000000"/>
        </w:rPr>
        <w:t xml:space="preserve">supervisor who must be responsible directly to the director.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52,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360.</w:t>
      </w:r>
      <w:r w:rsidR="007032F8" w:rsidRPr="00597F43">
        <w:t xml:space="preserve"> Additional training to become full</w:t>
      </w:r>
      <w:r w:rsidRPr="00597F43">
        <w:noBreakHyphen/>
      </w:r>
      <w:r w:rsidR="007032F8" w:rsidRPr="00597F43">
        <w:t xml:space="preserve">time jailer or detention officer.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A reserve who has been in active status for at least two years and desires to become a full</w:t>
      </w:r>
      <w:r w:rsidR="00597F43" w:rsidRPr="00597F43">
        <w:rPr>
          <w:color w:val="000000"/>
        </w:rPr>
        <w:noBreakHyphen/>
      </w:r>
      <w:r w:rsidRPr="00597F43">
        <w:rPr>
          <w:color w:val="000000"/>
        </w:rPr>
        <w:t xml:space="preserve">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2008 Act No. 335, </w:t>
      </w:r>
      <w:r w:rsidR="00597F43" w:rsidRPr="00597F43">
        <w:rPr>
          <w:color w:val="000000"/>
        </w:rPr>
        <w:t xml:space="preserve">Section </w:t>
      </w:r>
      <w:r w:rsidR="007032F8" w:rsidRPr="00597F43">
        <w:rPr>
          <w:color w:val="000000"/>
        </w:rPr>
        <w:t xml:space="preserve">10, eff June 16, 2008;  2010 Act No. 237, </w:t>
      </w:r>
      <w:r w:rsidR="00597F43" w:rsidRPr="00597F43">
        <w:rPr>
          <w:color w:val="000000"/>
        </w:rPr>
        <w:t xml:space="preserve">Section </w:t>
      </w:r>
      <w:r w:rsidR="007032F8" w:rsidRPr="00597F43">
        <w:rPr>
          <w:color w:val="000000"/>
        </w:rPr>
        <w:t xml:space="preserve">53,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370.</w:t>
      </w:r>
      <w:r w:rsidR="007032F8" w:rsidRPr="00597F43">
        <w:t xml:space="preserve"> Reserve identification card for former full</w:t>
      </w:r>
      <w:r w:rsidRPr="00597F43">
        <w:noBreakHyphen/>
      </w:r>
      <w:r w:rsidR="007032F8" w:rsidRPr="00597F43">
        <w:t xml:space="preserve">time detention officers.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A currently certified full</w:t>
      </w:r>
      <w:r w:rsidR="00597F43" w:rsidRPr="00597F43">
        <w:rPr>
          <w:color w:val="000000"/>
        </w:rPr>
        <w:noBreakHyphen/>
      </w:r>
      <w:r w:rsidRPr="00597F43">
        <w:rPr>
          <w:color w:val="000000"/>
        </w:rPr>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597F43" w:rsidRPr="00597F43">
        <w:rPr>
          <w:color w:val="000000"/>
        </w:rPr>
        <w:noBreakHyphen/>
      </w:r>
      <w:r w:rsidRPr="00597F43">
        <w:rPr>
          <w:color w:val="000000"/>
        </w:rPr>
        <w:t>service training requirements as regular full</w:t>
      </w:r>
      <w:r w:rsidR="00597F43" w:rsidRPr="00597F43">
        <w:rPr>
          <w:color w:val="000000"/>
        </w:rPr>
        <w:noBreakHyphen/>
      </w:r>
      <w:r w:rsidRPr="00597F43">
        <w:rPr>
          <w:color w:val="000000"/>
        </w:rPr>
        <w:t xml:space="preserve">time detention officers.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54,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380.</w:t>
      </w:r>
      <w:r w:rsidR="007032F8" w:rsidRPr="00597F43">
        <w:t xml:space="preserve"> Uniforms and equipment;  handguns.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 xml:space="preserve">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55, eff June 11, 2010.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F43">
        <w:rPr>
          <w:rFonts w:cs="Times New Roman"/>
          <w:b/>
          <w:color w:val="000000"/>
        </w:rPr>
        <w:t xml:space="preserve">SECTION </w:t>
      </w:r>
      <w:r w:rsidR="007032F8" w:rsidRPr="00597F43">
        <w:rPr>
          <w:rFonts w:cs="Times New Roman"/>
          <w:b/>
        </w:rPr>
        <w:t>24</w:t>
      </w:r>
      <w:r w:rsidRPr="00597F43">
        <w:rPr>
          <w:rFonts w:cs="Times New Roman"/>
          <w:b/>
        </w:rPr>
        <w:noBreakHyphen/>
      </w:r>
      <w:r w:rsidR="007032F8" w:rsidRPr="00597F43">
        <w:rPr>
          <w:rFonts w:cs="Times New Roman"/>
          <w:b/>
        </w:rPr>
        <w:t>5</w:t>
      </w:r>
      <w:r w:rsidRPr="00597F43">
        <w:rPr>
          <w:rFonts w:cs="Times New Roman"/>
          <w:b/>
        </w:rPr>
        <w:noBreakHyphen/>
      </w:r>
      <w:r w:rsidR="007032F8" w:rsidRPr="00597F43">
        <w:rPr>
          <w:rFonts w:cs="Times New Roman"/>
          <w:b/>
        </w:rPr>
        <w:t>390.</w:t>
      </w:r>
      <w:r w:rsidR="007032F8" w:rsidRPr="00597F43">
        <w:t xml:space="preserve"> Workers</w:t>
      </w:r>
      <w:r w:rsidRPr="00597F43">
        <w:t>'</w:t>
      </w:r>
      <w:r w:rsidR="007032F8" w:rsidRPr="00597F43">
        <w:t xml:space="preserve"> Compensation benefits. </w:t>
      </w:r>
    </w:p>
    <w:p w:rsid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F8"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Workers</w:t>
      </w:r>
      <w:r w:rsidR="00597F43" w:rsidRPr="00597F43">
        <w:rPr>
          <w:color w:val="000000"/>
        </w:rPr>
        <w:t>'</w:t>
      </w:r>
      <w:r w:rsidRPr="00597F43">
        <w:rPr>
          <w:color w:val="000000"/>
        </w:rPr>
        <w:t xml:space="preserve"> compensation benefits may be provided for reserves by the governing body in the same manner that benefits are provided for full</w:t>
      </w:r>
      <w:r w:rsidR="00597F43" w:rsidRPr="00597F43">
        <w:rPr>
          <w:color w:val="000000"/>
        </w:rPr>
        <w:noBreakHyphen/>
      </w:r>
      <w:r w:rsidRPr="00597F43">
        <w:rPr>
          <w:color w:val="000000"/>
        </w:rPr>
        <w:t xml:space="preserve">time detention officers. </w:t>
      </w:r>
    </w:p>
    <w:p w:rsidR="00597F43" w:rsidRPr="00597F43" w:rsidRDefault="007032F8"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7F43">
        <w:rPr>
          <w:color w:val="000000"/>
        </w:rPr>
        <w:tab/>
        <w:t>For purposes of compensation or benefits arising from duty</w:t>
      </w:r>
      <w:r w:rsidR="00597F43" w:rsidRPr="00597F43">
        <w:rPr>
          <w:color w:val="000000"/>
        </w:rPr>
        <w:noBreakHyphen/>
      </w:r>
      <w:r w:rsidRPr="00597F43">
        <w:rPr>
          <w:color w:val="000000"/>
        </w:rPr>
        <w:t xml:space="preserve">related injury or death, reserves must be considered employees of the political entities for which they were appointed and must be included with regular duty detention officers in the assigned responsibility for prevention, suppression, and control of crime. </w:t>
      </w:r>
    </w:p>
    <w:p w:rsidR="00597F43" w:rsidRPr="00597F43" w:rsidRDefault="00597F43"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2F8" w:rsidRPr="00597F43">
        <w:rPr>
          <w:color w:val="000000"/>
        </w:rPr>
        <w:t xml:space="preserve">  1995 Act No. 62, </w:t>
      </w:r>
      <w:r w:rsidR="00597F43" w:rsidRPr="00597F43">
        <w:rPr>
          <w:color w:val="000000"/>
        </w:rPr>
        <w:t xml:space="preserve">Section </w:t>
      </w:r>
      <w:r w:rsidR="007032F8" w:rsidRPr="00597F43">
        <w:rPr>
          <w:color w:val="000000"/>
        </w:rPr>
        <w:t xml:space="preserve">1;  2010 Act No. 237, </w:t>
      </w:r>
      <w:r w:rsidR="00597F43" w:rsidRPr="00597F43">
        <w:rPr>
          <w:color w:val="000000"/>
        </w:rPr>
        <w:t xml:space="preserve">Section </w:t>
      </w:r>
      <w:r w:rsidR="007032F8" w:rsidRPr="00597F43">
        <w:rPr>
          <w:color w:val="000000"/>
        </w:rPr>
        <w:t xml:space="preserve">56, eff June 11, 2010. </w:t>
      </w:r>
    </w:p>
    <w:p w:rsidR="00CA30D0" w:rsidRDefault="00CA30D0"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7F43" w:rsidRDefault="00184435" w:rsidP="0059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F43" w:rsidSect="00597F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F43" w:rsidRDefault="00597F43" w:rsidP="00597F43">
      <w:r>
        <w:separator/>
      </w:r>
    </w:p>
  </w:endnote>
  <w:endnote w:type="continuationSeparator" w:id="0">
    <w:p w:rsidR="00597F43" w:rsidRDefault="00597F43" w:rsidP="0059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F43" w:rsidRDefault="00597F43" w:rsidP="00597F43">
      <w:r>
        <w:separator/>
      </w:r>
    </w:p>
  </w:footnote>
  <w:footnote w:type="continuationSeparator" w:id="0">
    <w:p w:rsidR="00597F43" w:rsidRDefault="00597F43" w:rsidP="00597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43" w:rsidRPr="00597F43" w:rsidRDefault="00597F43" w:rsidP="00597F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2F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97F43"/>
    <w:rsid w:val="005B3F93"/>
    <w:rsid w:val="005C7960"/>
    <w:rsid w:val="005D4096"/>
    <w:rsid w:val="005F1EF0"/>
    <w:rsid w:val="006407CD"/>
    <w:rsid w:val="006444C5"/>
    <w:rsid w:val="006A0586"/>
    <w:rsid w:val="006C500F"/>
    <w:rsid w:val="006E29E6"/>
    <w:rsid w:val="007032F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7189"/>
    <w:rsid w:val="00BB1998"/>
    <w:rsid w:val="00BC4DB4"/>
    <w:rsid w:val="00BD0F59"/>
    <w:rsid w:val="00BD6078"/>
    <w:rsid w:val="00C43F44"/>
    <w:rsid w:val="00C440F6"/>
    <w:rsid w:val="00C47763"/>
    <w:rsid w:val="00CA30D0"/>
    <w:rsid w:val="00CA4158"/>
    <w:rsid w:val="00CD00BB"/>
    <w:rsid w:val="00CD1F98"/>
    <w:rsid w:val="00CF6FFF"/>
    <w:rsid w:val="00D349ED"/>
    <w:rsid w:val="00D37A5C"/>
    <w:rsid w:val="00D9055E"/>
    <w:rsid w:val="00DA7ECF"/>
    <w:rsid w:val="00E266D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F43"/>
    <w:pPr>
      <w:tabs>
        <w:tab w:val="center" w:pos="4680"/>
        <w:tab w:val="right" w:pos="9360"/>
      </w:tabs>
    </w:pPr>
  </w:style>
  <w:style w:type="character" w:customStyle="1" w:styleId="HeaderChar">
    <w:name w:val="Header Char"/>
    <w:basedOn w:val="DefaultParagraphFont"/>
    <w:link w:val="Header"/>
    <w:uiPriority w:val="99"/>
    <w:semiHidden/>
    <w:rsid w:val="00597F43"/>
  </w:style>
  <w:style w:type="paragraph" w:styleId="Footer">
    <w:name w:val="footer"/>
    <w:basedOn w:val="Normal"/>
    <w:link w:val="FooterChar"/>
    <w:uiPriority w:val="99"/>
    <w:semiHidden/>
    <w:unhideWhenUsed/>
    <w:rsid w:val="00597F43"/>
    <w:pPr>
      <w:tabs>
        <w:tab w:val="center" w:pos="4680"/>
        <w:tab w:val="right" w:pos="9360"/>
      </w:tabs>
    </w:pPr>
  </w:style>
  <w:style w:type="character" w:customStyle="1" w:styleId="FooterChar">
    <w:name w:val="Footer Char"/>
    <w:basedOn w:val="DefaultParagraphFont"/>
    <w:link w:val="Footer"/>
    <w:uiPriority w:val="99"/>
    <w:semiHidden/>
    <w:rsid w:val="00597F43"/>
  </w:style>
  <w:style w:type="paragraph" w:styleId="BalloonText">
    <w:name w:val="Balloon Text"/>
    <w:basedOn w:val="Normal"/>
    <w:link w:val="BalloonTextChar"/>
    <w:uiPriority w:val="99"/>
    <w:semiHidden/>
    <w:unhideWhenUsed/>
    <w:rsid w:val="007032F8"/>
    <w:rPr>
      <w:rFonts w:ascii="Tahoma" w:hAnsi="Tahoma" w:cs="Tahoma"/>
      <w:sz w:val="16"/>
      <w:szCs w:val="16"/>
    </w:rPr>
  </w:style>
  <w:style w:type="character" w:customStyle="1" w:styleId="BalloonTextChar">
    <w:name w:val="Balloon Text Char"/>
    <w:basedOn w:val="DefaultParagraphFont"/>
    <w:link w:val="BalloonText"/>
    <w:uiPriority w:val="99"/>
    <w:semiHidden/>
    <w:rsid w:val="007032F8"/>
    <w:rPr>
      <w:rFonts w:ascii="Tahoma" w:hAnsi="Tahoma" w:cs="Tahoma"/>
      <w:sz w:val="16"/>
      <w:szCs w:val="16"/>
    </w:rPr>
  </w:style>
  <w:style w:type="character" w:styleId="Hyperlink">
    <w:name w:val="Hyperlink"/>
    <w:basedOn w:val="DefaultParagraphFont"/>
    <w:semiHidden/>
    <w:rsid w:val="00CA30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3308</Words>
  <Characters>18860</Characters>
  <Application>Microsoft Office Word</Application>
  <DocSecurity>0</DocSecurity>
  <Lines>157</Lines>
  <Paragraphs>44</Paragraphs>
  <ScaleCrop>false</ScaleCrop>
  <Company>LPITS</Company>
  <LinksUpToDate>false</LinksUpToDate>
  <CharactersWithSpaces>22124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2012-01-04T20:27:00Z</dcterms:created>
  <dcterms:modified xsi:type="dcterms:W3CDTF">2012-01-06T21:10:00Z</dcterms:modified>
</cp:coreProperties>
</file>