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80F" w:rsidRDefault="0091380F">
      <w:pPr>
        <w:jc w:val="center"/>
      </w:pPr>
      <w:r>
        <w:t>DISCLAIMER</w:t>
      </w:r>
    </w:p>
    <w:p w:rsidR="0091380F" w:rsidRDefault="0091380F"/>
    <w:p w:rsidR="0091380F" w:rsidRDefault="0091380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1380F" w:rsidRDefault="0091380F"/>
    <w:p w:rsidR="0091380F" w:rsidRDefault="009138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380F" w:rsidRDefault="0091380F"/>
    <w:p w:rsidR="0091380F" w:rsidRDefault="009138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380F" w:rsidRDefault="0091380F"/>
    <w:p w:rsidR="0091380F" w:rsidRDefault="009138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380F" w:rsidRDefault="0091380F"/>
    <w:p w:rsidR="0091380F" w:rsidRDefault="0091380F">
      <w:r>
        <w:br w:type="page"/>
      </w:r>
    </w:p>
    <w:p w:rsid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891">
        <w:t>CHAPTER 9.</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891">
        <w:t xml:space="preserve"> EMERGENCY MEASURES</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6A66" w:rsidRPr="00136891">
        <w:t>1.</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91"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891">
        <w:t xml:space="preserve"> INTERSTATE CIVIL DEFENSE DISASTER COMPACT</w:t>
      </w:r>
    </w:p>
    <w:p w:rsidR="00136891" w:rsidRP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891">
        <w:rPr>
          <w:rFonts w:cs="Times New Roman"/>
          <w:b/>
        </w:rPr>
        <w:t xml:space="preserve">SECTION </w:t>
      </w:r>
      <w:r w:rsidR="000A6A66" w:rsidRPr="00136891">
        <w:rPr>
          <w:rFonts w:cs="Times New Roman"/>
          <w:b/>
        </w:rPr>
        <w:t>25</w:t>
      </w:r>
      <w:r w:rsidRPr="00136891">
        <w:rPr>
          <w:rFonts w:cs="Times New Roman"/>
          <w:b/>
        </w:rPr>
        <w:noBreakHyphen/>
      </w:r>
      <w:r w:rsidR="000A6A66" w:rsidRPr="00136891">
        <w:rPr>
          <w:rFonts w:cs="Times New Roman"/>
          <w:b/>
        </w:rPr>
        <w:t>9</w:t>
      </w:r>
      <w:r w:rsidRPr="00136891">
        <w:rPr>
          <w:rFonts w:cs="Times New Roman"/>
          <w:b/>
        </w:rPr>
        <w:noBreakHyphen/>
      </w:r>
      <w:r w:rsidR="000A6A66" w:rsidRPr="00136891">
        <w:rPr>
          <w:rFonts w:cs="Times New Roman"/>
          <w:b/>
        </w:rPr>
        <w:t>10.</w:t>
      </w:r>
      <w:r w:rsidR="000A6A66" w:rsidRPr="00136891">
        <w:t xml:space="preserve"> Authority to enter into compact. </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91"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 </w:t>
      </w:r>
    </w:p>
    <w:p w:rsidR="00136891" w:rsidRP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91" w:rsidRPr="00136891"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6A66" w:rsidRPr="00136891">
        <w:rPr>
          <w:color w:val="000000"/>
        </w:rPr>
        <w:t xml:space="preserve">  1962 Code </w:t>
      </w:r>
      <w:r w:rsidR="00136891" w:rsidRPr="00136891">
        <w:rPr>
          <w:color w:val="000000"/>
        </w:rPr>
        <w:t xml:space="preserve">Section </w:t>
      </w:r>
      <w:r w:rsidR="000A6A66" w:rsidRPr="00136891">
        <w:rPr>
          <w:color w:val="000000"/>
        </w:rPr>
        <w:t>44</w:t>
      </w:r>
      <w:r w:rsidR="00136891" w:rsidRPr="00136891">
        <w:rPr>
          <w:color w:val="000000"/>
        </w:rPr>
        <w:noBreakHyphen/>
      </w:r>
      <w:r w:rsidR="000A6A66" w:rsidRPr="00136891">
        <w:rPr>
          <w:color w:val="000000"/>
        </w:rPr>
        <w:t xml:space="preserve">401;  1952 (47) 1721. </w:t>
      </w:r>
    </w:p>
    <w:p w:rsidR="00136891" w:rsidRP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891">
        <w:rPr>
          <w:rFonts w:cs="Times New Roman"/>
          <w:b/>
          <w:color w:val="000000"/>
        </w:rPr>
        <w:t xml:space="preserve">SECTION </w:t>
      </w:r>
      <w:r w:rsidR="000A6A66" w:rsidRPr="00136891">
        <w:rPr>
          <w:rFonts w:cs="Times New Roman"/>
          <w:b/>
        </w:rPr>
        <w:t>25</w:t>
      </w:r>
      <w:r w:rsidRPr="00136891">
        <w:rPr>
          <w:rFonts w:cs="Times New Roman"/>
          <w:b/>
        </w:rPr>
        <w:noBreakHyphen/>
      </w:r>
      <w:r w:rsidR="000A6A66" w:rsidRPr="00136891">
        <w:rPr>
          <w:rFonts w:cs="Times New Roman"/>
          <w:b/>
        </w:rPr>
        <w:t>9</w:t>
      </w:r>
      <w:r w:rsidRPr="00136891">
        <w:rPr>
          <w:rFonts w:cs="Times New Roman"/>
          <w:b/>
        </w:rPr>
        <w:noBreakHyphen/>
      </w:r>
      <w:r w:rsidR="000A6A66" w:rsidRPr="00136891">
        <w:rPr>
          <w:rFonts w:cs="Times New Roman"/>
          <w:b/>
        </w:rPr>
        <w:t>20.</w:t>
      </w:r>
      <w:r w:rsidR="000A6A66" w:rsidRPr="00136891">
        <w:t xml:space="preserve"> Terms of compact. </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The compact authorized by the provision of this article shall be in form as hereinbelow set out, with such modifications and restrictions as the Governor may deem necessary for the proper protection of the best interests of the State of South Carolina, to wit: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Interstate Civil Defense Disaster Compact Between the States of __________ and South Carolina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The contracting States solemnly agree: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I.</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II.</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(a) Insignia, arm bands and any other distinctive articles to designate and distinguish the different civil defense services.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(b) Blackouts and practice blackouts, air raid drills, mobilization of civil defense forces and other tests and exercises.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(c) Warnings and signals for drills or attacks and the mechanical devices to be used in connection therewith.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(d) The effective screening or extinguishing of all lights and lighting devices and appliances.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lastRenderedPageBreak/>
        <w:tab/>
      </w:r>
      <w:r w:rsidRPr="00136891">
        <w:rPr>
          <w:color w:val="000000"/>
        </w:rPr>
        <w:tab/>
        <w:t xml:space="preserve">(e) Shutting off water mains, gas mains, electric power connections and the suspension of all other utility services.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(f) All materials or equipment used or to be used for civil defense purposes in order to assure that such materials and equipment will be easily and freely interchangeable when used in or by any other party state.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(g) The conduct of civilians and the movement and cessation of movement of pedestrians and vehicular traffic, prior, during and subsequent to drills or attacks.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(h) The safety of public meetings or gatherings.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(i) Mobile support units.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III.</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IV.</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V.</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VI.</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VII.</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VIII.</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w:t>
      </w:r>
      <w:r w:rsidRPr="00136891">
        <w:rPr>
          <w:color w:val="000000"/>
        </w:rPr>
        <w:lastRenderedPageBreak/>
        <w:t xml:space="preserve">and maintenance expenses of such forces during the time of the rendition of such aid or assistance outside the state and may also pay fair and reasonable compensation for the use or utilization of the supplies, materials, equipment or facilities so utilized or consumed.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IX.</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136891" w:rsidRPr="00136891">
        <w:rPr>
          <w:color w:val="000000"/>
        </w:rPr>
        <w:noBreakHyphen/>
      </w:r>
      <w:r w:rsidRPr="00136891">
        <w:rPr>
          <w:color w:val="000000"/>
        </w:rPr>
        <w:t>of</w:t>
      </w:r>
      <w:r w:rsidR="00136891" w:rsidRPr="00136891">
        <w:rPr>
          <w:color w:val="000000"/>
        </w:rPr>
        <w:noBreakHyphen/>
      </w:r>
      <w:r w:rsidRPr="00136891">
        <w:rPr>
          <w:color w:val="000000"/>
        </w:rPr>
        <w:t xml:space="preserve">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X.</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The committee established pursuant to Article I of this compact may request the Civil Defense Agency of the United States Government to act as an informational and coordinating body under this compact, and representatives of the agency of the United States Government may attend meetings of the committee.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XI.</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This compact shall become operative between the State of _____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XII.</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XIII.</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The term </w:t>
      </w:r>
      <w:r w:rsidR="00136891" w:rsidRPr="00136891">
        <w:rPr>
          <w:color w:val="000000"/>
        </w:rPr>
        <w:t>"</w:t>
      </w:r>
      <w:r w:rsidRPr="00136891">
        <w:rPr>
          <w:color w:val="000000"/>
        </w:rPr>
        <w:t>state</w:t>
      </w:r>
      <w:r w:rsidR="00136891" w:rsidRPr="00136891">
        <w:rPr>
          <w:color w:val="000000"/>
        </w:rPr>
        <w:t>"</w:t>
      </w:r>
      <w:r w:rsidRPr="00136891">
        <w:rPr>
          <w:color w:val="000000"/>
        </w:rPr>
        <w:t xml:space="preserve"> shall include any territory or possession of the United States, the District of Columbia, and any neighboring foreign country or province or state thereof. </w:t>
      </w:r>
    </w:p>
    <w:p w:rsidR="0091380F"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 Article XIV.</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This compact shall be construed to effectuate the purposes stated in Article I. If any provision of this compact is declared unconstitutional, or the applicability to any person or circumstance is held invalid, the constitutionality of the remainder of this compact and the applicability to other persons and circumstances shall not be affected. </w:t>
      </w:r>
    </w:p>
    <w:p w:rsidR="000A6A66" w:rsidRPr="009F40E9"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F40E9">
        <w:rPr>
          <w:rFonts w:ascii="Courier New" w:hAnsi="Courier New" w:cs="Courier New"/>
          <w:color w:val="000000"/>
          <w:sz w:val="16"/>
        </w:rPr>
        <w:t xml:space="preserve">                               FOR THE STATE OF </w:t>
      </w:r>
    </w:p>
    <w:p w:rsidR="000A6A66" w:rsidRPr="009F40E9"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F40E9">
        <w:rPr>
          <w:rFonts w:ascii="Courier New" w:hAnsi="Courier New" w:cs="Courier New"/>
          <w:color w:val="000000"/>
          <w:sz w:val="16"/>
        </w:rPr>
        <w:t xml:space="preserve">FOR THE STATE OF ............  SOUTH CAROLINA </w:t>
      </w:r>
    </w:p>
    <w:p w:rsidR="000A6A66" w:rsidRPr="009F40E9"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F40E9">
        <w:rPr>
          <w:rFonts w:ascii="Courier New" w:hAnsi="Courier New" w:cs="Courier New"/>
          <w:color w:val="000000"/>
          <w:sz w:val="16"/>
        </w:rPr>
        <w:t xml:space="preserve">.............................  ............................. </w:t>
      </w:r>
    </w:p>
    <w:p w:rsidR="000A6A66" w:rsidRPr="009F40E9"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F40E9">
        <w:rPr>
          <w:rFonts w:ascii="Courier New" w:hAnsi="Courier New" w:cs="Courier New"/>
          <w:color w:val="000000"/>
          <w:sz w:val="16"/>
        </w:rPr>
        <w:t xml:space="preserve">.............................  ............................. </w:t>
      </w:r>
    </w:p>
    <w:p w:rsidR="000A6A66" w:rsidRPr="009F40E9"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F40E9">
        <w:rPr>
          <w:rFonts w:ascii="Courier New" w:hAnsi="Courier New" w:cs="Courier New"/>
          <w:color w:val="000000"/>
          <w:sz w:val="16"/>
        </w:rPr>
        <w:t xml:space="preserve">Date ................., 1952   Date ................., 1952 </w:t>
      </w:r>
    </w:p>
    <w:p w:rsidR="000A6A66" w:rsidRPr="009F40E9"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F40E9">
        <w:rPr>
          <w:rFonts w:ascii="Courier New" w:hAnsi="Courier New" w:cs="Courier New"/>
          <w:color w:val="000000"/>
          <w:sz w:val="16"/>
        </w:rPr>
        <w:t xml:space="preserve">Attest:                        Attest: </w:t>
      </w:r>
    </w:p>
    <w:p w:rsidR="000A6A66" w:rsidRPr="009F40E9"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F40E9">
        <w:rPr>
          <w:rFonts w:ascii="Courier New" w:hAnsi="Courier New" w:cs="Courier New"/>
          <w:color w:val="000000"/>
          <w:sz w:val="16"/>
        </w:rPr>
        <w:t xml:space="preserve">.............................  ............................. </w:t>
      </w:r>
    </w:p>
    <w:p w:rsidR="00136891" w:rsidRPr="009F40E9"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F40E9">
        <w:rPr>
          <w:rFonts w:ascii="Courier New" w:hAnsi="Courier New" w:cs="Courier New"/>
          <w:color w:val="000000"/>
          <w:sz w:val="16"/>
        </w:rPr>
        <w:t xml:space="preserve">     Secretary of State             Secretary of State </w:t>
      </w:r>
    </w:p>
    <w:p w:rsidR="00136891" w:rsidRPr="009F40E9"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36891"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6A66" w:rsidRPr="00136891">
        <w:rPr>
          <w:color w:val="000000"/>
        </w:rPr>
        <w:t xml:space="preserve">  1962 Code </w:t>
      </w:r>
      <w:r w:rsidR="00136891" w:rsidRPr="00136891">
        <w:rPr>
          <w:color w:val="000000"/>
        </w:rPr>
        <w:t xml:space="preserve">Section </w:t>
      </w:r>
      <w:r w:rsidR="000A6A66" w:rsidRPr="00136891">
        <w:rPr>
          <w:color w:val="000000"/>
        </w:rPr>
        <w:t>44</w:t>
      </w:r>
      <w:r w:rsidR="00136891" w:rsidRPr="00136891">
        <w:rPr>
          <w:color w:val="000000"/>
        </w:rPr>
        <w:noBreakHyphen/>
      </w:r>
      <w:r w:rsidR="000A6A66" w:rsidRPr="00136891">
        <w:rPr>
          <w:color w:val="000000"/>
        </w:rPr>
        <w:t xml:space="preserve">402;  1952 (47) 1721. </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6A66" w:rsidRPr="00136891">
        <w:t>3.</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91"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891">
        <w:t xml:space="preserve"> MISCELLANEOUS PROVISIONS</w:t>
      </w:r>
    </w:p>
    <w:p w:rsidR="00136891" w:rsidRP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891">
        <w:rPr>
          <w:rFonts w:cs="Times New Roman"/>
          <w:b/>
        </w:rPr>
        <w:t xml:space="preserve">SECTION </w:t>
      </w:r>
      <w:r w:rsidR="000A6A66" w:rsidRPr="00136891">
        <w:rPr>
          <w:rFonts w:cs="Times New Roman"/>
          <w:b/>
        </w:rPr>
        <w:t>25</w:t>
      </w:r>
      <w:r w:rsidRPr="00136891">
        <w:rPr>
          <w:rFonts w:cs="Times New Roman"/>
          <w:b/>
        </w:rPr>
        <w:noBreakHyphen/>
      </w:r>
      <w:r w:rsidR="000A6A66" w:rsidRPr="00136891">
        <w:rPr>
          <w:rFonts w:cs="Times New Roman"/>
          <w:b/>
        </w:rPr>
        <w:t>9</w:t>
      </w:r>
      <w:r w:rsidRPr="00136891">
        <w:rPr>
          <w:rFonts w:cs="Times New Roman"/>
          <w:b/>
        </w:rPr>
        <w:noBreakHyphen/>
      </w:r>
      <w:r w:rsidR="000A6A66" w:rsidRPr="00136891">
        <w:rPr>
          <w:rFonts w:cs="Times New Roman"/>
          <w:b/>
        </w:rPr>
        <w:t>110.</w:t>
      </w:r>
      <w:r w:rsidR="000A6A66" w:rsidRPr="00136891">
        <w:t xml:space="preserve"> Issuance and sale of obligations of the United States. </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91"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 </w:t>
      </w:r>
    </w:p>
    <w:p w:rsidR="00136891" w:rsidRP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91" w:rsidRPr="00136891"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6A66" w:rsidRPr="00136891">
        <w:rPr>
          <w:color w:val="000000"/>
        </w:rPr>
        <w:t xml:space="preserve">  1962 Code </w:t>
      </w:r>
      <w:r w:rsidR="00136891" w:rsidRPr="00136891">
        <w:rPr>
          <w:color w:val="000000"/>
        </w:rPr>
        <w:t xml:space="preserve">Section </w:t>
      </w:r>
      <w:r w:rsidR="000A6A66" w:rsidRPr="00136891">
        <w:rPr>
          <w:color w:val="000000"/>
        </w:rPr>
        <w:t>44</w:t>
      </w:r>
      <w:r w:rsidR="00136891" w:rsidRPr="00136891">
        <w:rPr>
          <w:color w:val="000000"/>
        </w:rPr>
        <w:noBreakHyphen/>
      </w:r>
      <w:r w:rsidR="000A6A66" w:rsidRPr="00136891">
        <w:rPr>
          <w:color w:val="000000"/>
        </w:rPr>
        <w:t xml:space="preserve">474;  1952 Code </w:t>
      </w:r>
      <w:r w:rsidR="00136891" w:rsidRPr="00136891">
        <w:rPr>
          <w:color w:val="000000"/>
        </w:rPr>
        <w:t xml:space="preserve">Section </w:t>
      </w:r>
      <w:r w:rsidR="000A6A66" w:rsidRPr="00136891">
        <w:rPr>
          <w:color w:val="000000"/>
        </w:rPr>
        <w:t>44</w:t>
      </w:r>
      <w:r w:rsidR="00136891" w:rsidRPr="00136891">
        <w:rPr>
          <w:color w:val="000000"/>
        </w:rPr>
        <w:noBreakHyphen/>
      </w:r>
      <w:r w:rsidR="000A6A66" w:rsidRPr="00136891">
        <w:rPr>
          <w:color w:val="000000"/>
        </w:rPr>
        <w:t xml:space="preserve">474;  1942 (42) 1625. </w:t>
      </w:r>
    </w:p>
    <w:p w:rsidR="00136891" w:rsidRP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891">
        <w:rPr>
          <w:rFonts w:cs="Times New Roman"/>
          <w:b/>
          <w:color w:val="000000"/>
        </w:rPr>
        <w:t xml:space="preserve">SECTION </w:t>
      </w:r>
      <w:r w:rsidR="000A6A66" w:rsidRPr="00136891">
        <w:rPr>
          <w:rFonts w:cs="Times New Roman"/>
          <w:b/>
        </w:rPr>
        <w:t>25</w:t>
      </w:r>
      <w:r w:rsidRPr="00136891">
        <w:rPr>
          <w:rFonts w:cs="Times New Roman"/>
          <w:b/>
        </w:rPr>
        <w:noBreakHyphen/>
      </w:r>
      <w:r w:rsidR="000A6A66" w:rsidRPr="00136891">
        <w:rPr>
          <w:rFonts w:cs="Times New Roman"/>
          <w:b/>
        </w:rPr>
        <w:t>9</w:t>
      </w:r>
      <w:r w:rsidRPr="00136891">
        <w:rPr>
          <w:rFonts w:cs="Times New Roman"/>
          <w:b/>
        </w:rPr>
        <w:noBreakHyphen/>
      </w:r>
      <w:r w:rsidR="000A6A66" w:rsidRPr="00136891">
        <w:rPr>
          <w:rFonts w:cs="Times New Roman"/>
          <w:b/>
        </w:rPr>
        <w:t>120.</w:t>
      </w:r>
      <w:r w:rsidR="000A6A66" w:rsidRPr="00136891">
        <w:t xml:space="preserve"> Immunity of persons owning property used for civil defense. </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91"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 </w:t>
      </w:r>
    </w:p>
    <w:p w:rsidR="00136891" w:rsidRP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91"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6A66" w:rsidRPr="00136891">
        <w:rPr>
          <w:color w:val="000000"/>
        </w:rPr>
        <w:t xml:space="preserve">  1962 Code </w:t>
      </w:r>
      <w:r w:rsidR="00136891" w:rsidRPr="00136891">
        <w:rPr>
          <w:color w:val="000000"/>
        </w:rPr>
        <w:t xml:space="preserve">Section </w:t>
      </w:r>
      <w:r w:rsidR="000A6A66" w:rsidRPr="00136891">
        <w:rPr>
          <w:color w:val="000000"/>
        </w:rPr>
        <w:t>44</w:t>
      </w:r>
      <w:r w:rsidR="00136891" w:rsidRPr="00136891">
        <w:rPr>
          <w:color w:val="000000"/>
        </w:rPr>
        <w:noBreakHyphen/>
      </w:r>
      <w:r w:rsidR="000A6A66" w:rsidRPr="00136891">
        <w:rPr>
          <w:color w:val="000000"/>
        </w:rPr>
        <w:t xml:space="preserve">475;  1961 (52) 255. </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6A66" w:rsidRPr="00136891">
        <w:t>5.</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891"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891">
        <w:t xml:space="preserve"> EMERGENCY MANAGEMENT ASSISTANCE COMPACT</w:t>
      </w:r>
    </w:p>
    <w:p w:rsidR="00136891" w:rsidRP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891">
        <w:rPr>
          <w:rFonts w:cs="Times New Roman"/>
          <w:b/>
        </w:rPr>
        <w:t xml:space="preserve">SECTION </w:t>
      </w:r>
      <w:r w:rsidR="000A6A66" w:rsidRPr="00136891">
        <w:rPr>
          <w:rFonts w:cs="Times New Roman"/>
          <w:b/>
        </w:rPr>
        <w:t>25</w:t>
      </w:r>
      <w:r w:rsidRPr="00136891">
        <w:rPr>
          <w:rFonts w:cs="Times New Roman"/>
          <w:b/>
        </w:rPr>
        <w:noBreakHyphen/>
      </w:r>
      <w:r w:rsidR="000A6A66" w:rsidRPr="00136891">
        <w:rPr>
          <w:rFonts w:cs="Times New Roman"/>
          <w:b/>
        </w:rPr>
        <w:t>9</w:t>
      </w:r>
      <w:r w:rsidRPr="00136891">
        <w:rPr>
          <w:rFonts w:cs="Times New Roman"/>
          <w:b/>
        </w:rPr>
        <w:noBreakHyphen/>
      </w:r>
      <w:r w:rsidR="000A6A66" w:rsidRPr="00136891">
        <w:rPr>
          <w:rFonts w:cs="Times New Roman"/>
          <w:b/>
        </w:rPr>
        <w:t>410.</w:t>
      </w:r>
      <w:r w:rsidR="000A6A66" w:rsidRPr="00136891">
        <w:t xml:space="preserve"> Short title. </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891"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This article may be cited as the </w:t>
      </w:r>
      <w:r w:rsidR="00136891" w:rsidRPr="00136891">
        <w:rPr>
          <w:color w:val="000000"/>
        </w:rPr>
        <w:t>"</w:t>
      </w:r>
      <w:r w:rsidRPr="00136891">
        <w:rPr>
          <w:color w:val="000000"/>
        </w:rPr>
        <w:t>Emergency Management Assistance Compact</w:t>
      </w:r>
      <w:r w:rsidR="00136891" w:rsidRPr="00136891">
        <w:rPr>
          <w:color w:val="000000"/>
        </w:rPr>
        <w:t>"</w:t>
      </w:r>
      <w:r w:rsidRPr="00136891">
        <w:rPr>
          <w:color w:val="000000"/>
        </w:rPr>
        <w:t xml:space="preserve">. </w:t>
      </w:r>
    </w:p>
    <w:p w:rsidR="00136891" w:rsidRP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91"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6A66" w:rsidRPr="00136891">
        <w:rPr>
          <w:color w:val="000000"/>
        </w:rPr>
        <w:t xml:space="preserve">  1996 Act No. 438, </w:t>
      </w:r>
      <w:r w:rsidR="00136891" w:rsidRPr="00136891">
        <w:rPr>
          <w:color w:val="000000"/>
        </w:rPr>
        <w:t xml:space="preserve">Section </w:t>
      </w:r>
      <w:r w:rsidR="000A6A66" w:rsidRPr="00136891">
        <w:rPr>
          <w:color w:val="000000"/>
        </w:rPr>
        <w:t xml:space="preserve">1;  2008 Act No. 296, </w:t>
      </w:r>
      <w:r w:rsidR="00136891" w:rsidRPr="00136891">
        <w:rPr>
          <w:color w:val="000000"/>
        </w:rPr>
        <w:t xml:space="preserve">Section </w:t>
      </w:r>
      <w:r w:rsidR="000A6A66" w:rsidRPr="00136891">
        <w:rPr>
          <w:color w:val="000000"/>
        </w:rPr>
        <w:t xml:space="preserve">1, eff June 11, 2008. </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891">
        <w:rPr>
          <w:rFonts w:cs="Times New Roman"/>
          <w:b/>
          <w:color w:val="000000"/>
        </w:rPr>
        <w:t xml:space="preserve">SECTION </w:t>
      </w:r>
      <w:r w:rsidR="000A6A66" w:rsidRPr="00136891">
        <w:rPr>
          <w:rFonts w:cs="Times New Roman"/>
          <w:b/>
        </w:rPr>
        <w:t>25</w:t>
      </w:r>
      <w:r w:rsidRPr="00136891">
        <w:rPr>
          <w:rFonts w:cs="Times New Roman"/>
          <w:b/>
        </w:rPr>
        <w:noBreakHyphen/>
      </w:r>
      <w:r w:rsidR="000A6A66" w:rsidRPr="00136891">
        <w:rPr>
          <w:rFonts w:cs="Times New Roman"/>
          <w:b/>
        </w:rPr>
        <w:t>9</w:t>
      </w:r>
      <w:r w:rsidRPr="00136891">
        <w:rPr>
          <w:rFonts w:cs="Times New Roman"/>
          <w:b/>
        </w:rPr>
        <w:noBreakHyphen/>
      </w:r>
      <w:r w:rsidR="000A6A66" w:rsidRPr="00136891">
        <w:rPr>
          <w:rFonts w:cs="Times New Roman"/>
          <w:b/>
        </w:rPr>
        <w:t>420.</w:t>
      </w:r>
      <w:r w:rsidR="000A6A66" w:rsidRPr="00136891">
        <w:t xml:space="preserve"> Emergency Management Assistance Compact. </w:t>
      </w:r>
    </w:p>
    <w:p w:rsid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The Emergency Management Assistance Compact is enacted and entered into with all other states which adopt the compact in a form substantially as follows: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I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Purpose and Authorities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This compact is made and entered into by and between the participating member states which enact this compact, hereinafter called party states.  For the purposes of this agreement, the term </w:t>
      </w:r>
      <w:r w:rsidR="00136891" w:rsidRPr="00136891">
        <w:rPr>
          <w:color w:val="000000"/>
        </w:rPr>
        <w:t>"</w:t>
      </w:r>
      <w:r w:rsidRPr="00136891">
        <w:rPr>
          <w:color w:val="000000"/>
        </w:rPr>
        <w:t>states</w:t>
      </w:r>
      <w:r w:rsidR="00136891" w:rsidRPr="00136891">
        <w:rPr>
          <w:color w:val="000000"/>
        </w:rPr>
        <w:t>"</w:t>
      </w:r>
      <w:r w:rsidRPr="00136891">
        <w:rPr>
          <w:color w:val="000000"/>
        </w:rPr>
        <w:t xml:space="preserve"> is taken to mean the several states, the Commonwealth of Puerto Rico, the District of Columbia, and all U.S. territorial possessions.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136891" w:rsidRPr="00136891">
        <w:rPr>
          <w:color w:val="000000"/>
        </w:rPr>
        <w:noBreakHyphen/>
      </w:r>
      <w:r w:rsidRPr="00136891">
        <w:rPr>
          <w:color w:val="000000"/>
        </w:rPr>
        <w:t xml:space="preserve">made disasters, civil emergency aspects of resources shortages, community disorders, insurgencies, or enemy attacks.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This compact also shall provide for mutual cooperation in emergency</w:t>
      </w:r>
      <w:r w:rsidR="00136891" w:rsidRPr="00136891">
        <w:rPr>
          <w:color w:val="000000"/>
        </w:rPr>
        <w:noBreakHyphen/>
      </w:r>
      <w:r w:rsidRPr="00136891">
        <w:rPr>
          <w:color w:val="000000"/>
        </w:rPr>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w:t>
      </w:r>
      <w:r w:rsidR="00136891" w:rsidRPr="00136891">
        <w:rPr>
          <w:color w:val="000000"/>
        </w:rPr>
        <w:t>'</w:t>
      </w:r>
      <w:r w:rsidRPr="00136891">
        <w:rPr>
          <w:color w:val="000000"/>
        </w:rPr>
        <w:t xml:space="preserve"> National Guard forces, either in accordance with the National Guard Mutual Assistance Compact or by mutual agreement between states.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II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General Implementation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III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Party State Responsibilities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i. Review individual state hazards analyses and, to the extent reasonably possible, determine all those potential emergencies the party states might jointly suffer, whether due to natural disasters, technological hazards, man</w:t>
      </w:r>
      <w:r w:rsidR="00136891" w:rsidRPr="00136891">
        <w:rPr>
          <w:color w:val="000000"/>
        </w:rPr>
        <w:noBreakHyphen/>
      </w:r>
      <w:r w:rsidRPr="00136891">
        <w:rPr>
          <w:color w:val="000000"/>
        </w:rPr>
        <w:t xml:space="preserve">made disasters, emergency aspects of resource shortages, civil disorders, insurgencies, or enemy attacks.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ii. Review party states</w:t>
      </w:r>
      <w:r w:rsidR="00136891" w:rsidRPr="00136891">
        <w:rPr>
          <w:color w:val="000000"/>
        </w:rPr>
        <w:t>'</w:t>
      </w:r>
      <w:r w:rsidRPr="00136891">
        <w:rPr>
          <w:color w:val="000000"/>
        </w:rPr>
        <w:t xml:space="preserve"> individual emergency plans and develop a plan which will determine the mechanism for the interstate management and provision of assistance concerning any potential emergency.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iii. Develop interstate procedures to fill any identified gaps and to resolve any identified inconsistencies or overlaps in existing or developed plans.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iv. Assist in warning communities adjacent to or crossing the state boundaries.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v. Protect and assure uninterrupted delivery of services, medicines, water, food, energy and fuel, search and rescue, and critical lifeline equipment, services, and resources, both human and material.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vi. Inventory and set procedures for the interstate loan and delivery of human and material resources, together with procedures for reimbursement or forgiveness.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vii. Provide, to the extent authorized by law, for temporary suspension of any statutes or ordinances that restrict the implementation of the above responsibilities.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 xml:space="preserve">ii. The amount and type of personnel, equipment, materials, and supplies needed, and a reasonable estimate of the length of time they will be needed.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r>
      <w:r w:rsidRPr="00136891">
        <w:rPr>
          <w:color w:val="000000"/>
        </w:rPr>
        <w:tab/>
        <w:t>iii. The specific place and time for staging of the assisting party</w:t>
      </w:r>
      <w:r w:rsidR="00136891" w:rsidRPr="00136891">
        <w:rPr>
          <w:color w:val="000000"/>
        </w:rPr>
        <w:t>'</w:t>
      </w:r>
      <w:r w:rsidRPr="00136891">
        <w:rPr>
          <w:color w:val="000000"/>
        </w:rPr>
        <w:t xml:space="preserve">s response and a point of contact at that location.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IV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Limitations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V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Licenses and Permits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VI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Liability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VII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Supplementary Agreements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VIII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Compensation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IX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Reimbursement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X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Evacuation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136891" w:rsidRPr="00136891">
        <w:rPr>
          <w:color w:val="000000"/>
        </w:rPr>
        <w:noBreakHyphen/>
      </w:r>
      <w:r w:rsidRPr="00136891">
        <w:rPr>
          <w:color w:val="000000"/>
        </w:rPr>
        <w:t>of</w:t>
      </w:r>
      <w:r w:rsidR="00136891" w:rsidRPr="00136891">
        <w:rPr>
          <w:color w:val="000000"/>
        </w:rPr>
        <w:noBreakHyphen/>
      </w:r>
      <w:r w:rsidRPr="00136891">
        <w:rPr>
          <w:color w:val="000000"/>
        </w:rPr>
        <w:t xml:space="preserve">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XI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Implementation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A. This compact shall become operative immediately upon its enactment into law by any two states;  thereafter, this compact shall become effective as to any other state upon its enactment by such state.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XII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Validity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Article XIII </w:t>
      </w:r>
    </w:p>
    <w:p w:rsidR="000A6A66"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 xml:space="preserve">Additional Provisions </w:t>
      </w:r>
    </w:p>
    <w:p w:rsidR="00136891" w:rsidRPr="00136891" w:rsidRDefault="000A6A66"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6891">
        <w:rPr>
          <w:color w:val="000000"/>
        </w:rPr>
        <w:tab/>
        <w:t xml:space="preserve">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 </w:t>
      </w:r>
    </w:p>
    <w:p w:rsidR="00136891" w:rsidRPr="00136891" w:rsidRDefault="00136891"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6A66" w:rsidRPr="00136891">
        <w:rPr>
          <w:color w:val="000000"/>
        </w:rPr>
        <w:t xml:space="preserve">  1996 Act No. 438, </w:t>
      </w:r>
      <w:r w:rsidR="00136891" w:rsidRPr="00136891">
        <w:rPr>
          <w:color w:val="000000"/>
        </w:rPr>
        <w:t xml:space="preserve">Section </w:t>
      </w:r>
      <w:r w:rsidR="000A6A66" w:rsidRPr="00136891">
        <w:rPr>
          <w:color w:val="000000"/>
        </w:rPr>
        <w:t xml:space="preserve">1;  2008 Act No. 296, </w:t>
      </w:r>
      <w:r w:rsidR="00136891" w:rsidRPr="00136891">
        <w:rPr>
          <w:color w:val="000000"/>
        </w:rPr>
        <w:t xml:space="preserve">Section </w:t>
      </w:r>
      <w:r w:rsidR="000A6A66" w:rsidRPr="00136891">
        <w:rPr>
          <w:color w:val="000000"/>
        </w:rPr>
        <w:t xml:space="preserve">1, eff June 11, 2008. </w:t>
      </w:r>
    </w:p>
    <w:p w:rsidR="0091380F" w:rsidRDefault="0091380F"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6891" w:rsidRDefault="00184435" w:rsidP="00136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6891" w:rsidSect="001368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891" w:rsidRDefault="00136891" w:rsidP="00136891">
      <w:r>
        <w:separator/>
      </w:r>
    </w:p>
  </w:endnote>
  <w:endnote w:type="continuationSeparator" w:id="0">
    <w:p w:rsidR="00136891" w:rsidRDefault="00136891" w:rsidP="00136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91" w:rsidRPr="00136891" w:rsidRDefault="00136891" w:rsidP="001368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91" w:rsidRPr="00136891" w:rsidRDefault="00136891" w:rsidP="001368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91" w:rsidRPr="00136891" w:rsidRDefault="00136891" w:rsidP="00136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891" w:rsidRDefault="00136891" w:rsidP="00136891">
      <w:r>
        <w:separator/>
      </w:r>
    </w:p>
  </w:footnote>
  <w:footnote w:type="continuationSeparator" w:id="0">
    <w:p w:rsidR="00136891" w:rsidRDefault="00136891" w:rsidP="00136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91" w:rsidRPr="00136891" w:rsidRDefault="00136891" w:rsidP="001368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91" w:rsidRPr="00136891" w:rsidRDefault="00136891" w:rsidP="001368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91" w:rsidRPr="00136891" w:rsidRDefault="00136891" w:rsidP="001368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6A66"/>
    <w:rsid w:val="00013F41"/>
    <w:rsid w:val="00025E41"/>
    <w:rsid w:val="00032BBE"/>
    <w:rsid w:val="00093290"/>
    <w:rsid w:val="000A6A66"/>
    <w:rsid w:val="000B3C22"/>
    <w:rsid w:val="000D09A6"/>
    <w:rsid w:val="000E046A"/>
    <w:rsid w:val="00136891"/>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4C8F"/>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380F"/>
    <w:rsid w:val="009149AF"/>
    <w:rsid w:val="00916042"/>
    <w:rsid w:val="009C1AED"/>
    <w:rsid w:val="009D78E6"/>
    <w:rsid w:val="009E52EE"/>
    <w:rsid w:val="009E7CCA"/>
    <w:rsid w:val="009F40E9"/>
    <w:rsid w:val="00A310EE"/>
    <w:rsid w:val="00A34B80"/>
    <w:rsid w:val="00A54BC5"/>
    <w:rsid w:val="00A57BAB"/>
    <w:rsid w:val="00A62FD5"/>
    <w:rsid w:val="00AD6900"/>
    <w:rsid w:val="00B769CF"/>
    <w:rsid w:val="00BB1998"/>
    <w:rsid w:val="00BC4DB4"/>
    <w:rsid w:val="00BD6078"/>
    <w:rsid w:val="00C43F44"/>
    <w:rsid w:val="00C440F6"/>
    <w:rsid w:val="00C4486E"/>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5CA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6891"/>
    <w:pPr>
      <w:tabs>
        <w:tab w:val="center" w:pos="4680"/>
        <w:tab w:val="right" w:pos="9360"/>
      </w:tabs>
    </w:pPr>
  </w:style>
  <w:style w:type="character" w:customStyle="1" w:styleId="HeaderChar">
    <w:name w:val="Header Char"/>
    <w:basedOn w:val="DefaultParagraphFont"/>
    <w:link w:val="Header"/>
    <w:uiPriority w:val="99"/>
    <w:semiHidden/>
    <w:rsid w:val="00136891"/>
  </w:style>
  <w:style w:type="paragraph" w:styleId="Footer">
    <w:name w:val="footer"/>
    <w:basedOn w:val="Normal"/>
    <w:link w:val="FooterChar"/>
    <w:uiPriority w:val="99"/>
    <w:semiHidden/>
    <w:unhideWhenUsed/>
    <w:rsid w:val="00136891"/>
    <w:pPr>
      <w:tabs>
        <w:tab w:val="center" w:pos="4680"/>
        <w:tab w:val="right" w:pos="9360"/>
      </w:tabs>
    </w:pPr>
  </w:style>
  <w:style w:type="character" w:customStyle="1" w:styleId="FooterChar">
    <w:name w:val="Footer Char"/>
    <w:basedOn w:val="DefaultParagraphFont"/>
    <w:link w:val="Footer"/>
    <w:uiPriority w:val="99"/>
    <w:semiHidden/>
    <w:rsid w:val="00136891"/>
  </w:style>
  <w:style w:type="character" w:styleId="Hyperlink">
    <w:name w:val="Hyperlink"/>
    <w:basedOn w:val="DefaultParagraphFont"/>
    <w:semiHidden/>
    <w:rsid w:val="009138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4283</Words>
  <Characters>24418</Characters>
  <Application>Microsoft Office Word</Application>
  <DocSecurity>0</DocSecurity>
  <Lines>203</Lines>
  <Paragraphs>57</Paragraphs>
  <ScaleCrop>false</ScaleCrop>
  <Company>LPITS</Company>
  <LinksUpToDate>false</LinksUpToDate>
  <CharactersWithSpaces>28644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2012-01-04T20:29:00Z</dcterms:created>
  <dcterms:modified xsi:type="dcterms:W3CDTF">2012-01-06T21:11:00Z</dcterms:modified>
</cp:coreProperties>
</file>