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AED" w:rsidRDefault="00F30AED">
      <w:pPr>
        <w:jc w:val="center"/>
      </w:pPr>
      <w:r>
        <w:t>DISCLAIMER</w:t>
      </w:r>
    </w:p>
    <w:p w:rsidR="00F30AED" w:rsidRDefault="00F30AED"/>
    <w:p w:rsidR="00F30AED" w:rsidRDefault="00F30AED">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F30AED" w:rsidRDefault="00F30AED"/>
    <w:p w:rsidR="00F30AED" w:rsidRDefault="00F30AE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30AED" w:rsidRDefault="00F30AED"/>
    <w:p w:rsidR="00F30AED" w:rsidRDefault="00F30AE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30AED" w:rsidRDefault="00F30AED"/>
    <w:p w:rsidR="00F30AED" w:rsidRDefault="00F30AE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30AED" w:rsidRDefault="00F30AED"/>
    <w:p w:rsidR="00F30AED" w:rsidRDefault="00F30AED">
      <w:r>
        <w:br w:type="page"/>
      </w:r>
    </w:p>
    <w:p w:rsidR="00EE4EAB" w:rsidRDefault="0035515C" w:rsidP="00EE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4EAB">
        <w:t>CHAPTER 15.</w:t>
      </w:r>
    </w:p>
    <w:p w:rsidR="00EE4EAB" w:rsidRDefault="00EE4EAB" w:rsidP="00EE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4EAB" w:rsidRPr="00EE4EAB" w:rsidRDefault="0035515C" w:rsidP="00EE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4EAB">
        <w:t xml:space="preserve"> BANK ACTING AS FIDUCIARY</w:t>
      </w:r>
    </w:p>
    <w:p w:rsidR="00EE4EAB" w:rsidRPr="00EE4EAB" w:rsidRDefault="00EE4EAB" w:rsidP="00EE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EAB" w:rsidRDefault="00EE4EAB" w:rsidP="00EE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EAB">
        <w:rPr>
          <w:rFonts w:cs="Times New Roman"/>
          <w:b/>
        </w:rPr>
        <w:t xml:space="preserve">SECTION </w:t>
      </w:r>
      <w:r w:rsidR="0035515C" w:rsidRPr="00EE4EAB">
        <w:rPr>
          <w:rFonts w:cs="Times New Roman"/>
          <w:b/>
        </w:rPr>
        <w:t>34</w:t>
      </w:r>
      <w:r w:rsidRPr="00EE4EAB">
        <w:rPr>
          <w:rFonts w:cs="Times New Roman"/>
          <w:b/>
        </w:rPr>
        <w:noBreakHyphen/>
      </w:r>
      <w:r w:rsidR="0035515C" w:rsidRPr="00EE4EAB">
        <w:rPr>
          <w:rFonts w:cs="Times New Roman"/>
          <w:b/>
        </w:rPr>
        <w:t>15</w:t>
      </w:r>
      <w:r w:rsidRPr="00EE4EAB">
        <w:rPr>
          <w:rFonts w:cs="Times New Roman"/>
          <w:b/>
        </w:rPr>
        <w:noBreakHyphen/>
      </w:r>
      <w:r w:rsidR="0035515C" w:rsidRPr="00EE4EAB">
        <w:rPr>
          <w:rFonts w:cs="Times New Roman"/>
          <w:b/>
        </w:rPr>
        <w:t>10.</w:t>
      </w:r>
      <w:r w:rsidR="0035515C" w:rsidRPr="00EE4EAB">
        <w:t xml:space="preserve"> General authority to act as fiduciary. </w:t>
      </w:r>
    </w:p>
    <w:p w:rsidR="00EE4EAB" w:rsidRDefault="00EE4EAB" w:rsidP="00EE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EAB" w:rsidRPr="00EE4EAB" w:rsidRDefault="0035515C" w:rsidP="00EE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EAB">
        <w:rPr>
          <w:color w:val="000000"/>
        </w:rPr>
        <w:tab/>
        <w:t>Subject to the provisions of Section 62</w:t>
      </w:r>
      <w:r w:rsidR="00EE4EAB" w:rsidRPr="00EE4EAB">
        <w:rPr>
          <w:color w:val="000000"/>
        </w:rPr>
        <w:noBreakHyphen/>
      </w:r>
      <w:r w:rsidRPr="00EE4EAB">
        <w:rPr>
          <w:color w:val="000000"/>
        </w:rPr>
        <w:t>3</w:t>
      </w:r>
      <w:r w:rsidR="00EE4EAB" w:rsidRPr="00EE4EAB">
        <w:rPr>
          <w:color w:val="000000"/>
        </w:rPr>
        <w:noBreakHyphen/>
      </w:r>
      <w:r w:rsidRPr="00EE4EAB">
        <w:rPr>
          <w:color w:val="000000"/>
        </w:rPr>
        <w:t xml:space="preserve">203, a banking corporation or trust company with at least two hundred fifty thousand dollars total unimpaired capital may be appointed executor of a will, codicil, or writing testamentary, administrator with the will annexed, administrator of the estate of any person, receiver, assignee, guardian or trustee under a will or instrument creating a trust for the care and management of property, under the same circumstances, in the same manner, and subject to the same control by the court having jurisdiction of the appointment as a legally qualified person.  An appointment as guardian applies to the estate and not to the person of the ward.  The corporation is not required to receive or hold property or money or assume or execute a trust pursuant to this section without its assent. </w:t>
      </w:r>
    </w:p>
    <w:p w:rsidR="00EE4EAB" w:rsidRPr="00EE4EAB" w:rsidRDefault="00EE4EAB" w:rsidP="00EE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EAB" w:rsidRDefault="00F30AED" w:rsidP="00EE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515C" w:rsidRPr="00EE4EAB">
        <w:rPr>
          <w:color w:val="000000"/>
        </w:rPr>
        <w:t xml:space="preserve">  1962 Code </w:t>
      </w:r>
      <w:r w:rsidR="00EE4EAB" w:rsidRPr="00EE4EAB">
        <w:rPr>
          <w:color w:val="000000"/>
        </w:rPr>
        <w:t xml:space="preserve">Section </w:t>
      </w:r>
      <w:r w:rsidR="0035515C" w:rsidRPr="00EE4EAB">
        <w:rPr>
          <w:color w:val="000000"/>
        </w:rPr>
        <w:t>8</w:t>
      </w:r>
      <w:r w:rsidR="00EE4EAB" w:rsidRPr="00EE4EAB">
        <w:rPr>
          <w:color w:val="000000"/>
        </w:rPr>
        <w:noBreakHyphen/>
      </w:r>
      <w:r w:rsidR="0035515C" w:rsidRPr="00EE4EAB">
        <w:rPr>
          <w:color w:val="000000"/>
        </w:rPr>
        <w:t xml:space="preserve">241;  1952 Code </w:t>
      </w:r>
      <w:r w:rsidR="00EE4EAB" w:rsidRPr="00EE4EAB">
        <w:rPr>
          <w:color w:val="000000"/>
        </w:rPr>
        <w:t xml:space="preserve">Section </w:t>
      </w:r>
      <w:r w:rsidR="0035515C" w:rsidRPr="00EE4EAB">
        <w:rPr>
          <w:color w:val="000000"/>
        </w:rPr>
        <w:t>8</w:t>
      </w:r>
      <w:r w:rsidR="00EE4EAB" w:rsidRPr="00EE4EAB">
        <w:rPr>
          <w:color w:val="000000"/>
        </w:rPr>
        <w:noBreakHyphen/>
      </w:r>
      <w:r w:rsidR="0035515C" w:rsidRPr="00EE4EAB">
        <w:rPr>
          <w:color w:val="000000"/>
        </w:rPr>
        <w:t xml:space="preserve">241;  1942 Code </w:t>
      </w:r>
      <w:r w:rsidR="00EE4EAB" w:rsidRPr="00EE4EAB">
        <w:rPr>
          <w:color w:val="000000"/>
        </w:rPr>
        <w:t xml:space="preserve">Section </w:t>
      </w:r>
      <w:r w:rsidR="0035515C" w:rsidRPr="00EE4EAB">
        <w:rPr>
          <w:color w:val="000000"/>
        </w:rPr>
        <w:t>7838;  1932 Code</w:t>
      </w:r>
      <w:r w:rsidR="00EE4EAB" w:rsidRPr="00EE4EAB">
        <w:rPr>
          <w:color w:val="000000"/>
        </w:rPr>
        <w:t xml:space="preserve">Section </w:t>
      </w:r>
      <w:r w:rsidR="0035515C" w:rsidRPr="00EE4EAB">
        <w:rPr>
          <w:color w:val="000000"/>
        </w:rPr>
        <w:t xml:space="preserve">7864;  Civ. C. </w:t>
      </w:r>
      <w:r w:rsidR="00EE4EAB" w:rsidRPr="00EE4EAB">
        <w:rPr>
          <w:color w:val="000000"/>
        </w:rPr>
        <w:t>'</w:t>
      </w:r>
      <w:r w:rsidR="0035515C" w:rsidRPr="00EE4EAB">
        <w:rPr>
          <w:color w:val="000000"/>
        </w:rPr>
        <w:t xml:space="preserve">22 </w:t>
      </w:r>
      <w:r w:rsidR="00EE4EAB" w:rsidRPr="00EE4EAB">
        <w:rPr>
          <w:color w:val="000000"/>
        </w:rPr>
        <w:t xml:space="preserve">Section </w:t>
      </w:r>
      <w:r w:rsidR="0035515C" w:rsidRPr="00EE4EAB">
        <w:rPr>
          <w:color w:val="000000"/>
        </w:rPr>
        <w:t xml:space="preserve">3994;  Civ. C. </w:t>
      </w:r>
      <w:r w:rsidR="00EE4EAB" w:rsidRPr="00EE4EAB">
        <w:rPr>
          <w:color w:val="000000"/>
        </w:rPr>
        <w:t>'</w:t>
      </w:r>
      <w:r w:rsidR="0035515C" w:rsidRPr="00EE4EAB">
        <w:rPr>
          <w:color w:val="000000"/>
        </w:rPr>
        <w:t xml:space="preserve">12 </w:t>
      </w:r>
      <w:r w:rsidR="00EE4EAB" w:rsidRPr="00EE4EAB">
        <w:rPr>
          <w:color w:val="000000"/>
        </w:rPr>
        <w:t xml:space="preserve">Section </w:t>
      </w:r>
      <w:r w:rsidR="0035515C" w:rsidRPr="00EE4EAB">
        <w:rPr>
          <w:color w:val="000000"/>
        </w:rPr>
        <w:t xml:space="preserve">2656;  1911 (27) 8;  1934 (38) 1245;  1972 (57) 2141;   1990 Act No. 521, Part II, </w:t>
      </w:r>
      <w:r w:rsidR="00EE4EAB" w:rsidRPr="00EE4EAB">
        <w:rPr>
          <w:color w:val="000000"/>
        </w:rPr>
        <w:t xml:space="preserve">Section </w:t>
      </w:r>
      <w:r w:rsidR="0035515C" w:rsidRPr="00EE4EAB">
        <w:rPr>
          <w:color w:val="000000"/>
        </w:rPr>
        <w:t xml:space="preserve">101, eff June 5, 1990;  2005 Act No. 66, </w:t>
      </w:r>
      <w:r w:rsidR="00EE4EAB" w:rsidRPr="00EE4EAB">
        <w:rPr>
          <w:color w:val="000000"/>
        </w:rPr>
        <w:t xml:space="preserve">Section </w:t>
      </w:r>
      <w:r w:rsidR="0035515C" w:rsidRPr="00EE4EAB">
        <w:rPr>
          <w:color w:val="000000"/>
        </w:rPr>
        <w:t xml:space="preserve">4, eff January 1, 2006. </w:t>
      </w:r>
    </w:p>
    <w:p w:rsidR="00EE4EAB" w:rsidRDefault="00EE4EAB" w:rsidP="00EE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EAB" w:rsidRDefault="00EE4EAB" w:rsidP="00EE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EAB">
        <w:rPr>
          <w:rFonts w:cs="Times New Roman"/>
          <w:b/>
          <w:color w:val="000000"/>
        </w:rPr>
        <w:t xml:space="preserve">SECTION </w:t>
      </w:r>
      <w:r w:rsidR="0035515C" w:rsidRPr="00EE4EAB">
        <w:rPr>
          <w:rFonts w:cs="Times New Roman"/>
          <w:b/>
        </w:rPr>
        <w:t>34</w:t>
      </w:r>
      <w:r w:rsidRPr="00EE4EAB">
        <w:rPr>
          <w:rFonts w:cs="Times New Roman"/>
          <w:b/>
        </w:rPr>
        <w:noBreakHyphen/>
      </w:r>
      <w:r w:rsidR="0035515C" w:rsidRPr="00EE4EAB">
        <w:rPr>
          <w:rFonts w:cs="Times New Roman"/>
          <w:b/>
        </w:rPr>
        <w:t>15</w:t>
      </w:r>
      <w:r w:rsidRPr="00EE4EAB">
        <w:rPr>
          <w:rFonts w:cs="Times New Roman"/>
          <w:b/>
        </w:rPr>
        <w:noBreakHyphen/>
      </w:r>
      <w:r w:rsidR="0035515C" w:rsidRPr="00EE4EAB">
        <w:rPr>
          <w:rFonts w:cs="Times New Roman"/>
          <w:b/>
        </w:rPr>
        <w:t>20.</w:t>
      </w:r>
      <w:r w:rsidR="0035515C" w:rsidRPr="00EE4EAB">
        <w:t xml:space="preserve"> Fiduciary bonds. </w:t>
      </w:r>
    </w:p>
    <w:p w:rsidR="00EE4EAB" w:rsidRDefault="00EE4EAB" w:rsidP="00EE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EAB" w:rsidRPr="00EE4EAB" w:rsidRDefault="0035515C" w:rsidP="00EE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EAB">
        <w:rPr>
          <w:color w:val="000000"/>
        </w:rPr>
        <w:tab/>
        <w:t xml:space="preserve">Every such banking corporation appointed administrator, receiver, assignee, guardian or trustee, when fiduciary bonds are required of individual persons under like circumstances, shall be required to execute and file approved fiduciary bonds similar in every respect to the bonds required by law of private persons acting as such fiduciaries. </w:t>
      </w:r>
    </w:p>
    <w:p w:rsidR="00EE4EAB" w:rsidRPr="00EE4EAB" w:rsidRDefault="00EE4EAB" w:rsidP="00EE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0AED" w:rsidRDefault="00F30AED" w:rsidP="00EE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515C" w:rsidRPr="00EE4EAB">
        <w:rPr>
          <w:color w:val="000000"/>
        </w:rPr>
        <w:t xml:space="preserve">  1962 Code </w:t>
      </w:r>
      <w:r w:rsidR="00EE4EAB" w:rsidRPr="00EE4EAB">
        <w:rPr>
          <w:color w:val="000000"/>
        </w:rPr>
        <w:t xml:space="preserve">Section </w:t>
      </w:r>
      <w:r w:rsidR="0035515C" w:rsidRPr="00EE4EAB">
        <w:rPr>
          <w:color w:val="000000"/>
        </w:rPr>
        <w:t>8</w:t>
      </w:r>
      <w:r w:rsidR="00EE4EAB" w:rsidRPr="00EE4EAB">
        <w:rPr>
          <w:color w:val="000000"/>
        </w:rPr>
        <w:noBreakHyphen/>
      </w:r>
      <w:r w:rsidR="0035515C" w:rsidRPr="00EE4EAB">
        <w:rPr>
          <w:color w:val="000000"/>
        </w:rPr>
        <w:t xml:space="preserve">242;  1952 Code </w:t>
      </w:r>
      <w:r w:rsidR="00EE4EAB" w:rsidRPr="00EE4EAB">
        <w:rPr>
          <w:color w:val="000000"/>
        </w:rPr>
        <w:t xml:space="preserve">Section </w:t>
      </w:r>
      <w:r w:rsidR="0035515C" w:rsidRPr="00EE4EAB">
        <w:rPr>
          <w:color w:val="000000"/>
        </w:rPr>
        <w:t>8</w:t>
      </w:r>
      <w:r w:rsidR="00EE4EAB" w:rsidRPr="00EE4EAB">
        <w:rPr>
          <w:color w:val="000000"/>
        </w:rPr>
        <w:noBreakHyphen/>
      </w:r>
      <w:r w:rsidR="0035515C" w:rsidRPr="00EE4EAB">
        <w:rPr>
          <w:color w:val="000000"/>
        </w:rPr>
        <w:t xml:space="preserve">242;  1942 Code </w:t>
      </w:r>
      <w:r w:rsidR="00EE4EAB" w:rsidRPr="00EE4EAB">
        <w:rPr>
          <w:color w:val="000000"/>
        </w:rPr>
        <w:t xml:space="preserve">Sections </w:t>
      </w:r>
      <w:r w:rsidR="0035515C" w:rsidRPr="00EE4EAB">
        <w:rPr>
          <w:color w:val="000000"/>
        </w:rPr>
        <w:t xml:space="preserve">7838, 7839;  1932 Code </w:t>
      </w:r>
      <w:r w:rsidR="00EE4EAB" w:rsidRPr="00EE4EAB">
        <w:rPr>
          <w:color w:val="000000"/>
        </w:rPr>
        <w:t xml:space="preserve">Sections </w:t>
      </w:r>
      <w:r w:rsidR="0035515C" w:rsidRPr="00EE4EAB">
        <w:rPr>
          <w:color w:val="000000"/>
        </w:rPr>
        <w:t xml:space="preserve">7864, 7865;  Civ. C. </w:t>
      </w:r>
      <w:r w:rsidR="00EE4EAB" w:rsidRPr="00EE4EAB">
        <w:rPr>
          <w:color w:val="000000"/>
        </w:rPr>
        <w:t>'</w:t>
      </w:r>
      <w:r w:rsidR="0035515C" w:rsidRPr="00EE4EAB">
        <w:rPr>
          <w:color w:val="000000"/>
        </w:rPr>
        <w:t xml:space="preserve">22 </w:t>
      </w:r>
      <w:r w:rsidR="00EE4EAB" w:rsidRPr="00EE4EAB">
        <w:rPr>
          <w:color w:val="000000"/>
        </w:rPr>
        <w:t xml:space="preserve">Sections </w:t>
      </w:r>
      <w:r w:rsidR="0035515C" w:rsidRPr="00EE4EAB">
        <w:rPr>
          <w:color w:val="000000"/>
        </w:rPr>
        <w:t xml:space="preserve">3994, 3995;  Civ. C. </w:t>
      </w:r>
      <w:r w:rsidR="00EE4EAB" w:rsidRPr="00EE4EAB">
        <w:rPr>
          <w:color w:val="000000"/>
        </w:rPr>
        <w:t>'</w:t>
      </w:r>
      <w:r w:rsidR="0035515C" w:rsidRPr="00EE4EAB">
        <w:rPr>
          <w:color w:val="000000"/>
        </w:rPr>
        <w:t xml:space="preserve">12 </w:t>
      </w:r>
      <w:r w:rsidR="00EE4EAB" w:rsidRPr="00EE4EAB">
        <w:rPr>
          <w:color w:val="000000"/>
        </w:rPr>
        <w:t xml:space="preserve">Sections </w:t>
      </w:r>
      <w:r w:rsidR="0035515C" w:rsidRPr="00EE4EAB">
        <w:rPr>
          <w:color w:val="000000"/>
        </w:rPr>
        <w:t>2656, 2657;  1903 (24) 70;  1911 (27) 8;  1934 (38) 1245.</w:t>
      </w:r>
    </w:p>
    <w:p w:rsidR="00F30AED" w:rsidRDefault="00F30AED" w:rsidP="00EE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EAB" w:rsidRDefault="00EE4EAB" w:rsidP="00EE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EAB">
        <w:rPr>
          <w:rFonts w:cs="Times New Roman"/>
          <w:b/>
          <w:color w:val="000000"/>
        </w:rPr>
        <w:t xml:space="preserve">SECTION </w:t>
      </w:r>
      <w:r w:rsidR="0035515C" w:rsidRPr="00EE4EAB">
        <w:rPr>
          <w:rFonts w:cs="Times New Roman"/>
          <w:b/>
        </w:rPr>
        <w:t>34</w:t>
      </w:r>
      <w:r w:rsidRPr="00EE4EAB">
        <w:rPr>
          <w:rFonts w:cs="Times New Roman"/>
          <w:b/>
        </w:rPr>
        <w:noBreakHyphen/>
      </w:r>
      <w:r w:rsidR="0035515C" w:rsidRPr="00EE4EAB">
        <w:rPr>
          <w:rFonts w:cs="Times New Roman"/>
          <w:b/>
        </w:rPr>
        <w:t>15</w:t>
      </w:r>
      <w:r w:rsidRPr="00EE4EAB">
        <w:rPr>
          <w:rFonts w:cs="Times New Roman"/>
          <w:b/>
        </w:rPr>
        <w:noBreakHyphen/>
      </w:r>
      <w:r w:rsidR="0035515C" w:rsidRPr="00EE4EAB">
        <w:rPr>
          <w:rFonts w:cs="Times New Roman"/>
          <w:b/>
        </w:rPr>
        <w:t>30.</w:t>
      </w:r>
      <w:r w:rsidR="0035515C" w:rsidRPr="00EE4EAB">
        <w:t xml:space="preserve"> Capital stock shall be held security for fiduciary obligations. </w:t>
      </w:r>
    </w:p>
    <w:p w:rsidR="00EE4EAB" w:rsidRDefault="00EE4EAB" w:rsidP="00EE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EAB" w:rsidRPr="00EE4EAB" w:rsidRDefault="0035515C" w:rsidP="00EE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EAB">
        <w:rPr>
          <w:color w:val="000000"/>
        </w:rPr>
        <w:tab/>
        <w:t xml:space="preserve">The capital stock of such corporation shall be held as security for the faithful performance of the duties undertaken by virtue of </w:t>
      </w:r>
      <w:r w:rsidR="00EE4EAB" w:rsidRPr="00EE4EAB">
        <w:rPr>
          <w:color w:val="000000"/>
        </w:rPr>
        <w:t xml:space="preserve">Section </w:t>
      </w:r>
      <w:r w:rsidRPr="00EE4EAB">
        <w:rPr>
          <w:color w:val="000000"/>
        </w:rPr>
        <w:t>34</w:t>
      </w:r>
      <w:r w:rsidR="00EE4EAB" w:rsidRPr="00EE4EAB">
        <w:rPr>
          <w:color w:val="000000"/>
        </w:rPr>
        <w:noBreakHyphen/>
      </w:r>
      <w:r w:rsidRPr="00EE4EAB">
        <w:rPr>
          <w:color w:val="000000"/>
        </w:rPr>
        <w:t>15</w:t>
      </w:r>
      <w:r w:rsidR="00EE4EAB" w:rsidRPr="00EE4EAB">
        <w:rPr>
          <w:color w:val="000000"/>
        </w:rPr>
        <w:noBreakHyphen/>
      </w:r>
      <w:r w:rsidRPr="00EE4EAB">
        <w:rPr>
          <w:color w:val="000000"/>
        </w:rPr>
        <w:t xml:space="preserve">10 or of any similar provision of law. </w:t>
      </w:r>
    </w:p>
    <w:p w:rsidR="00EE4EAB" w:rsidRPr="00EE4EAB" w:rsidRDefault="00EE4EAB" w:rsidP="00EE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EAB" w:rsidRDefault="00F30AED" w:rsidP="00EE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515C" w:rsidRPr="00EE4EAB">
        <w:rPr>
          <w:color w:val="000000"/>
        </w:rPr>
        <w:t xml:space="preserve">  1962 Code </w:t>
      </w:r>
      <w:r w:rsidR="00EE4EAB" w:rsidRPr="00EE4EAB">
        <w:rPr>
          <w:color w:val="000000"/>
        </w:rPr>
        <w:t xml:space="preserve">Section </w:t>
      </w:r>
      <w:r w:rsidR="0035515C" w:rsidRPr="00EE4EAB">
        <w:rPr>
          <w:color w:val="000000"/>
        </w:rPr>
        <w:t>8</w:t>
      </w:r>
      <w:r w:rsidR="00EE4EAB" w:rsidRPr="00EE4EAB">
        <w:rPr>
          <w:color w:val="000000"/>
        </w:rPr>
        <w:noBreakHyphen/>
      </w:r>
      <w:r w:rsidR="0035515C" w:rsidRPr="00EE4EAB">
        <w:rPr>
          <w:color w:val="000000"/>
        </w:rPr>
        <w:t xml:space="preserve">243;  1952 Code </w:t>
      </w:r>
      <w:r w:rsidR="00EE4EAB" w:rsidRPr="00EE4EAB">
        <w:rPr>
          <w:color w:val="000000"/>
        </w:rPr>
        <w:t xml:space="preserve">Section </w:t>
      </w:r>
      <w:r w:rsidR="0035515C" w:rsidRPr="00EE4EAB">
        <w:rPr>
          <w:color w:val="000000"/>
        </w:rPr>
        <w:t>8</w:t>
      </w:r>
      <w:r w:rsidR="00EE4EAB" w:rsidRPr="00EE4EAB">
        <w:rPr>
          <w:color w:val="000000"/>
        </w:rPr>
        <w:noBreakHyphen/>
      </w:r>
      <w:r w:rsidR="0035515C" w:rsidRPr="00EE4EAB">
        <w:rPr>
          <w:color w:val="000000"/>
        </w:rPr>
        <w:t xml:space="preserve">243;  1942 Code </w:t>
      </w:r>
      <w:r w:rsidR="00EE4EAB" w:rsidRPr="00EE4EAB">
        <w:rPr>
          <w:color w:val="000000"/>
        </w:rPr>
        <w:t xml:space="preserve">Section </w:t>
      </w:r>
      <w:r w:rsidR="0035515C" w:rsidRPr="00EE4EAB">
        <w:rPr>
          <w:color w:val="000000"/>
        </w:rPr>
        <w:t>7839;  1932 Code</w:t>
      </w:r>
      <w:r w:rsidR="00EE4EAB" w:rsidRPr="00EE4EAB">
        <w:rPr>
          <w:color w:val="000000"/>
        </w:rPr>
        <w:t xml:space="preserve">Section </w:t>
      </w:r>
      <w:r w:rsidR="0035515C" w:rsidRPr="00EE4EAB">
        <w:rPr>
          <w:color w:val="000000"/>
        </w:rPr>
        <w:t xml:space="preserve">7865;  Civ. C. </w:t>
      </w:r>
      <w:r w:rsidR="00EE4EAB" w:rsidRPr="00EE4EAB">
        <w:rPr>
          <w:color w:val="000000"/>
        </w:rPr>
        <w:t>'</w:t>
      </w:r>
      <w:r w:rsidR="0035515C" w:rsidRPr="00EE4EAB">
        <w:rPr>
          <w:color w:val="000000"/>
        </w:rPr>
        <w:t xml:space="preserve">22 </w:t>
      </w:r>
      <w:r w:rsidR="00EE4EAB" w:rsidRPr="00EE4EAB">
        <w:rPr>
          <w:color w:val="000000"/>
        </w:rPr>
        <w:t xml:space="preserve">Section </w:t>
      </w:r>
      <w:r w:rsidR="0035515C" w:rsidRPr="00EE4EAB">
        <w:rPr>
          <w:color w:val="000000"/>
        </w:rPr>
        <w:t xml:space="preserve">3995;  Civ. </w:t>
      </w:r>
      <w:r w:rsidR="00EE4EAB" w:rsidRPr="00EE4EAB">
        <w:rPr>
          <w:color w:val="000000"/>
        </w:rPr>
        <w:t>'</w:t>
      </w:r>
      <w:r w:rsidR="0035515C" w:rsidRPr="00EE4EAB">
        <w:rPr>
          <w:color w:val="000000"/>
        </w:rPr>
        <w:t xml:space="preserve">12 </w:t>
      </w:r>
      <w:r w:rsidR="00EE4EAB" w:rsidRPr="00EE4EAB">
        <w:rPr>
          <w:color w:val="000000"/>
        </w:rPr>
        <w:t xml:space="preserve">Section </w:t>
      </w:r>
      <w:r w:rsidR="0035515C" w:rsidRPr="00EE4EAB">
        <w:rPr>
          <w:color w:val="000000"/>
        </w:rPr>
        <w:t xml:space="preserve">2657;  1903 (24) 70. </w:t>
      </w:r>
    </w:p>
    <w:p w:rsidR="00EE4EAB" w:rsidRDefault="00EE4EAB" w:rsidP="00EE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EAB" w:rsidRDefault="00EE4EAB" w:rsidP="00EE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EAB">
        <w:rPr>
          <w:rFonts w:cs="Times New Roman"/>
          <w:b/>
          <w:color w:val="000000"/>
        </w:rPr>
        <w:t xml:space="preserve">SECTION </w:t>
      </w:r>
      <w:r w:rsidR="0035515C" w:rsidRPr="00EE4EAB">
        <w:rPr>
          <w:rFonts w:cs="Times New Roman"/>
          <w:b/>
        </w:rPr>
        <w:t>34</w:t>
      </w:r>
      <w:r w:rsidRPr="00EE4EAB">
        <w:rPr>
          <w:rFonts w:cs="Times New Roman"/>
          <w:b/>
        </w:rPr>
        <w:noBreakHyphen/>
      </w:r>
      <w:r w:rsidR="0035515C" w:rsidRPr="00EE4EAB">
        <w:rPr>
          <w:rFonts w:cs="Times New Roman"/>
          <w:b/>
        </w:rPr>
        <w:t>15</w:t>
      </w:r>
      <w:r w:rsidRPr="00EE4EAB">
        <w:rPr>
          <w:rFonts w:cs="Times New Roman"/>
          <w:b/>
        </w:rPr>
        <w:noBreakHyphen/>
      </w:r>
      <w:r w:rsidR="0035515C" w:rsidRPr="00EE4EAB">
        <w:rPr>
          <w:rFonts w:cs="Times New Roman"/>
          <w:b/>
        </w:rPr>
        <w:t>40.</w:t>
      </w:r>
      <w:r w:rsidR="0035515C" w:rsidRPr="00EE4EAB">
        <w:t xml:space="preserve"> Papers may be executed by authorized officer. </w:t>
      </w:r>
    </w:p>
    <w:p w:rsidR="00EE4EAB" w:rsidRDefault="00EE4EAB" w:rsidP="00EE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EAB" w:rsidRPr="00EE4EAB" w:rsidRDefault="0035515C" w:rsidP="00EE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EAB">
        <w:rPr>
          <w:color w:val="000000"/>
        </w:rPr>
        <w:tab/>
        <w:t xml:space="preserve">In all proceedings in the probate court or elsewhere connected with any authority exercised under the provisions of </w:t>
      </w:r>
      <w:r w:rsidR="00EE4EAB" w:rsidRPr="00EE4EAB">
        <w:rPr>
          <w:color w:val="000000"/>
        </w:rPr>
        <w:t xml:space="preserve">Section </w:t>
      </w:r>
      <w:r w:rsidRPr="00EE4EAB">
        <w:rPr>
          <w:color w:val="000000"/>
        </w:rPr>
        <w:t>34</w:t>
      </w:r>
      <w:r w:rsidR="00EE4EAB" w:rsidRPr="00EE4EAB">
        <w:rPr>
          <w:color w:val="000000"/>
        </w:rPr>
        <w:noBreakHyphen/>
      </w:r>
      <w:r w:rsidRPr="00EE4EAB">
        <w:rPr>
          <w:color w:val="000000"/>
        </w:rPr>
        <w:t>15</w:t>
      </w:r>
      <w:r w:rsidR="00EE4EAB" w:rsidRPr="00EE4EAB">
        <w:rPr>
          <w:color w:val="000000"/>
        </w:rPr>
        <w:noBreakHyphen/>
      </w:r>
      <w:r w:rsidRPr="00EE4EAB">
        <w:rPr>
          <w:color w:val="000000"/>
        </w:rPr>
        <w:t xml:space="preserve">10 or under any similar provisions of law all accounts, returns and other papers may be signed and sworn to in behalf of the corporation by any officer thereof duly authorized by it.  The answer and examination under oath of such officer shall be received as the answer and examination of the corporation.  The court may order and compel an officer of such corporation to answer and attend the examination in the same manner as if he, instead of the corporation, were a party to the proceeding. </w:t>
      </w:r>
    </w:p>
    <w:p w:rsidR="00EE4EAB" w:rsidRPr="00EE4EAB" w:rsidRDefault="00EE4EAB" w:rsidP="00EE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EAB" w:rsidRPr="00EE4EAB" w:rsidRDefault="00F30AED" w:rsidP="00EE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515C" w:rsidRPr="00EE4EAB">
        <w:rPr>
          <w:color w:val="000000"/>
        </w:rPr>
        <w:t xml:space="preserve">  1962 Code </w:t>
      </w:r>
      <w:r w:rsidR="00EE4EAB" w:rsidRPr="00EE4EAB">
        <w:rPr>
          <w:color w:val="000000"/>
        </w:rPr>
        <w:t xml:space="preserve">Section </w:t>
      </w:r>
      <w:r w:rsidR="0035515C" w:rsidRPr="00EE4EAB">
        <w:rPr>
          <w:color w:val="000000"/>
        </w:rPr>
        <w:t>8</w:t>
      </w:r>
      <w:r w:rsidR="00EE4EAB" w:rsidRPr="00EE4EAB">
        <w:rPr>
          <w:color w:val="000000"/>
        </w:rPr>
        <w:noBreakHyphen/>
      </w:r>
      <w:r w:rsidR="0035515C" w:rsidRPr="00EE4EAB">
        <w:rPr>
          <w:color w:val="000000"/>
        </w:rPr>
        <w:t xml:space="preserve">244;  1952 Code </w:t>
      </w:r>
      <w:r w:rsidR="00EE4EAB" w:rsidRPr="00EE4EAB">
        <w:rPr>
          <w:color w:val="000000"/>
        </w:rPr>
        <w:t xml:space="preserve">Section </w:t>
      </w:r>
      <w:r w:rsidR="0035515C" w:rsidRPr="00EE4EAB">
        <w:rPr>
          <w:color w:val="000000"/>
        </w:rPr>
        <w:t>8</w:t>
      </w:r>
      <w:r w:rsidR="00EE4EAB" w:rsidRPr="00EE4EAB">
        <w:rPr>
          <w:color w:val="000000"/>
        </w:rPr>
        <w:noBreakHyphen/>
      </w:r>
      <w:r w:rsidR="0035515C" w:rsidRPr="00EE4EAB">
        <w:rPr>
          <w:color w:val="000000"/>
        </w:rPr>
        <w:t xml:space="preserve">244;  1942 Code </w:t>
      </w:r>
      <w:r w:rsidR="00EE4EAB" w:rsidRPr="00EE4EAB">
        <w:rPr>
          <w:color w:val="000000"/>
        </w:rPr>
        <w:t xml:space="preserve">Section </w:t>
      </w:r>
      <w:r w:rsidR="0035515C" w:rsidRPr="00EE4EAB">
        <w:rPr>
          <w:color w:val="000000"/>
        </w:rPr>
        <w:t>7840;  1932 Code</w:t>
      </w:r>
      <w:r w:rsidR="00EE4EAB" w:rsidRPr="00EE4EAB">
        <w:rPr>
          <w:color w:val="000000"/>
        </w:rPr>
        <w:t xml:space="preserve">Section </w:t>
      </w:r>
      <w:r w:rsidR="0035515C" w:rsidRPr="00EE4EAB">
        <w:rPr>
          <w:color w:val="000000"/>
        </w:rPr>
        <w:t xml:space="preserve">7866;  Civ. C. </w:t>
      </w:r>
      <w:r w:rsidR="00EE4EAB" w:rsidRPr="00EE4EAB">
        <w:rPr>
          <w:color w:val="000000"/>
        </w:rPr>
        <w:t>'</w:t>
      </w:r>
      <w:r w:rsidR="0035515C" w:rsidRPr="00EE4EAB">
        <w:rPr>
          <w:color w:val="000000"/>
        </w:rPr>
        <w:t xml:space="preserve">22 </w:t>
      </w:r>
      <w:r w:rsidR="00EE4EAB" w:rsidRPr="00EE4EAB">
        <w:rPr>
          <w:color w:val="000000"/>
        </w:rPr>
        <w:t xml:space="preserve">Section </w:t>
      </w:r>
      <w:r w:rsidR="0035515C" w:rsidRPr="00EE4EAB">
        <w:rPr>
          <w:color w:val="000000"/>
        </w:rPr>
        <w:t xml:space="preserve">3996;  Civ. C. </w:t>
      </w:r>
      <w:r w:rsidR="00EE4EAB" w:rsidRPr="00EE4EAB">
        <w:rPr>
          <w:color w:val="000000"/>
        </w:rPr>
        <w:t>'</w:t>
      </w:r>
      <w:r w:rsidR="0035515C" w:rsidRPr="00EE4EAB">
        <w:rPr>
          <w:color w:val="000000"/>
        </w:rPr>
        <w:t xml:space="preserve">12 </w:t>
      </w:r>
      <w:r w:rsidR="00EE4EAB" w:rsidRPr="00EE4EAB">
        <w:rPr>
          <w:color w:val="000000"/>
        </w:rPr>
        <w:t xml:space="preserve">Section </w:t>
      </w:r>
      <w:r w:rsidR="0035515C" w:rsidRPr="00EE4EAB">
        <w:rPr>
          <w:color w:val="000000"/>
        </w:rPr>
        <w:t xml:space="preserve">2658;  1903 (24) 70. </w:t>
      </w:r>
    </w:p>
    <w:p w:rsidR="00EE4EAB" w:rsidRPr="00EE4EAB" w:rsidRDefault="00EE4EAB" w:rsidP="00EE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EAB" w:rsidRDefault="00EE4EAB" w:rsidP="00EE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EAB">
        <w:rPr>
          <w:rFonts w:cs="Times New Roman"/>
          <w:b/>
          <w:color w:val="000000"/>
        </w:rPr>
        <w:t xml:space="preserve">SECTION </w:t>
      </w:r>
      <w:r w:rsidR="0035515C" w:rsidRPr="00EE4EAB">
        <w:rPr>
          <w:rFonts w:cs="Times New Roman"/>
          <w:b/>
        </w:rPr>
        <w:t>34</w:t>
      </w:r>
      <w:r w:rsidRPr="00EE4EAB">
        <w:rPr>
          <w:rFonts w:cs="Times New Roman"/>
          <w:b/>
        </w:rPr>
        <w:noBreakHyphen/>
      </w:r>
      <w:r w:rsidR="0035515C" w:rsidRPr="00EE4EAB">
        <w:rPr>
          <w:rFonts w:cs="Times New Roman"/>
          <w:b/>
        </w:rPr>
        <w:t>15</w:t>
      </w:r>
      <w:r w:rsidRPr="00EE4EAB">
        <w:rPr>
          <w:rFonts w:cs="Times New Roman"/>
          <w:b/>
        </w:rPr>
        <w:noBreakHyphen/>
      </w:r>
      <w:r w:rsidR="0035515C" w:rsidRPr="00EE4EAB">
        <w:rPr>
          <w:rFonts w:cs="Times New Roman"/>
          <w:b/>
        </w:rPr>
        <w:t>50.</w:t>
      </w:r>
      <w:r w:rsidR="0035515C" w:rsidRPr="00EE4EAB">
        <w:t xml:space="preserve"> Liability when acting as trustee of partnership interest for minors. </w:t>
      </w:r>
    </w:p>
    <w:p w:rsidR="00EE4EAB" w:rsidRDefault="00EE4EAB" w:rsidP="00EE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EAB" w:rsidRPr="00EE4EAB" w:rsidRDefault="0035515C" w:rsidP="00EE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EAB">
        <w:rPr>
          <w:color w:val="000000"/>
        </w:rPr>
        <w:lastRenderedPageBreak/>
        <w:tab/>
        <w:t xml:space="preserve">Any banking corporation or trust company authorized under this chapter to act as a fiduciary which acts or is acting as trustee of a partnership interest for minor beneficiaries shall not be liable as a partner except to the extent of the assets in the trust, the provisions of </w:t>
      </w:r>
      <w:r w:rsidR="00EE4EAB" w:rsidRPr="00EE4EAB">
        <w:rPr>
          <w:color w:val="000000"/>
        </w:rPr>
        <w:t xml:space="preserve">Sections </w:t>
      </w:r>
      <w:r w:rsidRPr="00EE4EAB">
        <w:rPr>
          <w:color w:val="000000"/>
        </w:rPr>
        <w:t>33</w:t>
      </w:r>
      <w:r w:rsidR="00EE4EAB" w:rsidRPr="00EE4EAB">
        <w:rPr>
          <w:color w:val="000000"/>
        </w:rPr>
        <w:noBreakHyphen/>
      </w:r>
      <w:r w:rsidRPr="00EE4EAB">
        <w:rPr>
          <w:color w:val="000000"/>
        </w:rPr>
        <w:t>41</w:t>
      </w:r>
      <w:r w:rsidR="00EE4EAB" w:rsidRPr="00EE4EAB">
        <w:rPr>
          <w:color w:val="000000"/>
        </w:rPr>
        <w:noBreakHyphen/>
      </w:r>
      <w:r w:rsidRPr="00EE4EAB">
        <w:rPr>
          <w:color w:val="000000"/>
        </w:rPr>
        <w:t>350 to 33</w:t>
      </w:r>
      <w:r w:rsidR="00EE4EAB" w:rsidRPr="00EE4EAB">
        <w:rPr>
          <w:color w:val="000000"/>
        </w:rPr>
        <w:noBreakHyphen/>
      </w:r>
      <w:r w:rsidRPr="00EE4EAB">
        <w:rPr>
          <w:color w:val="000000"/>
        </w:rPr>
        <w:t>41</w:t>
      </w:r>
      <w:r w:rsidR="00EE4EAB" w:rsidRPr="00EE4EAB">
        <w:rPr>
          <w:color w:val="000000"/>
        </w:rPr>
        <w:noBreakHyphen/>
      </w:r>
      <w:r w:rsidRPr="00EE4EAB">
        <w:rPr>
          <w:color w:val="000000"/>
        </w:rPr>
        <w:t>390 to the contrary notwithstanding;   provided, however,  nothing in this section shall waive, limit or restrict the duty and liability otherwise of the bank as trustee of a partner</w:t>
      </w:r>
      <w:r w:rsidR="00EE4EAB" w:rsidRPr="00EE4EAB">
        <w:rPr>
          <w:color w:val="000000"/>
        </w:rPr>
        <w:t>'</w:t>
      </w:r>
      <w:r w:rsidRPr="00EE4EAB">
        <w:rPr>
          <w:color w:val="000000"/>
        </w:rPr>
        <w:t xml:space="preserve">s interest. </w:t>
      </w:r>
    </w:p>
    <w:p w:rsidR="00EE4EAB" w:rsidRPr="00EE4EAB" w:rsidRDefault="00EE4EAB" w:rsidP="00EE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0AED" w:rsidRDefault="00F30AED" w:rsidP="00EE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515C" w:rsidRPr="00EE4EAB">
        <w:rPr>
          <w:color w:val="000000"/>
        </w:rPr>
        <w:t xml:space="preserve">  1962 Code </w:t>
      </w:r>
      <w:r w:rsidR="00EE4EAB" w:rsidRPr="00EE4EAB">
        <w:rPr>
          <w:color w:val="000000"/>
        </w:rPr>
        <w:t xml:space="preserve">Section </w:t>
      </w:r>
      <w:r w:rsidR="0035515C" w:rsidRPr="00EE4EAB">
        <w:rPr>
          <w:color w:val="000000"/>
        </w:rPr>
        <w:t>8</w:t>
      </w:r>
      <w:r w:rsidR="00EE4EAB" w:rsidRPr="00EE4EAB">
        <w:rPr>
          <w:color w:val="000000"/>
        </w:rPr>
        <w:noBreakHyphen/>
      </w:r>
      <w:r w:rsidR="0035515C" w:rsidRPr="00EE4EAB">
        <w:rPr>
          <w:color w:val="000000"/>
        </w:rPr>
        <w:t xml:space="preserve">245;  1955 (49) 321. </w:t>
      </w:r>
    </w:p>
    <w:p w:rsidR="00F30AED" w:rsidRDefault="00F30AED" w:rsidP="00EE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E4EAB" w:rsidRDefault="00184435" w:rsidP="00EE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E4EAB" w:rsidSect="00EE4EA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4EAB" w:rsidRDefault="00EE4EAB" w:rsidP="00EE4EAB">
      <w:r>
        <w:separator/>
      </w:r>
    </w:p>
  </w:endnote>
  <w:endnote w:type="continuationSeparator" w:id="0">
    <w:p w:rsidR="00EE4EAB" w:rsidRDefault="00EE4EAB" w:rsidP="00EE4E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EAB" w:rsidRPr="00EE4EAB" w:rsidRDefault="00EE4EAB" w:rsidP="00EE4EA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EAB" w:rsidRPr="00EE4EAB" w:rsidRDefault="00EE4EAB" w:rsidP="00EE4EA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EAB" w:rsidRPr="00EE4EAB" w:rsidRDefault="00EE4EAB" w:rsidP="00EE4E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4EAB" w:rsidRDefault="00EE4EAB" w:rsidP="00EE4EAB">
      <w:r>
        <w:separator/>
      </w:r>
    </w:p>
  </w:footnote>
  <w:footnote w:type="continuationSeparator" w:id="0">
    <w:p w:rsidR="00EE4EAB" w:rsidRDefault="00EE4EAB" w:rsidP="00EE4E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EAB" w:rsidRPr="00EE4EAB" w:rsidRDefault="00EE4EAB" w:rsidP="00EE4EA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EAB" w:rsidRPr="00EE4EAB" w:rsidRDefault="00EE4EAB" w:rsidP="00EE4EA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EAB" w:rsidRPr="00EE4EAB" w:rsidRDefault="00EE4EAB" w:rsidP="00EE4EA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5515C"/>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5515C"/>
    <w:rsid w:val="003C0EFB"/>
    <w:rsid w:val="003E76CF"/>
    <w:rsid w:val="003E76D0"/>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6036C"/>
    <w:rsid w:val="00CA4158"/>
    <w:rsid w:val="00CA75AA"/>
    <w:rsid w:val="00CD00BB"/>
    <w:rsid w:val="00CD1F98"/>
    <w:rsid w:val="00D349ED"/>
    <w:rsid w:val="00D37A5C"/>
    <w:rsid w:val="00D9055E"/>
    <w:rsid w:val="00DA7ECF"/>
    <w:rsid w:val="00E306FD"/>
    <w:rsid w:val="00E94C32"/>
    <w:rsid w:val="00EA4DE9"/>
    <w:rsid w:val="00EE4EAB"/>
    <w:rsid w:val="00EE5FEB"/>
    <w:rsid w:val="00EF0EB1"/>
    <w:rsid w:val="00F30AED"/>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E4EAB"/>
    <w:pPr>
      <w:tabs>
        <w:tab w:val="center" w:pos="4680"/>
        <w:tab w:val="right" w:pos="9360"/>
      </w:tabs>
    </w:pPr>
  </w:style>
  <w:style w:type="character" w:customStyle="1" w:styleId="HeaderChar">
    <w:name w:val="Header Char"/>
    <w:basedOn w:val="DefaultParagraphFont"/>
    <w:link w:val="Header"/>
    <w:uiPriority w:val="99"/>
    <w:semiHidden/>
    <w:rsid w:val="00EE4EAB"/>
  </w:style>
  <w:style w:type="paragraph" w:styleId="Footer">
    <w:name w:val="footer"/>
    <w:basedOn w:val="Normal"/>
    <w:link w:val="FooterChar"/>
    <w:uiPriority w:val="99"/>
    <w:semiHidden/>
    <w:unhideWhenUsed/>
    <w:rsid w:val="00EE4EAB"/>
    <w:pPr>
      <w:tabs>
        <w:tab w:val="center" w:pos="4680"/>
        <w:tab w:val="right" w:pos="9360"/>
      </w:tabs>
    </w:pPr>
  </w:style>
  <w:style w:type="character" w:customStyle="1" w:styleId="FooterChar">
    <w:name w:val="Footer Char"/>
    <w:basedOn w:val="DefaultParagraphFont"/>
    <w:link w:val="Footer"/>
    <w:uiPriority w:val="99"/>
    <w:semiHidden/>
    <w:rsid w:val="00EE4EAB"/>
  </w:style>
  <w:style w:type="character" w:styleId="Hyperlink">
    <w:name w:val="Hyperlink"/>
    <w:basedOn w:val="DefaultParagraphFont"/>
    <w:semiHidden/>
    <w:rsid w:val="00F30AE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852</Words>
  <Characters>4858</Characters>
  <Application>Microsoft Office Word</Application>
  <DocSecurity>0</DocSecurity>
  <Lines>40</Lines>
  <Paragraphs>11</Paragraphs>
  <ScaleCrop>false</ScaleCrop>
  <Company>LPITS</Company>
  <LinksUpToDate>false</LinksUpToDate>
  <CharactersWithSpaces>5699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2012-01-04T20:44:00Z</dcterms:created>
  <dcterms:modified xsi:type="dcterms:W3CDTF">2012-01-06T21:13:00Z</dcterms:modified>
</cp:coreProperties>
</file>