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48" w:rsidRDefault="00322B48">
      <w:pPr>
        <w:jc w:val="center"/>
      </w:pPr>
      <w:r>
        <w:t>DISCLAIMER</w:t>
      </w:r>
    </w:p>
    <w:p w:rsidR="00322B48" w:rsidRDefault="00322B48"/>
    <w:p w:rsidR="00322B48" w:rsidRDefault="00322B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22B48" w:rsidRDefault="00322B48"/>
    <w:p w:rsidR="00322B48" w:rsidRDefault="00322B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2B48" w:rsidRDefault="00322B48"/>
    <w:p w:rsidR="00322B48" w:rsidRDefault="00322B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2B48" w:rsidRDefault="00322B48"/>
    <w:p w:rsidR="00322B48" w:rsidRDefault="00322B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2B48" w:rsidRDefault="00322B48"/>
    <w:p w:rsidR="00322B48" w:rsidRDefault="00322B48">
      <w:r>
        <w:br w:type="page"/>
      </w:r>
    </w:p>
    <w:p w:rsidR="00B96EA5" w:rsidRDefault="009C24B4"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EA5">
        <w:t>CHAPTER 28.</w:t>
      </w:r>
    </w:p>
    <w:p w:rsidR="00B96EA5" w:rsidRDefault="00B96EA5"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EA5" w:rsidRPr="00B96EA5" w:rsidRDefault="009C24B4"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6EA5">
        <w:t xml:space="preserve"> RESIDENTIAL CARE FACILITIES [REPEALED]</w:t>
      </w:r>
    </w:p>
    <w:p w:rsidR="00B96EA5" w:rsidRPr="00B96EA5" w:rsidRDefault="00B96EA5"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B48" w:rsidRDefault="00B96EA5"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EA5">
        <w:rPr>
          <w:b/>
        </w:rPr>
        <w:t xml:space="preserve">SECTIONS </w:t>
      </w:r>
      <w:r w:rsidR="009C24B4" w:rsidRPr="00B96EA5">
        <w:rPr>
          <w:rFonts w:cs="Times New Roman"/>
          <w:b/>
          <w:bCs/>
        </w:rPr>
        <w:t>43</w:t>
      </w:r>
      <w:r w:rsidRPr="00B96EA5">
        <w:rPr>
          <w:rFonts w:cs="Times New Roman"/>
          <w:b/>
          <w:bCs/>
        </w:rPr>
        <w:noBreakHyphen/>
      </w:r>
      <w:r w:rsidR="009C24B4" w:rsidRPr="00B96EA5">
        <w:rPr>
          <w:rFonts w:cs="Times New Roman"/>
          <w:b/>
          <w:bCs/>
        </w:rPr>
        <w:t>28</w:t>
      </w:r>
      <w:r w:rsidRPr="00B96EA5">
        <w:rPr>
          <w:rFonts w:cs="Times New Roman"/>
          <w:b/>
          <w:bCs/>
        </w:rPr>
        <w:noBreakHyphen/>
      </w:r>
      <w:r w:rsidR="009C24B4" w:rsidRPr="00B96EA5">
        <w:rPr>
          <w:rFonts w:cs="Times New Roman"/>
          <w:b/>
          <w:bCs/>
        </w:rPr>
        <w:t>10 to 43</w:t>
      </w:r>
      <w:r w:rsidRPr="00B96EA5">
        <w:rPr>
          <w:rFonts w:cs="Times New Roman"/>
          <w:b/>
          <w:bCs/>
        </w:rPr>
        <w:noBreakHyphen/>
      </w:r>
      <w:r w:rsidR="009C24B4" w:rsidRPr="00B96EA5">
        <w:rPr>
          <w:rFonts w:cs="Times New Roman"/>
          <w:b/>
          <w:bCs/>
        </w:rPr>
        <w:t>28</w:t>
      </w:r>
      <w:r w:rsidRPr="00B96EA5">
        <w:rPr>
          <w:rFonts w:cs="Times New Roman"/>
          <w:b/>
          <w:bCs/>
        </w:rPr>
        <w:noBreakHyphen/>
      </w:r>
      <w:r w:rsidR="009C24B4" w:rsidRPr="00B96EA5">
        <w:rPr>
          <w:rFonts w:cs="Times New Roman"/>
          <w:b/>
          <w:bCs/>
        </w:rPr>
        <w:t>60.</w:t>
      </w:r>
      <w:r w:rsidR="009C24B4" w:rsidRPr="00B96EA5">
        <w:t xml:space="preserve"> </w:t>
      </w:r>
      <w:r w:rsidR="009C24B4" w:rsidRPr="00B96EA5">
        <w:rPr>
          <w:bCs/>
        </w:rPr>
        <w:t>Repealed</w:t>
      </w:r>
      <w:r w:rsidR="009C24B4" w:rsidRPr="00B96EA5">
        <w:t xml:space="preserve"> by 1984 Act No. 512, Part II, 19G, eff April 15, 1985, and became law without the Governor</w:t>
      </w:r>
      <w:r w:rsidRPr="00B96EA5">
        <w:t>'</w:t>
      </w:r>
      <w:r w:rsidR="009C24B4" w:rsidRPr="00B96EA5">
        <w:t xml:space="preserve">s signature. </w:t>
      </w:r>
    </w:p>
    <w:p w:rsidR="00322B48" w:rsidRDefault="00322B48"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8" w:rsidRDefault="00B96EA5"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EA5">
        <w:rPr>
          <w:b/>
          <w:color w:val="000000"/>
        </w:rPr>
        <w:t xml:space="preserve">SECTIONS </w:t>
      </w:r>
      <w:r w:rsidR="009C24B4" w:rsidRPr="00B96EA5">
        <w:rPr>
          <w:rFonts w:cs="Times New Roman"/>
          <w:b/>
          <w:bCs/>
        </w:rPr>
        <w:t>43</w:t>
      </w:r>
      <w:r w:rsidRPr="00B96EA5">
        <w:rPr>
          <w:rFonts w:cs="Times New Roman"/>
          <w:b/>
          <w:bCs/>
        </w:rPr>
        <w:noBreakHyphen/>
      </w:r>
      <w:r w:rsidR="009C24B4" w:rsidRPr="00B96EA5">
        <w:rPr>
          <w:rFonts w:cs="Times New Roman"/>
          <w:b/>
          <w:bCs/>
        </w:rPr>
        <w:t>28</w:t>
      </w:r>
      <w:r w:rsidRPr="00B96EA5">
        <w:rPr>
          <w:rFonts w:cs="Times New Roman"/>
          <w:b/>
          <w:bCs/>
        </w:rPr>
        <w:noBreakHyphen/>
      </w:r>
      <w:r w:rsidR="009C24B4" w:rsidRPr="00B96EA5">
        <w:rPr>
          <w:rFonts w:cs="Times New Roman"/>
          <w:b/>
          <w:bCs/>
        </w:rPr>
        <w:t>10 to 43</w:t>
      </w:r>
      <w:r w:rsidRPr="00B96EA5">
        <w:rPr>
          <w:rFonts w:cs="Times New Roman"/>
          <w:b/>
          <w:bCs/>
        </w:rPr>
        <w:noBreakHyphen/>
      </w:r>
      <w:r w:rsidR="009C24B4" w:rsidRPr="00B96EA5">
        <w:rPr>
          <w:rFonts w:cs="Times New Roman"/>
          <w:b/>
          <w:bCs/>
        </w:rPr>
        <w:t>28</w:t>
      </w:r>
      <w:r w:rsidRPr="00B96EA5">
        <w:rPr>
          <w:rFonts w:cs="Times New Roman"/>
          <w:b/>
          <w:bCs/>
        </w:rPr>
        <w:noBreakHyphen/>
      </w:r>
      <w:r w:rsidR="009C24B4" w:rsidRPr="00B96EA5">
        <w:rPr>
          <w:rFonts w:cs="Times New Roman"/>
          <w:b/>
          <w:bCs/>
        </w:rPr>
        <w:t>60.</w:t>
      </w:r>
      <w:r w:rsidR="009C24B4" w:rsidRPr="00B96EA5">
        <w:t xml:space="preserve"> </w:t>
      </w:r>
      <w:r w:rsidR="009C24B4" w:rsidRPr="00B96EA5">
        <w:rPr>
          <w:bCs/>
        </w:rPr>
        <w:t>Repealed</w:t>
      </w:r>
      <w:r w:rsidR="009C24B4" w:rsidRPr="00B96EA5">
        <w:t xml:space="preserve"> by 1984 Act No. 512, Part II, 19G, eff April 15, 1985, and became law without the Governor</w:t>
      </w:r>
      <w:r w:rsidRPr="00B96EA5">
        <w:t>'</w:t>
      </w:r>
      <w:r w:rsidR="009C24B4" w:rsidRPr="00B96EA5">
        <w:t xml:space="preserve">s signature. </w:t>
      </w:r>
    </w:p>
    <w:p w:rsidR="00322B48" w:rsidRDefault="00322B48"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B48" w:rsidRDefault="00B96EA5"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EA5">
        <w:rPr>
          <w:rFonts w:cs="Times New Roman"/>
          <w:b/>
          <w:color w:val="000000"/>
        </w:rPr>
        <w:t xml:space="preserve">SECTION </w:t>
      </w:r>
      <w:r w:rsidR="009C24B4" w:rsidRPr="00B96EA5">
        <w:rPr>
          <w:rFonts w:cs="Times New Roman"/>
          <w:b/>
          <w:bCs/>
        </w:rPr>
        <w:t>43</w:t>
      </w:r>
      <w:r w:rsidRPr="00B96EA5">
        <w:rPr>
          <w:rFonts w:cs="Times New Roman"/>
          <w:b/>
          <w:bCs/>
        </w:rPr>
        <w:noBreakHyphen/>
      </w:r>
      <w:r w:rsidR="009C24B4" w:rsidRPr="00B96EA5">
        <w:rPr>
          <w:rFonts w:cs="Times New Roman"/>
          <w:b/>
          <w:bCs/>
        </w:rPr>
        <w:t>28</w:t>
      </w:r>
      <w:r w:rsidRPr="00B96EA5">
        <w:rPr>
          <w:rFonts w:cs="Times New Roman"/>
          <w:b/>
          <w:bCs/>
        </w:rPr>
        <w:noBreakHyphen/>
      </w:r>
      <w:r w:rsidR="009C24B4" w:rsidRPr="00B96EA5">
        <w:rPr>
          <w:rFonts w:cs="Times New Roman"/>
          <w:b/>
          <w:bCs/>
        </w:rPr>
        <w:t>70.</w:t>
      </w:r>
      <w:r w:rsidR="009C24B4" w:rsidRPr="00B96EA5">
        <w:t xml:space="preserve"> [1981 Act No. 178 Part II </w:t>
      </w:r>
      <w:r w:rsidRPr="00B96EA5">
        <w:t xml:space="preserve">Section </w:t>
      </w:r>
      <w:r w:rsidR="009C24B4" w:rsidRPr="00B96EA5">
        <w:t xml:space="preserve">10] </w:t>
      </w:r>
      <w:r w:rsidR="009C24B4" w:rsidRPr="00B96EA5">
        <w:rPr>
          <w:bCs/>
        </w:rPr>
        <w:t>Repealed</w:t>
      </w:r>
      <w:r w:rsidR="009C24B4" w:rsidRPr="00B96EA5">
        <w:t xml:space="preserve"> by 1984 Act No. 512, Part II, 19G, eff April 15, 1985, and became law without the Governor</w:t>
      </w:r>
      <w:r w:rsidRPr="00B96EA5">
        <w:t>'</w:t>
      </w:r>
      <w:r w:rsidR="009C24B4" w:rsidRPr="00B96EA5">
        <w:t xml:space="preserve">s signature. </w:t>
      </w:r>
    </w:p>
    <w:p w:rsidR="00322B48" w:rsidRDefault="00322B48"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96EA5" w:rsidRDefault="00184435" w:rsidP="00B96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6EA5" w:rsidSect="00B96E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EA5" w:rsidRDefault="00B96EA5" w:rsidP="00B96EA5">
      <w:r>
        <w:separator/>
      </w:r>
    </w:p>
  </w:endnote>
  <w:endnote w:type="continuationSeparator" w:id="0">
    <w:p w:rsidR="00B96EA5" w:rsidRDefault="00B96EA5" w:rsidP="00B96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A5" w:rsidRPr="00B96EA5" w:rsidRDefault="00B96EA5" w:rsidP="00B96E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A5" w:rsidRPr="00B96EA5" w:rsidRDefault="00B96EA5" w:rsidP="00B96E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A5" w:rsidRPr="00B96EA5" w:rsidRDefault="00B96EA5" w:rsidP="00B96E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EA5" w:rsidRDefault="00B96EA5" w:rsidP="00B96EA5">
      <w:r>
        <w:separator/>
      </w:r>
    </w:p>
  </w:footnote>
  <w:footnote w:type="continuationSeparator" w:id="0">
    <w:p w:rsidR="00B96EA5" w:rsidRDefault="00B96EA5" w:rsidP="00B96E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A5" w:rsidRPr="00B96EA5" w:rsidRDefault="00B96EA5" w:rsidP="00B96E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A5" w:rsidRPr="00B96EA5" w:rsidRDefault="00B96EA5" w:rsidP="00B96E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EA5" w:rsidRPr="00B96EA5" w:rsidRDefault="00B96EA5" w:rsidP="00B96E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24B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22B48"/>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4399"/>
    <w:rsid w:val="007A5331"/>
    <w:rsid w:val="00814A87"/>
    <w:rsid w:val="00817EA2"/>
    <w:rsid w:val="008821E7"/>
    <w:rsid w:val="008B024A"/>
    <w:rsid w:val="008E559A"/>
    <w:rsid w:val="00903FD2"/>
    <w:rsid w:val="009149AF"/>
    <w:rsid w:val="00916042"/>
    <w:rsid w:val="009C1AED"/>
    <w:rsid w:val="009C24B4"/>
    <w:rsid w:val="009D78E6"/>
    <w:rsid w:val="009E52EE"/>
    <w:rsid w:val="009E7CCA"/>
    <w:rsid w:val="00A310EE"/>
    <w:rsid w:val="00A34B80"/>
    <w:rsid w:val="00A54BC5"/>
    <w:rsid w:val="00A62FD5"/>
    <w:rsid w:val="00AD6900"/>
    <w:rsid w:val="00B44057"/>
    <w:rsid w:val="00B769CF"/>
    <w:rsid w:val="00B96EA5"/>
    <w:rsid w:val="00BB1998"/>
    <w:rsid w:val="00BC4DB4"/>
    <w:rsid w:val="00BD6078"/>
    <w:rsid w:val="00C43F44"/>
    <w:rsid w:val="00C440F6"/>
    <w:rsid w:val="00C47763"/>
    <w:rsid w:val="00C508B0"/>
    <w:rsid w:val="00CA4158"/>
    <w:rsid w:val="00CD00BB"/>
    <w:rsid w:val="00CD1F98"/>
    <w:rsid w:val="00D349ED"/>
    <w:rsid w:val="00D37A5C"/>
    <w:rsid w:val="00D9055E"/>
    <w:rsid w:val="00DA7ECF"/>
    <w:rsid w:val="00E04FAC"/>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6EA5"/>
    <w:pPr>
      <w:tabs>
        <w:tab w:val="center" w:pos="4680"/>
        <w:tab w:val="right" w:pos="9360"/>
      </w:tabs>
    </w:pPr>
  </w:style>
  <w:style w:type="character" w:customStyle="1" w:styleId="HeaderChar">
    <w:name w:val="Header Char"/>
    <w:basedOn w:val="DefaultParagraphFont"/>
    <w:link w:val="Header"/>
    <w:uiPriority w:val="99"/>
    <w:semiHidden/>
    <w:rsid w:val="00B96EA5"/>
  </w:style>
  <w:style w:type="paragraph" w:styleId="Footer">
    <w:name w:val="footer"/>
    <w:basedOn w:val="Normal"/>
    <w:link w:val="FooterChar"/>
    <w:uiPriority w:val="99"/>
    <w:semiHidden/>
    <w:unhideWhenUsed/>
    <w:rsid w:val="00B96EA5"/>
    <w:pPr>
      <w:tabs>
        <w:tab w:val="center" w:pos="4680"/>
        <w:tab w:val="right" w:pos="9360"/>
      </w:tabs>
    </w:pPr>
  </w:style>
  <w:style w:type="character" w:customStyle="1" w:styleId="FooterChar">
    <w:name w:val="Footer Char"/>
    <w:basedOn w:val="DefaultParagraphFont"/>
    <w:link w:val="Footer"/>
    <w:uiPriority w:val="99"/>
    <w:semiHidden/>
    <w:rsid w:val="00B96EA5"/>
  </w:style>
  <w:style w:type="character" w:styleId="Hyperlink">
    <w:name w:val="Hyperlink"/>
    <w:basedOn w:val="DefaultParagraphFont"/>
    <w:semiHidden/>
    <w:rsid w:val="00322B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Company>LPITS</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2012-01-04T21:02:00Z</dcterms:created>
  <dcterms:modified xsi:type="dcterms:W3CDTF">2012-01-06T21:20:00Z</dcterms:modified>
</cp:coreProperties>
</file>