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E1" w:rsidRDefault="000209E1">
      <w:pPr>
        <w:jc w:val="center"/>
      </w:pPr>
      <w:r>
        <w:t>DISCLAIMER</w:t>
      </w:r>
    </w:p>
    <w:p w:rsidR="000209E1" w:rsidRDefault="000209E1"/>
    <w:p w:rsidR="000209E1" w:rsidRDefault="000209E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209E1" w:rsidRDefault="000209E1"/>
    <w:p w:rsidR="000209E1" w:rsidRDefault="000209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09E1" w:rsidRDefault="000209E1"/>
    <w:p w:rsidR="000209E1" w:rsidRDefault="000209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09E1" w:rsidRDefault="000209E1"/>
    <w:p w:rsidR="000209E1" w:rsidRDefault="000209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09E1" w:rsidRDefault="000209E1"/>
    <w:p w:rsidR="000209E1" w:rsidRDefault="000209E1">
      <w:r>
        <w:br w:type="page"/>
      </w:r>
    </w:p>
    <w:p w:rsid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15A">
        <w:lastRenderedPageBreak/>
        <w:t>CHAPTER 9.</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15A">
        <w:t xml:space="preserve"> STATE FINANCES GENERALLY</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4D68" w:rsidRPr="00D0515A">
        <w:t>1.</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15A">
        <w:t xml:space="preserve"> GENERAL PROVISIONS</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10.</w:t>
      </w:r>
      <w:r w:rsidR="00954D68" w:rsidRPr="00D0515A">
        <w:t xml:space="preserve"> Money to be spent only for purpose or activity specifically appropriated.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It shall be unlawful for any monies to be expended for any purpose or activity except that for which it is specifically appropriated, and no transfer from one appropriation account to another shall be made unless such transfer be provided for in the annual appropriation act.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701;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701;  1942 Code </w:t>
      </w:r>
      <w:r w:rsidR="00D0515A" w:rsidRPr="00D0515A">
        <w:rPr>
          <w:color w:val="000000"/>
        </w:rPr>
        <w:t xml:space="preserve">Section </w:t>
      </w:r>
      <w:r w:rsidR="00954D68" w:rsidRPr="00D0515A">
        <w:rPr>
          <w:color w:val="000000"/>
        </w:rPr>
        <w:t>3143;  1932 Code</w:t>
      </w:r>
      <w:r w:rsidR="00D0515A" w:rsidRPr="00D0515A">
        <w:rPr>
          <w:color w:val="000000"/>
        </w:rPr>
        <w:t xml:space="preserve">Section </w:t>
      </w:r>
      <w:r w:rsidR="00954D68" w:rsidRPr="00D0515A">
        <w:rPr>
          <w:color w:val="000000"/>
        </w:rPr>
        <w:t xml:space="preserve">3143;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839;  1921 (32) 114.</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 No state funds may be used to sponsor or defray the cost of any function by a state agency or institution at a club or organization which does not admit as members persons of all races, religions, colors, sexes, or national origins.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(B) No state officer or employee may be reimbursed from public funds for expenses incurred at any club or establishment which does not admit as members persons of all races, religions, colors, sexes, or national origins.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1978 Act No. 644, Part II, </w:t>
      </w:r>
      <w:r w:rsidR="00D0515A" w:rsidRPr="00D0515A">
        <w:rPr>
          <w:color w:val="000000"/>
        </w:rPr>
        <w:t xml:space="preserve">Section </w:t>
      </w:r>
      <w:r w:rsidR="00954D68" w:rsidRPr="00D0515A">
        <w:rPr>
          <w:color w:val="000000"/>
        </w:rPr>
        <w:t xml:space="preserve">6;  1987 Act No. 170, Part II, </w:t>
      </w:r>
      <w:r w:rsidR="00D0515A" w:rsidRPr="00D0515A">
        <w:rPr>
          <w:color w:val="000000"/>
        </w:rPr>
        <w:t xml:space="preserve">Section </w:t>
      </w:r>
      <w:r w:rsidR="00954D68" w:rsidRPr="00D0515A">
        <w:rPr>
          <w:color w:val="000000"/>
        </w:rPr>
        <w:t>27.</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20.</w:t>
      </w:r>
      <w:r w:rsidR="00954D68" w:rsidRPr="00D0515A">
        <w:t xml:space="preserve"> Disbursing officers exceeding or transferring appropriations.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(B) An officer, clerk, or other person who violates the provisions of this section is guilty of malfeasance in office.  The Governor may suspend immediately the officer and shall investigate the conduct of the person.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(C) If after the investigation the person is found guilty, the Governor shall suspend him from office.  In addition to the suspension, the officer is guilty of a misdemeanor and, upon conviction, must be fined in the discretion of the court or imprisoned not more than three years.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702;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702;  1942 Code </w:t>
      </w:r>
      <w:r w:rsidR="00D0515A" w:rsidRPr="00D0515A">
        <w:rPr>
          <w:color w:val="000000"/>
        </w:rPr>
        <w:t xml:space="preserve">Sections </w:t>
      </w:r>
      <w:r w:rsidR="00954D68" w:rsidRPr="00D0515A">
        <w:rPr>
          <w:color w:val="000000"/>
        </w:rPr>
        <w:t xml:space="preserve">1592, 3070;  1932 Code </w:t>
      </w:r>
      <w:r w:rsidR="00D0515A" w:rsidRPr="00D0515A">
        <w:rPr>
          <w:color w:val="000000"/>
        </w:rPr>
        <w:t xml:space="preserve">Section </w:t>
      </w:r>
      <w:r w:rsidR="00954D68" w:rsidRPr="00D0515A">
        <w:rPr>
          <w:color w:val="000000"/>
        </w:rPr>
        <w:t xml:space="preserve">1592;  Cr.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557;  1921 (32) 117;  1993 Act No. 184, </w:t>
      </w:r>
      <w:r w:rsidR="00D0515A" w:rsidRPr="00D0515A">
        <w:rPr>
          <w:color w:val="000000"/>
        </w:rPr>
        <w:t xml:space="preserve">Section </w:t>
      </w:r>
      <w:r w:rsidR="00954D68" w:rsidRPr="00D0515A">
        <w:rPr>
          <w:color w:val="000000"/>
        </w:rPr>
        <w:t>153.</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30.</w:t>
      </w:r>
      <w:r w:rsidR="00954D68" w:rsidRPr="00D0515A">
        <w:t xml:space="preserve"> Transfer of funds upon transfer of personnel.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Budget and Control Board shall have the authority to transfer appropriate funds from one department to another when personnel are transferred by an act of the legislature from one department to another to perform the same functions.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703;  1971 (57) 709.</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40.</w:t>
      </w:r>
      <w:r w:rsidR="00954D68" w:rsidRPr="00D0515A">
        <w:t xml:space="preserve"> Statement to General Assembly.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amounts specified for the various officers of the State and for the various public purposes, other than for salaries and clerical services, shall be duly accounted for.  A detailed statement thereof shall be made to the General Assembly at its next ensuing session.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704;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704;  1942 Code </w:t>
      </w:r>
      <w:r w:rsidR="00D0515A" w:rsidRPr="00D0515A">
        <w:rPr>
          <w:color w:val="000000"/>
        </w:rPr>
        <w:t xml:space="preserve">Section </w:t>
      </w:r>
      <w:r w:rsidR="00954D68" w:rsidRPr="00D0515A">
        <w:rPr>
          <w:color w:val="000000"/>
        </w:rPr>
        <w:t>3191;  1932 Code</w:t>
      </w:r>
      <w:r w:rsidR="00D0515A" w:rsidRPr="00D0515A">
        <w:rPr>
          <w:color w:val="000000"/>
        </w:rPr>
        <w:t xml:space="preserve">Section </w:t>
      </w:r>
      <w:r w:rsidR="00954D68" w:rsidRPr="00D0515A">
        <w:rPr>
          <w:color w:val="000000"/>
        </w:rPr>
        <w:t xml:space="preserve">3191;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887;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806;  1909 (26) 280.</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50.</w:t>
      </w:r>
      <w:r w:rsidR="00954D68" w:rsidRPr="00D0515A">
        <w:t xml:space="preserve"> Accounts to be itemized and verified.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All accounts shall be itemized and verified.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705;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705;  1942 Code </w:t>
      </w:r>
      <w:r w:rsidR="00D0515A" w:rsidRPr="00D0515A">
        <w:rPr>
          <w:color w:val="000000"/>
        </w:rPr>
        <w:t xml:space="preserve">Section </w:t>
      </w:r>
      <w:r w:rsidR="00954D68" w:rsidRPr="00D0515A">
        <w:rPr>
          <w:color w:val="000000"/>
        </w:rPr>
        <w:t>3191;  1932 Code</w:t>
      </w:r>
      <w:r w:rsidR="00D0515A" w:rsidRPr="00D0515A">
        <w:rPr>
          <w:color w:val="000000"/>
        </w:rPr>
        <w:t xml:space="preserve">Section </w:t>
      </w:r>
      <w:r w:rsidR="00954D68" w:rsidRPr="00D0515A">
        <w:rPr>
          <w:color w:val="000000"/>
        </w:rPr>
        <w:t xml:space="preserve">3191;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887;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806;  1909 (26) 280.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70.</w:t>
      </w:r>
      <w:r w:rsidR="00954D68" w:rsidRPr="00D0515A">
        <w:t xml:space="preserve"> Neglect or failure to remit funds.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Any state officer who neglects or fails to remit to the State Treasurer as required by law shall become responsible on his official bond for any loss the State may sustain by reason of such neglect or failure to remit.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708;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708;  1942 Code </w:t>
      </w:r>
      <w:r w:rsidR="00D0515A" w:rsidRPr="00D0515A">
        <w:rPr>
          <w:color w:val="000000"/>
        </w:rPr>
        <w:t xml:space="preserve">Section </w:t>
      </w:r>
      <w:r w:rsidR="00954D68" w:rsidRPr="00D0515A">
        <w:rPr>
          <w:color w:val="000000"/>
        </w:rPr>
        <w:t>2200;  1932 Code</w:t>
      </w:r>
      <w:r w:rsidR="00D0515A" w:rsidRPr="00D0515A">
        <w:rPr>
          <w:color w:val="000000"/>
        </w:rPr>
        <w:t xml:space="preserve">Section </w:t>
      </w:r>
      <w:r w:rsidR="00954D68" w:rsidRPr="00D0515A">
        <w:rPr>
          <w:color w:val="000000"/>
        </w:rPr>
        <w:t>2200;  1925 (34) 273;  1926 (34) 1049;  1955 (49) 151.</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75.</w:t>
      </w:r>
      <w:r w:rsidR="00954D68" w:rsidRPr="00D0515A">
        <w:t xml:space="preserve"> State funds to be withheld from counties or municipalities delinquent in payments due to State or its agencies.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1979 Act No. 199, Part II, </w:t>
      </w:r>
      <w:r w:rsidR="00D0515A" w:rsidRPr="00D0515A">
        <w:rPr>
          <w:color w:val="000000"/>
        </w:rPr>
        <w:t xml:space="preserve">Section </w:t>
      </w:r>
      <w:r w:rsidR="00954D68" w:rsidRPr="00D0515A">
        <w:rPr>
          <w:color w:val="000000"/>
        </w:rPr>
        <w:t xml:space="preserve">26;  1996 Act No. 314, </w:t>
      </w:r>
      <w:r w:rsidR="00D0515A" w:rsidRPr="00D0515A">
        <w:rPr>
          <w:color w:val="000000"/>
        </w:rPr>
        <w:t xml:space="preserve">Section </w:t>
      </w:r>
      <w:r w:rsidR="00954D68" w:rsidRPr="00D0515A">
        <w:rPr>
          <w:color w:val="000000"/>
        </w:rPr>
        <w:t>2.</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80.</w:t>
      </w:r>
      <w:r w:rsidR="00954D68" w:rsidRPr="00D0515A">
        <w:t xml:space="preserve"> Fiscal year starts July 1 and ends June 30.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709;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709;  1942 Code </w:t>
      </w:r>
      <w:r w:rsidR="00D0515A" w:rsidRPr="00D0515A">
        <w:rPr>
          <w:color w:val="000000"/>
        </w:rPr>
        <w:t xml:space="preserve">Section </w:t>
      </w:r>
      <w:r w:rsidR="00954D68" w:rsidRPr="00D0515A">
        <w:rPr>
          <w:color w:val="000000"/>
        </w:rPr>
        <w:t>3081</w:t>
      </w:r>
      <w:r w:rsidR="00D0515A" w:rsidRPr="00D0515A">
        <w:rPr>
          <w:color w:val="000000"/>
        </w:rPr>
        <w:noBreakHyphen/>
      </w:r>
      <w:r w:rsidR="00954D68" w:rsidRPr="00D0515A">
        <w:rPr>
          <w:color w:val="000000"/>
        </w:rPr>
        <w:t>1;  1933 (38) 218.</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85.</w:t>
      </w:r>
      <w:r w:rsidR="00954D68" w:rsidRPr="00D0515A">
        <w:t xml:space="preserve"> Tax and fee revenues to be calculated on accrual basis.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For accounting purposes, the Comptroller General shall calculate revenues of the following taxes and fees on an accrual basis: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(1) stamp and business license;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(2) alcoholic liquor;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(3) beer and wine;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(4) soft drink;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(5) electric power;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(6) gasoline and motor fuel;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(7) admissions, including bingo admissions;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(8) sales, use, and casual excise; and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(9) recording a deed.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1992 Act No. 501, Part II, </w:t>
      </w:r>
      <w:r w:rsidR="00D0515A" w:rsidRPr="00D0515A">
        <w:rPr>
          <w:color w:val="000000"/>
        </w:rPr>
        <w:t xml:space="preserve">Section </w:t>
      </w:r>
      <w:r w:rsidR="00954D68" w:rsidRPr="00D0515A">
        <w:rPr>
          <w:color w:val="000000"/>
        </w:rPr>
        <w:t xml:space="preserve">34A;  2002 Act No. 356, </w:t>
      </w:r>
      <w:r w:rsidR="00D0515A" w:rsidRPr="00D0515A">
        <w:rPr>
          <w:color w:val="000000"/>
        </w:rPr>
        <w:t xml:space="preserve">Section </w:t>
      </w:r>
      <w:r w:rsidR="00954D68" w:rsidRPr="00D0515A">
        <w:rPr>
          <w:color w:val="000000"/>
        </w:rPr>
        <w:t>1, Part XI.O.</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90.</w:t>
      </w:r>
      <w:r w:rsidR="00954D68" w:rsidRPr="00D0515A">
        <w:t xml:space="preserve"> Sale of state general obligation bonds of different issues as though they constituted a single issue.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710;  1966 (54) 2055.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95.</w:t>
      </w:r>
      <w:r w:rsidR="00954D68" w:rsidRPr="00D0515A">
        <w:t xml:space="preserve"> Budget and Control Board authorized to transfer agency funds to pay debts prior to closing books for fiscal year.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D0515A" w:rsidRPr="00D0515A">
        <w:rPr>
          <w:color w:val="000000"/>
        </w:rPr>
        <w:t>'</w:t>
      </w:r>
      <w:r w:rsidRPr="00D0515A">
        <w:rPr>
          <w:color w:val="000000"/>
        </w:rPr>
        <w:t xml:space="preserve">s accounts to pay these obligations prior to the closing of the books for that fiscal year and prior to carrying any funds forward to the subsequent fiscal year.  The provisions of this section shall not apply to the General Assembly.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1995 Act No. 145, Part II, </w:t>
      </w:r>
      <w:r w:rsidR="00D0515A" w:rsidRPr="00D0515A">
        <w:rPr>
          <w:color w:val="000000"/>
        </w:rPr>
        <w:t xml:space="preserve">Section </w:t>
      </w:r>
      <w:r w:rsidR="00954D68" w:rsidRPr="00D0515A">
        <w:rPr>
          <w:color w:val="000000"/>
        </w:rPr>
        <w:t>7.</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105.</w:t>
      </w:r>
      <w:r w:rsidR="00954D68" w:rsidRPr="00D0515A">
        <w:t xml:space="preserve"> Contracts for legal or consultant services.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1983 Act No. 151, Part II, </w:t>
      </w:r>
      <w:r w:rsidR="00D0515A" w:rsidRPr="00D0515A">
        <w:rPr>
          <w:color w:val="000000"/>
        </w:rPr>
        <w:t xml:space="preserve">Section </w:t>
      </w:r>
      <w:r w:rsidR="00954D68" w:rsidRPr="00D0515A">
        <w:rPr>
          <w:color w:val="000000"/>
        </w:rPr>
        <w:t>36.</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110.</w:t>
      </w:r>
      <w:r w:rsidR="00954D68" w:rsidRPr="00D0515A">
        <w:t xml:space="preserve"> Organization to which contribution is appropriated to submit statement to Budget and Control Board as to nature and function of organization and use of contribution.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lastRenderedPageBreak/>
        <w:tab/>
        <w:t xml:space="preserve">Each organization to which a contribution is made in the contributions section of the general appropriation bill shall submit to the State Budget and Control Board by the end of the applicable fiscal year a detailed statement explaining the nature and function of the organization as well as a detailed statement explaining the use that was made of the contribution.  The statements must be available at the office of the Budget and Control Board for public inspection and given to a member of the General Assembly upon request.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 contribution must not be made to an organization until it agrees in writing to allow the State Auditor to audit or cause to be audited the contributed funds.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11;  2005 Act No. 164, </w:t>
      </w:r>
      <w:r w:rsidR="00D0515A" w:rsidRPr="00D0515A">
        <w:rPr>
          <w:color w:val="000000"/>
        </w:rPr>
        <w:t xml:space="preserve">Section </w:t>
      </w:r>
      <w:r w:rsidR="00954D68" w:rsidRPr="00D0515A">
        <w:rPr>
          <w:color w:val="000000"/>
        </w:rPr>
        <w:t>8.</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115.</w:t>
      </w:r>
      <w:r w:rsidR="00954D68" w:rsidRPr="00D0515A">
        <w:t xml:space="preserve"> Certain purchases made by State not subject to fair trade contracts.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Prices offered in connection with contracts for purchases made by the State of South Carolina for any county, municipality, college or university, political subdivision, school district, or agency of the State shall not be subject to fair trade contracts.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1995 Act No. 145, Part II, </w:t>
      </w:r>
      <w:r w:rsidR="00D0515A" w:rsidRPr="00D0515A">
        <w:rPr>
          <w:color w:val="000000"/>
        </w:rPr>
        <w:t xml:space="preserve">Section </w:t>
      </w:r>
      <w:r w:rsidR="00954D68" w:rsidRPr="00D0515A">
        <w:rPr>
          <w:color w:val="000000"/>
        </w:rPr>
        <w:t xml:space="preserve">9.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125.</w:t>
      </w:r>
      <w:r w:rsidR="00954D68" w:rsidRPr="00D0515A">
        <w:t xml:space="preserve"> Order of expenditure of funds by state agencies;  remittance of certain funds to state general fund.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(1) draw down and expend federal and other funds before spending state general fund appropriations whenever possible;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(2) maintain separate accounting records for each grant for cash, revenues, and expenditures to insure a proper audit trail;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(3) reconcile federal and other fund accounts at the end of each state fiscal year and maintain those records for audit purposes;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(4) submit federal financial reports to the grantor agency as required.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D0515A" w:rsidRPr="00D0515A">
        <w:rPr>
          <w:color w:val="000000"/>
        </w:rPr>
        <w:noBreakHyphen/>
      </w:r>
      <w:r w:rsidRPr="00D0515A">
        <w:rPr>
          <w:color w:val="000000"/>
        </w:rPr>
        <w:t>65</w:t>
      </w:r>
      <w:r w:rsidR="00D0515A" w:rsidRPr="00D0515A">
        <w:rPr>
          <w:color w:val="000000"/>
        </w:rPr>
        <w:noBreakHyphen/>
      </w:r>
      <w:r w:rsidRPr="00D0515A">
        <w:rPr>
          <w:color w:val="000000"/>
        </w:rPr>
        <w:t>30 and 2</w:t>
      </w:r>
      <w:r w:rsidR="00D0515A" w:rsidRPr="00D0515A">
        <w:rPr>
          <w:color w:val="000000"/>
        </w:rPr>
        <w:noBreakHyphen/>
      </w:r>
      <w:r w:rsidRPr="00D0515A">
        <w:rPr>
          <w:color w:val="000000"/>
        </w:rPr>
        <w:t>65</w:t>
      </w:r>
      <w:r w:rsidR="00D0515A" w:rsidRPr="00D0515A">
        <w:rPr>
          <w:color w:val="000000"/>
        </w:rPr>
        <w:noBreakHyphen/>
      </w:r>
      <w:r w:rsidRPr="00D0515A">
        <w:rPr>
          <w:color w:val="000000"/>
        </w:rPr>
        <w:t xml:space="preserve">40.  A report of the amount of funds credited to the general fund of the State pursuant to this section must be made by the Comptroller General at the time of each official state revenue forecast.  This report must be provided to the Budget and Control Board, the Senate Finance Committee, and the House Ways and Means Committee.  Research and student aid grants, including indirect cost recoveries, are exempt from this provision.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1988 Act No. 658, Part II, </w:t>
      </w:r>
      <w:r w:rsidR="00D0515A" w:rsidRPr="00D0515A">
        <w:rPr>
          <w:color w:val="000000"/>
        </w:rPr>
        <w:t xml:space="preserve">Section </w:t>
      </w:r>
      <w:r w:rsidR="00954D68" w:rsidRPr="00D0515A">
        <w:rPr>
          <w:color w:val="000000"/>
        </w:rPr>
        <w:t xml:space="preserve">37;  2005 Act No. 164, </w:t>
      </w:r>
      <w:r w:rsidR="00D0515A" w:rsidRPr="00D0515A">
        <w:rPr>
          <w:color w:val="000000"/>
        </w:rPr>
        <w:t xml:space="preserve">Section </w:t>
      </w:r>
      <w:r w:rsidR="00954D68" w:rsidRPr="00D0515A">
        <w:rPr>
          <w:color w:val="000000"/>
        </w:rPr>
        <w:t>9.</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130.</w:t>
      </w:r>
      <w:r w:rsidR="00954D68" w:rsidRPr="00D0515A">
        <w:t xml:space="preserve"> Funds for capital improvement projects not on state</w:t>
      </w:r>
      <w:r w:rsidRPr="00D0515A">
        <w:noBreakHyphen/>
      </w:r>
      <w:r w:rsidR="00954D68" w:rsidRPr="00D0515A">
        <w:t xml:space="preserve">owned property.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Funds authorized by the General Assembly for capital improvement projects not located on state</w:t>
      </w:r>
      <w:r w:rsidR="00D0515A" w:rsidRPr="00D0515A">
        <w:rPr>
          <w:color w:val="000000"/>
        </w:rPr>
        <w:noBreakHyphen/>
      </w:r>
      <w:r w:rsidRPr="00D0515A">
        <w:rPr>
          <w:color w:val="000000"/>
        </w:rPr>
        <w:t xml:space="preserv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4D68" w:rsidRPr="00D0515A">
        <w:rPr>
          <w:color w:val="000000"/>
        </w:rPr>
        <w:t xml:space="preserve">  1988 Act No. 638, </w:t>
      </w:r>
      <w:r w:rsidR="00D0515A" w:rsidRPr="00D0515A">
        <w:rPr>
          <w:color w:val="000000"/>
        </w:rPr>
        <w:t xml:space="preserve">Section </w:t>
      </w:r>
      <w:r w:rsidR="00954D68" w:rsidRPr="00D0515A">
        <w:rPr>
          <w:color w:val="000000"/>
        </w:rPr>
        <w:t>13.</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140.</w:t>
      </w:r>
      <w:r w:rsidR="00954D68" w:rsidRPr="00D0515A">
        <w:t xml:space="preserve"> Transfer of capital improvement bond balances to Bond Contingency Revolving Fund;  exemptions;  determination and review.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D0515A" w:rsidRPr="00D0515A">
        <w:rPr>
          <w:color w:val="000000"/>
        </w:rPr>
        <w:noBreakHyphen/>
      </w:r>
      <w:r w:rsidRPr="00D0515A">
        <w:rPr>
          <w:color w:val="000000"/>
        </w:rPr>
        <w:t>21</w:t>
      </w:r>
      <w:r w:rsidR="00D0515A" w:rsidRPr="00D0515A">
        <w:rPr>
          <w:color w:val="000000"/>
        </w:rPr>
        <w:noBreakHyphen/>
      </w:r>
      <w:r w:rsidRPr="00D0515A">
        <w:rPr>
          <w:color w:val="000000"/>
        </w:rPr>
        <w:t xml:space="preserve">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1995 Act No. 145, Part II, </w:t>
      </w:r>
      <w:r w:rsidR="00D0515A" w:rsidRPr="00D0515A">
        <w:rPr>
          <w:color w:val="000000"/>
        </w:rPr>
        <w:t xml:space="preserve">Section </w:t>
      </w:r>
      <w:r w:rsidR="00954D68" w:rsidRPr="00D0515A">
        <w:rPr>
          <w:color w:val="000000"/>
        </w:rPr>
        <w:t>41.</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D68" w:rsidRPr="00D0515A">
        <w:t>3.</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15A">
        <w:t xml:space="preserve"> INDEBTEDNESS GENERALLY</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210.</w:t>
      </w:r>
      <w:r w:rsidR="00954D68" w:rsidRPr="00D0515A">
        <w:t xml:space="preserve"> Certificates of indebtedness and certain checks cannot be issued by state officers.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761;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761;  1942 Code </w:t>
      </w:r>
      <w:r w:rsidR="00D0515A" w:rsidRPr="00D0515A">
        <w:rPr>
          <w:color w:val="000000"/>
        </w:rPr>
        <w:t xml:space="preserve">Section </w:t>
      </w:r>
      <w:r w:rsidR="00954D68" w:rsidRPr="00D0515A">
        <w:rPr>
          <w:color w:val="000000"/>
        </w:rPr>
        <w:t>3076;  1932 Code</w:t>
      </w:r>
      <w:r w:rsidR="00D0515A" w:rsidRPr="00D0515A">
        <w:rPr>
          <w:color w:val="000000"/>
        </w:rPr>
        <w:t xml:space="preserve">Section </w:t>
      </w:r>
      <w:r w:rsidR="00954D68" w:rsidRPr="00D0515A">
        <w:rPr>
          <w:color w:val="000000"/>
        </w:rPr>
        <w:t xml:space="preserve">3076;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763;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679;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609;  G. S. 462;  R. S. 527;  1877 (16) 364.</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220.</w:t>
      </w:r>
      <w:r w:rsidR="00954D68" w:rsidRPr="00D0515A">
        <w:t xml:space="preserve"> Debt in excess of appropriation prohibited.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762;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762;  1942 Code </w:t>
      </w:r>
      <w:r w:rsidR="00D0515A" w:rsidRPr="00D0515A">
        <w:rPr>
          <w:color w:val="000000"/>
        </w:rPr>
        <w:t xml:space="preserve">Sections </w:t>
      </w:r>
      <w:r w:rsidR="00954D68" w:rsidRPr="00D0515A">
        <w:rPr>
          <w:color w:val="000000"/>
        </w:rPr>
        <w:t xml:space="preserve">2083, 3191;  1932 Code </w:t>
      </w:r>
      <w:r w:rsidR="00D0515A" w:rsidRPr="00D0515A">
        <w:rPr>
          <w:color w:val="000000"/>
        </w:rPr>
        <w:t xml:space="preserve">Sections </w:t>
      </w:r>
      <w:r w:rsidR="00954D68" w:rsidRPr="00D0515A">
        <w:rPr>
          <w:color w:val="000000"/>
        </w:rPr>
        <w:t xml:space="preserve">2083, 3191;  Civ. C. </w:t>
      </w:r>
      <w:r w:rsidR="00D0515A" w:rsidRPr="00D0515A">
        <w:rPr>
          <w:color w:val="000000"/>
        </w:rPr>
        <w:t>'</w:t>
      </w:r>
      <w:r w:rsidR="00954D68" w:rsidRPr="00D0515A">
        <w:rPr>
          <w:color w:val="000000"/>
        </w:rPr>
        <w:t xml:space="preserve">22 </w:t>
      </w:r>
      <w:r w:rsidR="00D0515A" w:rsidRPr="00D0515A">
        <w:rPr>
          <w:color w:val="000000"/>
        </w:rPr>
        <w:t xml:space="preserve">Sections </w:t>
      </w:r>
      <w:r w:rsidR="00954D68" w:rsidRPr="00D0515A">
        <w:rPr>
          <w:color w:val="000000"/>
        </w:rPr>
        <w:t xml:space="preserve">45, 887;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806;  1909 (26) 280;  1921 (32) 114.</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230.</w:t>
      </w:r>
      <w:r w:rsidR="00954D68" w:rsidRPr="00D0515A">
        <w:t xml:space="preserve"> Borrowing money prohibited except by State Budget and Control Board.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It shall be unlawful for any officer or employee or departmental or institutional head, except the State Budget and Control Board, to borrow any money for State purposes.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763;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763;  1942 Code </w:t>
      </w:r>
      <w:r w:rsidR="00D0515A" w:rsidRPr="00D0515A">
        <w:rPr>
          <w:color w:val="000000"/>
        </w:rPr>
        <w:t xml:space="preserve">Section </w:t>
      </w:r>
      <w:r w:rsidR="00954D68" w:rsidRPr="00D0515A">
        <w:rPr>
          <w:color w:val="000000"/>
        </w:rPr>
        <w:t>2083;  1932 Code</w:t>
      </w:r>
      <w:r w:rsidR="00D0515A" w:rsidRPr="00D0515A">
        <w:rPr>
          <w:color w:val="000000"/>
        </w:rPr>
        <w:t xml:space="preserve">Section </w:t>
      </w:r>
      <w:r w:rsidR="00954D68" w:rsidRPr="00D0515A">
        <w:rPr>
          <w:color w:val="000000"/>
        </w:rPr>
        <w:t xml:space="preserve">2083;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45;  1921 (32) 114;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240.</w:t>
      </w:r>
      <w:r w:rsidR="00954D68" w:rsidRPr="00D0515A">
        <w:t xml:space="preserve"> Budget and Control Board may borrow from departments of state government.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For the purpose of facilitating the business of the State and in the interest of economy, the State Budget and Control Board may in its discretion borrow from any department of the state government, with the </w:t>
      </w:r>
      <w:r w:rsidRPr="00D0515A">
        <w:rPr>
          <w:color w:val="000000"/>
        </w:rPr>
        <w:lastRenderedPageBreak/>
        <w:t xml:space="preserve">written consent of such department, for the use of the State any surplus which may be on hand in the office of the State Treasurer to the credit of any such department;  provided, however: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(1) That no money shall be borrowed from any department of the state government for the general appropriation act without first obtaining from the Attorney General an opinion holding in effect that the revenues of the State when collected will be sufficient to repay such loan;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(3) That the authorization contained in this section shall not apply to sinking funds.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765;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765;  1942 Code </w:t>
      </w:r>
      <w:r w:rsidR="00D0515A" w:rsidRPr="00D0515A">
        <w:rPr>
          <w:color w:val="000000"/>
        </w:rPr>
        <w:t xml:space="preserve">Section </w:t>
      </w:r>
      <w:r w:rsidR="00954D68" w:rsidRPr="00D0515A">
        <w:rPr>
          <w:color w:val="000000"/>
        </w:rPr>
        <w:t>2203;  1932 Code</w:t>
      </w:r>
      <w:r w:rsidR="00D0515A" w:rsidRPr="00D0515A">
        <w:rPr>
          <w:color w:val="000000"/>
        </w:rPr>
        <w:t xml:space="preserve">Section </w:t>
      </w:r>
      <w:r w:rsidR="00954D68" w:rsidRPr="00D0515A">
        <w:rPr>
          <w:color w:val="000000"/>
        </w:rPr>
        <w:t xml:space="preserve"> 2203;  1930 (36) 1343;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250.</w:t>
      </w:r>
      <w:r w:rsidR="00954D68" w:rsidRPr="00D0515A">
        <w:t xml:space="preserve"> Interest on loans by departments of state government.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If the State Budget and Control Board should exercise the power provided in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240, any such loan shall be negotiated at a rate of interest equivalent to that paid to the State by banks in which such funds are deposited.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766;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766;  1942 Code </w:t>
      </w:r>
      <w:r w:rsidR="00D0515A" w:rsidRPr="00D0515A">
        <w:rPr>
          <w:color w:val="000000"/>
        </w:rPr>
        <w:t xml:space="preserve">Section </w:t>
      </w:r>
      <w:r w:rsidR="00954D68" w:rsidRPr="00D0515A">
        <w:rPr>
          <w:color w:val="000000"/>
        </w:rPr>
        <w:t>2203;  1932 Code</w:t>
      </w:r>
      <w:r w:rsidR="00D0515A" w:rsidRPr="00D0515A">
        <w:rPr>
          <w:color w:val="000000"/>
        </w:rPr>
        <w:t xml:space="preserve">Section </w:t>
      </w:r>
      <w:r w:rsidR="00954D68" w:rsidRPr="00D0515A">
        <w:rPr>
          <w:color w:val="000000"/>
        </w:rPr>
        <w:t>2203;  1930 (36) 1343;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260.</w:t>
      </w:r>
      <w:r w:rsidR="00954D68" w:rsidRPr="00D0515A">
        <w:t xml:space="preserve"> Evidences of loans by departments of state government.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Budget and Control Board shall, upon making any loan under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767;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767;  1942 Code </w:t>
      </w:r>
      <w:r w:rsidR="00D0515A" w:rsidRPr="00D0515A">
        <w:rPr>
          <w:color w:val="000000"/>
        </w:rPr>
        <w:t xml:space="preserve">Section </w:t>
      </w:r>
      <w:r w:rsidR="00954D68" w:rsidRPr="00D0515A">
        <w:rPr>
          <w:color w:val="000000"/>
        </w:rPr>
        <w:t>2203;  1932 Code</w:t>
      </w:r>
      <w:r w:rsidR="00D0515A" w:rsidRPr="00D0515A">
        <w:rPr>
          <w:color w:val="000000"/>
        </w:rPr>
        <w:t xml:space="preserve">Section </w:t>
      </w:r>
      <w:r w:rsidR="00954D68" w:rsidRPr="00D0515A">
        <w:rPr>
          <w:color w:val="000000"/>
        </w:rPr>
        <w:t>2203;  1930 (36) 1343;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270.</w:t>
      </w:r>
      <w:r w:rsidR="00954D68" w:rsidRPr="00D0515A">
        <w:t xml:space="preserve"> Borrowing in open market to repay loans by departments of state government.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If the department whose funds have been so used under the provisions of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240 should call for the payment of such notes or evidences of indebtedness before the revenue of the state government is such as to pay them, the State Budget and Control Board shall proceed to borrow in the name of the State in the open money markets sufficient monies to repay such notes and to provide for the running expenses of the state government.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768;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768;  1942 Code </w:t>
      </w:r>
      <w:r w:rsidR="00D0515A" w:rsidRPr="00D0515A">
        <w:rPr>
          <w:color w:val="000000"/>
        </w:rPr>
        <w:t xml:space="preserve">Section </w:t>
      </w:r>
      <w:r w:rsidR="00954D68" w:rsidRPr="00D0515A">
        <w:rPr>
          <w:color w:val="000000"/>
        </w:rPr>
        <w:t>2203;  1932 Code</w:t>
      </w:r>
      <w:r w:rsidR="00D0515A" w:rsidRPr="00D0515A">
        <w:rPr>
          <w:color w:val="000000"/>
        </w:rPr>
        <w:t xml:space="preserve">Section </w:t>
      </w:r>
      <w:r w:rsidR="00954D68" w:rsidRPr="00D0515A">
        <w:rPr>
          <w:color w:val="000000"/>
        </w:rPr>
        <w:t xml:space="preserve"> 2203;  1930 (36) 1343;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280.</w:t>
      </w:r>
      <w:r w:rsidR="00954D68" w:rsidRPr="00D0515A">
        <w:t xml:space="preserve"> Borrowing to pay operating expenses of the State.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w:t>
      </w:r>
      <w:r w:rsidRPr="00D0515A">
        <w:rPr>
          <w:color w:val="000000"/>
        </w:rPr>
        <w:lastRenderedPageBreak/>
        <w:t>business of the State for the then current fiscal year, shall not exceed seventy</w:t>
      </w:r>
      <w:r w:rsidR="00D0515A" w:rsidRPr="00D0515A">
        <w:rPr>
          <w:color w:val="000000"/>
        </w:rPr>
        <w:noBreakHyphen/>
      </w:r>
      <w:r w:rsidRPr="00D0515A">
        <w:rPr>
          <w:color w:val="000000"/>
        </w:rPr>
        <w:t>five per cent of the State</w:t>
      </w:r>
      <w:r w:rsidR="00D0515A" w:rsidRPr="00D0515A">
        <w:rPr>
          <w:color w:val="000000"/>
        </w:rPr>
        <w:t>'</w:t>
      </w:r>
      <w:r w:rsidRPr="00D0515A">
        <w:rPr>
          <w:color w:val="000000"/>
        </w:rPr>
        <w:t xml:space="preserv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770;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770;  1942 Code </w:t>
      </w:r>
      <w:r w:rsidR="00D0515A" w:rsidRPr="00D0515A">
        <w:rPr>
          <w:color w:val="000000"/>
        </w:rPr>
        <w:t xml:space="preserve">Section </w:t>
      </w:r>
      <w:r w:rsidR="00954D68" w:rsidRPr="00D0515A">
        <w:rPr>
          <w:color w:val="000000"/>
        </w:rPr>
        <w:t>2206</w:t>
      </w:r>
      <w:r w:rsidR="00D0515A" w:rsidRPr="00D0515A">
        <w:rPr>
          <w:color w:val="000000"/>
        </w:rPr>
        <w:noBreakHyphen/>
      </w:r>
      <w:r w:rsidR="00954D68" w:rsidRPr="00D0515A">
        <w:rPr>
          <w:color w:val="000000"/>
        </w:rPr>
        <w:t>1;  1932 (37) 1220;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290.</w:t>
      </w:r>
      <w:r w:rsidR="00954D68" w:rsidRPr="00D0515A">
        <w:t xml:space="preserve"> Borrowing to maintain balance in general deposit account.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771;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771;  1947 (45) 97;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300.</w:t>
      </w:r>
      <w:r w:rsidR="00954D68" w:rsidRPr="00D0515A">
        <w:t xml:space="preserve"> Borrowing to maintain general fund;  required cash balance.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D0515A" w:rsidRPr="00D0515A">
        <w:rPr>
          <w:color w:val="000000"/>
        </w:rPr>
        <w:t xml:space="preserve">Sections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240 to 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270 and this section.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772;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772;  1942 Code </w:t>
      </w:r>
      <w:r w:rsidR="00D0515A" w:rsidRPr="00D0515A">
        <w:rPr>
          <w:color w:val="000000"/>
        </w:rPr>
        <w:t xml:space="preserve">Section </w:t>
      </w:r>
      <w:r w:rsidR="00954D68" w:rsidRPr="00D0515A">
        <w:rPr>
          <w:color w:val="000000"/>
        </w:rPr>
        <w:t>2204;  1932 Code</w:t>
      </w:r>
      <w:r w:rsidR="00D0515A" w:rsidRPr="00D0515A">
        <w:rPr>
          <w:color w:val="000000"/>
        </w:rPr>
        <w:t xml:space="preserve">Section </w:t>
      </w:r>
      <w:r w:rsidR="00954D68" w:rsidRPr="00D0515A">
        <w:rPr>
          <w:color w:val="000000"/>
        </w:rPr>
        <w:t>2204;  1930 (36) 1343;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310.</w:t>
      </w:r>
      <w:r w:rsidR="00954D68" w:rsidRPr="00D0515A">
        <w:t xml:space="preserve"> Issuance of bonds, notes, certificates of indebtedness, or other obligations in small denominations.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773;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773;  1942 Code </w:t>
      </w:r>
      <w:r w:rsidR="00D0515A" w:rsidRPr="00D0515A">
        <w:rPr>
          <w:color w:val="000000"/>
        </w:rPr>
        <w:t xml:space="preserve">Section </w:t>
      </w:r>
      <w:r w:rsidR="00954D68" w:rsidRPr="00D0515A">
        <w:rPr>
          <w:color w:val="000000"/>
        </w:rPr>
        <w:t>2207;  1932 (37) 1545;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320.</w:t>
      </w:r>
      <w:r w:rsidR="00954D68" w:rsidRPr="00D0515A">
        <w:t xml:space="preserve"> Certain payment obligations may be sold to the best advantage of the State.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maturities, form, place, medium and mode of payment of obligations issued pursuant to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310 shall be determined by the State Budget and Control Board or the officers authorized to issue them to the end that such obligations may be sold to the best advantage of the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774;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774;  1942 Code </w:t>
      </w:r>
      <w:r w:rsidR="00D0515A" w:rsidRPr="00D0515A">
        <w:rPr>
          <w:color w:val="000000"/>
        </w:rPr>
        <w:t xml:space="preserve">Section </w:t>
      </w:r>
      <w:r w:rsidR="00954D68" w:rsidRPr="00D0515A">
        <w:rPr>
          <w:color w:val="000000"/>
        </w:rPr>
        <w:t>2207;  1932 (37) 1545.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330.</w:t>
      </w:r>
      <w:r w:rsidR="00954D68" w:rsidRPr="00D0515A">
        <w:t xml:space="preserve"> Expenses of issuance of small denomination notes or other obligations.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775;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775;  1942 Code </w:t>
      </w:r>
      <w:r w:rsidR="00D0515A" w:rsidRPr="00D0515A">
        <w:rPr>
          <w:color w:val="000000"/>
        </w:rPr>
        <w:t xml:space="preserve">Section </w:t>
      </w:r>
      <w:r w:rsidR="00954D68" w:rsidRPr="00D0515A">
        <w:rPr>
          <w:color w:val="000000"/>
        </w:rPr>
        <w:t xml:space="preserve">2207;  1932 (37) 1545.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340.</w:t>
      </w:r>
      <w:r w:rsidR="00954D68" w:rsidRPr="00D0515A">
        <w:t xml:space="preserve"> Statement of bonded indebtedness in Comptroller General</w:t>
      </w:r>
      <w:r w:rsidRPr="00D0515A">
        <w:t>'</w:t>
      </w:r>
      <w:r w:rsidR="00954D68" w:rsidRPr="00D0515A">
        <w:t xml:space="preserve">s report.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Comptroller General shall, as a part of his annual report, give the amount of the bonded indebtedness of the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776;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776;  1942 Code </w:t>
      </w:r>
      <w:r w:rsidR="00D0515A" w:rsidRPr="00D0515A">
        <w:rPr>
          <w:color w:val="000000"/>
        </w:rPr>
        <w:t xml:space="preserve">Section </w:t>
      </w:r>
      <w:r w:rsidR="00954D68" w:rsidRPr="00D0515A">
        <w:rPr>
          <w:color w:val="000000"/>
        </w:rPr>
        <w:t>7340;  1932 Code</w:t>
      </w:r>
      <w:r w:rsidR="00D0515A" w:rsidRPr="00D0515A">
        <w:rPr>
          <w:color w:val="000000"/>
        </w:rPr>
        <w:t xml:space="preserve">Section </w:t>
      </w:r>
      <w:r w:rsidR="00954D68" w:rsidRPr="00D0515A">
        <w:rPr>
          <w:color w:val="000000"/>
        </w:rPr>
        <w:t>7340;  1927 (35) 260.</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360.</w:t>
      </w:r>
      <w:r w:rsidR="00954D68" w:rsidRPr="00D0515A">
        <w:t xml:space="preserve"> Governing body issuing bonds to determine interest rate on bonds.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1989 Act No. 199, </w:t>
      </w:r>
      <w:r w:rsidR="00D0515A" w:rsidRPr="00D0515A">
        <w:rPr>
          <w:color w:val="000000"/>
        </w:rPr>
        <w:t xml:space="preserve">Section </w:t>
      </w:r>
      <w:r w:rsidR="00954D68" w:rsidRPr="00D0515A">
        <w:rPr>
          <w:color w:val="000000"/>
        </w:rPr>
        <w:t>1.</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370.</w:t>
      </w:r>
      <w:r w:rsidR="00954D68" w:rsidRPr="00D0515A">
        <w:t xml:space="preserve"> State agency to remit revenue for payments on general obligation bonds to State Treasurer.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D0515A" w:rsidRPr="00D0515A">
        <w:rPr>
          <w:color w:val="000000"/>
        </w:rPr>
        <w:t>'</w:t>
      </w:r>
      <w:r w:rsidRPr="00D0515A">
        <w:rPr>
          <w:color w:val="000000"/>
        </w:rPr>
        <w:t xml:space="preserve">s General Fund, and the revenue submitted constitutes a reimbursement.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1995 Act No. 145, Part II, </w:t>
      </w:r>
      <w:r w:rsidR="00D0515A" w:rsidRPr="00D0515A">
        <w:rPr>
          <w:color w:val="000000"/>
        </w:rPr>
        <w:t xml:space="preserve">Section </w:t>
      </w:r>
      <w:r w:rsidR="00954D68" w:rsidRPr="00D0515A">
        <w:rPr>
          <w:color w:val="000000"/>
        </w:rPr>
        <w:t>28.</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D68" w:rsidRPr="00D0515A">
        <w:t>7.</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15A">
        <w:t xml:space="preserve"> SINKING FUND</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610.</w:t>
      </w:r>
      <w:r w:rsidR="00954D68" w:rsidRPr="00D0515A">
        <w:t xml:space="preserve"> State Budget and Control Board to manage Sinking Fund.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Budget and Control Board shall receive and manage the incomes and revenues set apart and applied to the Sinking Fund of the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791;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791;  1942 Code </w:t>
      </w:r>
      <w:r w:rsidR="00D0515A" w:rsidRPr="00D0515A">
        <w:rPr>
          <w:color w:val="000000"/>
        </w:rPr>
        <w:t xml:space="preserve">Section </w:t>
      </w:r>
      <w:r w:rsidR="00954D68" w:rsidRPr="00D0515A">
        <w:rPr>
          <w:color w:val="000000"/>
        </w:rPr>
        <w:t>2138;  1932 Code</w:t>
      </w:r>
      <w:r w:rsidR="00D0515A" w:rsidRPr="00D0515A">
        <w:rPr>
          <w:color w:val="000000"/>
        </w:rPr>
        <w:t xml:space="preserve">Section </w:t>
      </w:r>
      <w:r w:rsidR="00954D68" w:rsidRPr="00D0515A">
        <w:rPr>
          <w:color w:val="000000"/>
        </w:rPr>
        <w:t xml:space="preserve">2138;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99;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94;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90;  G. S. 62;  R. S. 84;  1870 (14) 388;  1883 (18) 380;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620.</w:t>
      </w:r>
      <w:r w:rsidR="00954D68" w:rsidRPr="00D0515A">
        <w:t xml:space="preserve"> Handling of funds.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lastRenderedPageBreak/>
        <w:tab/>
        <w:t xml:space="preserve">All monies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792;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792;  1942 Code </w:t>
      </w:r>
      <w:r w:rsidR="00D0515A" w:rsidRPr="00D0515A">
        <w:rPr>
          <w:color w:val="000000"/>
        </w:rPr>
        <w:t xml:space="preserve">Section </w:t>
      </w:r>
      <w:r w:rsidR="00954D68" w:rsidRPr="00D0515A">
        <w:rPr>
          <w:color w:val="000000"/>
        </w:rPr>
        <w:t>2138;  1932 Code</w:t>
      </w:r>
      <w:r w:rsidR="00D0515A" w:rsidRPr="00D0515A">
        <w:rPr>
          <w:color w:val="000000"/>
        </w:rPr>
        <w:t xml:space="preserve">Section </w:t>
      </w:r>
      <w:r w:rsidR="00954D68" w:rsidRPr="00D0515A">
        <w:rPr>
          <w:color w:val="000000"/>
        </w:rPr>
        <w:t xml:space="preserve">2138;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99;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94;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90;  G. S. 62;  R. S. 84;  1870 (14) 388;  1883 (18) 380;  1950 (46) 3605.</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630.</w:t>
      </w:r>
      <w:r w:rsidR="00954D68" w:rsidRPr="00D0515A">
        <w:t xml:space="preserve"> Sale of property not in actual public use.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793;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793;  1942 Code </w:t>
      </w:r>
      <w:r w:rsidR="00D0515A" w:rsidRPr="00D0515A">
        <w:rPr>
          <w:color w:val="000000"/>
        </w:rPr>
        <w:t xml:space="preserve">Section </w:t>
      </w:r>
      <w:r w:rsidR="00954D68" w:rsidRPr="00D0515A">
        <w:rPr>
          <w:color w:val="000000"/>
        </w:rPr>
        <w:t>2139;  1932 Code</w:t>
      </w:r>
      <w:r w:rsidR="00D0515A" w:rsidRPr="00D0515A">
        <w:rPr>
          <w:color w:val="000000"/>
        </w:rPr>
        <w:t xml:space="preserve">Section </w:t>
      </w:r>
      <w:r w:rsidR="00954D68" w:rsidRPr="00D0515A">
        <w:rPr>
          <w:color w:val="000000"/>
        </w:rPr>
        <w:t xml:space="preserve">2139;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100;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95;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 xml:space="preserve">91;  G. S. 63;  R. S. 85;  1878 (16) 558, 811;  1887 (19) 863;  1892 (21) 87;  1950 (46) 3605;  1981 Act No. 148, </w:t>
      </w:r>
      <w:r w:rsidR="00D0515A" w:rsidRPr="00D0515A">
        <w:rPr>
          <w:color w:val="000000"/>
        </w:rPr>
        <w:t xml:space="preserve">Section </w:t>
      </w:r>
      <w:r w:rsidR="00954D68" w:rsidRPr="00D0515A">
        <w:rPr>
          <w:color w:val="000000"/>
        </w:rPr>
        <w:t>6.</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640.</w:t>
      </w:r>
      <w:r w:rsidR="00954D68" w:rsidRPr="00D0515A">
        <w:t xml:space="preserve"> Vacant lands grantable only for value.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No grant of vacant lands shall be issued except to actual purchasers thereof for value.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794;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794;  1942 Code </w:t>
      </w:r>
      <w:r w:rsidR="00D0515A" w:rsidRPr="00D0515A">
        <w:rPr>
          <w:color w:val="000000"/>
        </w:rPr>
        <w:t xml:space="preserve">Section </w:t>
      </w:r>
      <w:r w:rsidR="00954D68" w:rsidRPr="00D0515A">
        <w:rPr>
          <w:color w:val="000000"/>
        </w:rPr>
        <w:t>2137;  1932 Code</w:t>
      </w:r>
      <w:r w:rsidR="00D0515A" w:rsidRPr="00D0515A">
        <w:rPr>
          <w:color w:val="000000"/>
        </w:rPr>
        <w:t xml:space="preserve">Section </w:t>
      </w:r>
      <w:r w:rsidR="00954D68" w:rsidRPr="00D0515A">
        <w:rPr>
          <w:color w:val="000000"/>
        </w:rPr>
        <w:t xml:space="preserve">2137;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98;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93;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89;  G. S. 61;  R. S. 83;  1878 (16) 559.</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650.</w:t>
      </w:r>
      <w:r w:rsidR="00954D68" w:rsidRPr="00D0515A">
        <w:t xml:space="preserve"> Payment of purchase price;  disposition.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money for the purchase of real property sold under the authority of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630 shall be paid only in gold, silver and United States currency.  The proceeds of all such sales shall be deposited in the General Fund of the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795;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795;  1942 Code </w:t>
      </w:r>
      <w:r w:rsidR="00D0515A" w:rsidRPr="00D0515A">
        <w:rPr>
          <w:color w:val="000000"/>
        </w:rPr>
        <w:t xml:space="preserve">Section </w:t>
      </w:r>
      <w:r w:rsidR="00954D68" w:rsidRPr="00D0515A">
        <w:rPr>
          <w:color w:val="000000"/>
        </w:rPr>
        <w:t>2139;  1932 Code</w:t>
      </w:r>
      <w:r w:rsidR="00D0515A" w:rsidRPr="00D0515A">
        <w:rPr>
          <w:color w:val="000000"/>
        </w:rPr>
        <w:t xml:space="preserve">Section </w:t>
      </w:r>
      <w:r w:rsidR="00954D68" w:rsidRPr="00D0515A">
        <w:rPr>
          <w:color w:val="000000"/>
        </w:rPr>
        <w:t xml:space="preserve">2139;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100;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95;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 xml:space="preserve">91;  G. S. 63;  R. S. 85;  1878 (16) 558, 811;  1887 (19) 863;  1892 (21) 87;  1981 Act No. 148, </w:t>
      </w:r>
      <w:r w:rsidR="00D0515A" w:rsidRPr="00D0515A">
        <w:rPr>
          <w:color w:val="000000"/>
        </w:rPr>
        <w:t xml:space="preserve">Section </w:t>
      </w:r>
      <w:r w:rsidR="00954D68" w:rsidRPr="00D0515A">
        <w:rPr>
          <w:color w:val="000000"/>
        </w:rPr>
        <w:t>7.</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660.</w:t>
      </w:r>
      <w:r w:rsidR="00954D68" w:rsidRPr="00D0515A">
        <w:t xml:space="preserve"> Investment of funds.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 The State Treasurer has full power to invest and reinvest all funds of the State in any of the following: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(1) obligations of the United States, its agencies and instrumentalities;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(2) obligations issued or unconditionally guaranteed by the International Bank for Reconstruction and Development, the African Development Bank, and the Asian Development Bank;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(3) obligations of a corporation, state, or political subdivision denominated in United States dollars, if the obligations bear an investment grade rating of at least two nationally recognized rating services;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lastRenderedPageBreak/>
        <w:tab/>
      </w:r>
      <w:r w:rsidRPr="00D0515A">
        <w:rPr>
          <w:color w:val="000000"/>
        </w:rPr>
        <w:tab/>
        <w:t xml:space="preserve">(5)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(6) guaranteed investment contracts issued by a domestic or foreign insurance company or other financial institution, whose long</w:t>
      </w:r>
      <w:r w:rsidR="00D0515A" w:rsidRPr="00D0515A">
        <w:rPr>
          <w:color w:val="000000"/>
        </w:rPr>
        <w:noBreakHyphen/>
      </w:r>
      <w:r w:rsidRPr="00D0515A">
        <w:rPr>
          <w:color w:val="000000"/>
        </w:rPr>
        <w:t xml:space="preserve">term unsecured debt rating bears the two highest ratings of at least two nationally recognized rating services.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(B) The State Treasurer may contract to lend securities invested pursuant to this section.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797;  1952 Code </w:t>
      </w:r>
      <w:r w:rsidR="00D0515A" w:rsidRPr="00D0515A">
        <w:rPr>
          <w:color w:val="000000"/>
        </w:rPr>
        <w:t xml:space="preserve">Sections </w:t>
      </w:r>
      <w:r w:rsidR="00954D68" w:rsidRPr="00D0515A">
        <w:rPr>
          <w:color w:val="000000"/>
        </w:rPr>
        <w:t>1</w:t>
      </w:r>
      <w:r w:rsidR="00D0515A" w:rsidRPr="00D0515A">
        <w:rPr>
          <w:color w:val="000000"/>
        </w:rPr>
        <w:noBreakHyphen/>
      </w:r>
      <w:r w:rsidR="00954D68" w:rsidRPr="00D0515A">
        <w:rPr>
          <w:color w:val="000000"/>
        </w:rPr>
        <w:t>796, 1</w:t>
      </w:r>
      <w:r w:rsidR="00D0515A" w:rsidRPr="00D0515A">
        <w:rPr>
          <w:color w:val="000000"/>
        </w:rPr>
        <w:noBreakHyphen/>
      </w:r>
      <w:r w:rsidR="00954D68" w:rsidRPr="00D0515A">
        <w:rPr>
          <w:color w:val="000000"/>
        </w:rPr>
        <w:t xml:space="preserve">797;  1942 Code </w:t>
      </w:r>
      <w:r w:rsidR="00D0515A" w:rsidRPr="00D0515A">
        <w:rPr>
          <w:color w:val="000000"/>
        </w:rPr>
        <w:t xml:space="preserve">Sections </w:t>
      </w:r>
      <w:r w:rsidR="00954D68" w:rsidRPr="00D0515A">
        <w:rPr>
          <w:color w:val="000000"/>
        </w:rPr>
        <w:t xml:space="preserve">2140, 2141;  1932 Code </w:t>
      </w:r>
      <w:r w:rsidR="00D0515A" w:rsidRPr="00D0515A">
        <w:rPr>
          <w:color w:val="000000"/>
        </w:rPr>
        <w:t xml:space="preserve">Sections </w:t>
      </w:r>
      <w:r w:rsidR="00954D68" w:rsidRPr="00D0515A">
        <w:rPr>
          <w:color w:val="000000"/>
        </w:rPr>
        <w:t xml:space="preserve">2132, 2140, 2141;  Civ. C. </w:t>
      </w:r>
      <w:r w:rsidR="00D0515A" w:rsidRPr="00D0515A">
        <w:rPr>
          <w:color w:val="000000"/>
        </w:rPr>
        <w:t>'</w:t>
      </w:r>
      <w:r w:rsidR="00954D68" w:rsidRPr="00D0515A">
        <w:rPr>
          <w:color w:val="000000"/>
        </w:rPr>
        <w:t xml:space="preserve">22 </w:t>
      </w:r>
      <w:r w:rsidR="00D0515A" w:rsidRPr="00D0515A">
        <w:rPr>
          <w:color w:val="000000"/>
        </w:rPr>
        <w:t xml:space="preserve">Sections </w:t>
      </w:r>
      <w:r w:rsidR="00954D68" w:rsidRPr="00D0515A">
        <w:rPr>
          <w:color w:val="000000"/>
        </w:rPr>
        <w:t xml:space="preserve">93, 101, 102;  Civ. C. </w:t>
      </w:r>
      <w:r w:rsidR="00D0515A" w:rsidRPr="00D0515A">
        <w:rPr>
          <w:color w:val="000000"/>
        </w:rPr>
        <w:t>'</w:t>
      </w:r>
      <w:r w:rsidR="00954D68" w:rsidRPr="00D0515A">
        <w:rPr>
          <w:color w:val="000000"/>
        </w:rPr>
        <w:t xml:space="preserve">12 </w:t>
      </w:r>
      <w:r w:rsidR="00D0515A" w:rsidRPr="00D0515A">
        <w:rPr>
          <w:color w:val="000000"/>
        </w:rPr>
        <w:t xml:space="preserve">Sections </w:t>
      </w:r>
      <w:r w:rsidR="00954D68" w:rsidRPr="00D0515A">
        <w:rPr>
          <w:color w:val="000000"/>
        </w:rPr>
        <w:t xml:space="preserve">88, 96, 97;  Civ. C. </w:t>
      </w:r>
      <w:r w:rsidR="00D0515A" w:rsidRPr="00D0515A">
        <w:rPr>
          <w:color w:val="000000"/>
        </w:rPr>
        <w:t>'</w:t>
      </w:r>
      <w:r w:rsidR="00954D68" w:rsidRPr="00D0515A">
        <w:rPr>
          <w:color w:val="000000"/>
        </w:rPr>
        <w:t xml:space="preserve">02 </w:t>
      </w:r>
      <w:r w:rsidR="00D0515A" w:rsidRPr="00D0515A">
        <w:rPr>
          <w:color w:val="000000"/>
        </w:rPr>
        <w:t xml:space="preserve">Sections </w:t>
      </w:r>
      <w:r w:rsidR="00954D68" w:rsidRPr="00D0515A">
        <w:rPr>
          <w:color w:val="000000"/>
        </w:rPr>
        <w:t>84, 92, 93;  G. S. 57, 64;  R. S. 78, 86;  1870 (14) 388;  1884 (18) 864;  1896 (22) 184;  1950 (46) 3605;  1959 (51) 126;  1972 (57) 2584;  1973 (58) 335;  1990 Act No. 314,</w:t>
      </w:r>
      <w:r w:rsidR="00D0515A" w:rsidRPr="00D0515A">
        <w:rPr>
          <w:color w:val="000000"/>
        </w:rPr>
        <w:t xml:space="preserve">Section </w:t>
      </w:r>
      <w:r w:rsidR="00954D68" w:rsidRPr="00D0515A">
        <w:rPr>
          <w:color w:val="000000"/>
        </w:rPr>
        <w:t xml:space="preserve">2;  1993 Act No. 164, Part II, </w:t>
      </w:r>
      <w:r w:rsidR="00D0515A" w:rsidRPr="00D0515A">
        <w:rPr>
          <w:color w:val="000000"/>
        </w:rPr>
        <w:t xml:space="preserve">Section </w:t>
      </w:r>
      <w:r w:rsidR="00954D68" w:rsidRPr="00D0515A">
        <w:rPr>
          <w:color w:val="000000"/>
        </w:rPr>
        <w:t xml:space="preserve">66A;  2001 Act No. 28, </w:t>
      </w:r>
      <w:r w:rsidR="00D0515A" w:rsidRPr="00D0515A">
        <w:rPr>
          <w:color w:val="000000"/>
        </w:rPr>
        <w:t xml:space="preserve">Section </w:t>
      </w:r>
      <w:r w:rsidR="00954D68" w:rsidRPr="00D0515A">
        <w:rPr>
          <w:color w:val="000000"/>
        </w:rPr>
        <w:t>1.</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665.</w:t>
      </w:r>
      <w:r w:rsidR="00954D68" w:rsidRPr="00D0515A">
        <w:t xml:space="preserve"> Purchase of real property as investments of certain reserve or sinking funds.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State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Provided, that prior to purchasing, or contracting to purchase any real property the Budget and Control Board shall engage an independent engineer to make borings so as to insure that the property is adaptable to the contemplated use.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1976 Act No. 625 </w:t>
      </w:r>
      <w:r w:rsidR="00D0515A" w:rsidRPr="00D0515A">
        <w:rPr>
          <w:color w:val="000000"/>
        </w:rPr>
        <w:t xml:space="preserve">Section </w:t>
      </w:r>
      <w:r w:rsidR="00954D68" w:rsidRPr="00D0515A">
        <w:rPr>
          <w:color w:val="000000"/>
        </w:rPr>
        <w:t>1.</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670.</w:t>
      </w:r>
      <w:r w:rsidR="00954D68" w:rsidRPr="00D0515A">
        <w:t xml:space="preserve"> Control of securities in which Sinking Fund is invested.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Subject to the limitations set forth in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660, the State Budget and Control Board shall have full power to hold, purchase, sell, assign, transfer and dispose of any of the securities and investments in which the Sinking Fund shall have been invested.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798;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798;  1942 Code </w:t>
      </w:r>
      <w:r w:rsidR="00D0515A" w:rsidRPr="00D0515A">
        <w:rPr>
          <w:color w:val="000000"/>
        </w:rPr>
        <w:t xml:space="preserve">Sections </w:t>
      </w:r>
      <w:r w:rsidR="00954D68" w:rsidRPr="00D0515A">
        <w:rPr>
          <w:color w:val="000000"/>
        </w:rPr>
        <w:t xml:space="preserve">2142, 2143;  1932 Code </w:t>
      </w:r>
      <w:r w:rsidR="00D0515A" w:rsidRPr="00D0515A">
        <w:rPr>
          <w:color w:val="000000"/>
        </w:rPr>
        <w:t xml:space="preserve">Section </w:t>
      </w:r>
      <w:r w:rsidR="00954D68" w:rsidRPr="00D0515A">
        <w:rPr>
          <w:color w:val="000000"/>
        </w:rPr>
        <w:t xml:space="preserve"> 2142;  Civ. C. </w:t>
      </w:r>
      <w:r w:rsidR="00D0515A" w:rsidRPr="00D0515A">
        <w:rPr>
          <w:color w:val="000000"/>
        </w:rPr>
        <w:t>'</w:t>
      </w:r>
      <w:r w:rsidR="00954D68" w:rsidRPr="00D0515A">
        <w:rPr>
          <w:color w:val="000000"/>
        </w:rPr>
        <w:t xml:space="preserve">22 </w:t>
      </w:r>
      <w:r w:rsidR="00D0515A" w:rsidRPr="00D0515A">
        <w:rPr>
          <w:color w:val="000000"/>
        </w:rPr>
        <w:t xml:space="preserve">Section </w:t>
      </w:r>
      <w:r w:rsidR="00954D68" w:rsidRPr="00D0515A">
        <w:rPr>
          <w:color w:val="000000"/>
        </w:rPr>
        <w:t xml:space="preserve">103;  Civ. C. </w:t>
      </w:r>
      <w:r w:rsidR="00D0515A" w:rsidRPr="00D0515A">
        <w:rPr>
          <w:color w:val="000000"/>
        </w:rPr>
        <w:t>'</w:t>
      </w:r>
      <w:r w:rsidR="00954D68" w:rsidRPr="00D0515A">
        <w:rPr>
          <w:color w:val="000000"/>
        </w:rPr>
        <w:t xml:space="preserve">12 </w:t>
      </w:r>
      <w:r w:rsidR="00D0515A" w:rsidRPr="00D0515A">
        <w:rPr>
          <w:color w:val="000000"/>
        </w:rPr>
        <w:t xml:space="preserve">Section </w:t>
      </w:r>
      <w:r w:rsidR="00954D68" w:rsidRPr="00D0515A">
        <w:rPr>
          <w:color w:val="000000"/>
        </w:rPr>
        <w:t xml:space="preserve">98;  Civ. C. </w:t>
      </w:r>
      <w:r w:rsidR="00D0515A" w:rsidRPr="00D0515A">
        <w:rPr>
          <w:color w:val="000000"/>
        </w:rPr>
        <w:t>'</w:t>
      </w:r>
      <w:r w:rsidR="00954D68" w:rsidRPr="00D0515A">
        <w:rPr>
          <w:color w:val="000000"/>
        </w:rPr>
        <w:t xml:space="preserve">02 </w:t>
      </w:r>
      <w:r w:rsidR="00D0515A" w:rsidRPr="00D0515A">
        <w:rPr>
          <w:color w:val="000000"/>
        </w:rPr>
        <w:t xml:space="preserve">Section </w:t>
      </w:r>
      <w:r w:rsidR="00954D68" w:rsidRPr="00D0515A">
        <w:rPr>
          <w:color w:val="000000"/>
        </w:rPr>
        <w:t>94;  1897 (22) 440;  1911 (27) 223;  1939 (41) 215;  1941 (42) 150;  1950 (46) 3605;  1959 (51) 126.</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680.</w:t>
      </w:r>
      <w:r w:rsidR="00954D68" w:rsidRPr="00D0515A">
        <w:t xml:space="preserve"> Annual report.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State Budget and Control Board shall annually report to the General Assembly the condition of the Sinking Fund and all sales or other transactions connected therewith.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1962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803;  1952 Code </w:t>
      </w:r>
      <w:r w:rsidR="00D0515A" w:rsidRPr="00D0515A">
        <w:rPr>
          <w:color w:val="000000"/>
        </w:rPr>
        <w:t xml:space="preserve">Section </w:t>
      </w:r>
      <w:r w:rsidR="00954D68" w:rsidRPr="00D0515A">
        <w:rPr>
          <w:color w:val="000000"/>
        </w:rPr>
        <w:t>1</w:t>
      </w:r>
      <w:r w:rsidR="00D0515A" w:rsidRPr="00D0515A">
        <w:rPr>
          <w:color w:val="000000"/>
        </w:rPr>
        <w:noBreakHyphen/>
      </w:r>
      <w:r w:rsidR="00954D68" w:rsidRPr="00D0515A">
        <w:rPr>
          <w:color w:val="000000"/>
        </w:rPr>
        <w:t xml:space="preserve">803;  1942 Code </w:t>
      </w:r>
      <w:r w:rsidR="00D0515A" w:rsidRPr="00D0515A">
        <w:rPr>
          <w:color w:val="000000"/>
        </w:rPr>
        <w:t xml:space="preserve">Section </w:t>
      </w:r>
      <w:r w:rsidR="00954D68" w:rsidRPr="00D0515A">
        <w:rPr>
          <w:color w:val="000000"/>
        </w:rPr>
        <w:t>2140;  1932 Code</w:t>
      </w:r>
      <w:r w:rsidR="00D0515A" w:rsidRPr="00D0515A">
        <w:rPr>
          <w:color w:val="000000"/>
        </w:rPr>
        <w:t xml:space="preserve">Sections </w:t>
      </w:r>
      <w:r w:rsidR="00954D68" w:rsidRPr="00D0515A">
        <w:rPr>
          <w:color w:val="000000"/>
        </w:rPr>
        <w:t xml:space="preserve">2132, 2140;  Civ. C. </w:t>
      </w:r>
      <w:r w:rsidR="00D0515A" w:rsidRPr="00D0515A">
        <w:rPr>
          <w:color w:val="000000"/>
        </w:rPr>
        <w:t>'</w:t>
      </w:r>
      <w:r w:rsidR="00954D68" w:rsidRPr="00D0515A">
        <w:rPr>
          <w:color w:val="000000"/>
        </w:rPr>
        <w:t xml:space="preserve">22 </w:t>
      </w:r>
      <w:r w:rsidR="00D0515A" w:rsidRPr="00D0515A">
        <w:rPr>
          <w:color w:val="000000"/>
        </w:rPr>
        <w:t xml:space="preserve">Sections </w:t>
      </w:r>
      <w:r w:rsidR="00954D68" w:rsidRPr="00D0515A">
        <w:rPr>
          <w:color w:val="000000"/>
        </w:rPr>
        <w:t xml:space="preserve">93, 101;  Civ. C. </w:t>
      </w:r>
      <w:r w:rsidR="00D0515A" w:rsidRPr="00D0515A">
        <w:rPr>
          <w:color w:val="000000"/>
        </w:rPr>
        <w:t>'</w:t>
      </w:r>
      <w:r w:rsidR="00954D68" w:rsidRPr="00D0515A">
        <w:rPr>
          <w:color w:val="000000"/>
        </w:rPr>
        <w:t xml:space="preserve">12 </w:t>
      </w:r>
      <w:r w:rsidR="00D0515A" w:rsidRPr="00D0515A">
        <w:rPr>
          <w:color w:val="000000"/>
        </w:rPr>
        <w:t xml:space="preserve">Sections </w:t>
      </w:r>
      <w:r w:rsidR="00954D68" w:rsidRPr="00D0515A">
        <w:rPr>
          <w:color w:val="000000"/>
        </w:rPr>
        <w:t xml:space="preserve">88, 96;  Civ. C. </w:t>
      </w:r>
      <w:r w:rsidR="00D0515A" w:rsidRPr="00D0515A">
        <w:rPr>
          <w:color w:val="000000"/>
        </w:rPr>
        <w:t>'</w:t>
      </w:r>
      <w:r w:rsidR="00954D68" w:rsidRPr="00D0515A">
        <w:rPr>
          <w:color w:val="000000"/>
        </w:rPr>
        <w:t xml:space="preserve">02 </w:t>
      </w:r>
      <w:r w:rsidR="00D0515A" w:rsidRPr="00D0515A">
        <w:rPr>
          <w:color w:val="000000"/>
        </w:rPr>
        <w:t xml:space="preserve">Sections </w:t>
      </w:r>
      <w:r w:rsidR="00954D68" w:rsidRPr="00D0515A">
        <w:rPr>
          <w:color w:val="000000"/>
        </w:rPr>
        <w:t xml:space="preserve">84, 92;  G. S. 57, 64;  R. S. 78, 86;  1870 (14) 388;  1884 (18) 864.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D68" w:rsidRPr="00D0515A">
        <w:t>9.</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15A">
        <w:t xml:space="preserve"> PROJECTING AND FORECASTING STATE REVENUES AND EXPENDITURES</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810.</w:t>
      </w:r>
      <w:r w:rsidR="00954D68" w:rsidRPr="00D0515A">
        <w:t xml:space="preserve"> Findings and purpose.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44.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820.</w:t>
      </w:r>
      <w:r w:rsidR="00954D68" w:rsidRPr="00D0515A">
        <w:t xml:space="preserve"> Board of Economic Advisors;  membership and appointment;  reporting;  staffing.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 There is created the Board of Economic Advisors as follows: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(1) One member, appointed by, and serving at the pleasure of, the Governor, who shall serve as chairman and shall receive annual compensation of ten thousand dollars;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(2) One member appointed by, and serving at the pleasure of, the Chairman of the Senate Finance Committee, who shall receive annual compensation of eight thousand dollars;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(3) One member appointed by, and serving at the pleasure of, the Chairman of the Ways and Means Committee of the House of Representatives, who shall receive annual compensation of eight thousand dollars;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(4) The Director of the Department of Revenue, who shall serve ex officio, with no voting rights.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(B) The Chairman of the Board of Economic Advisors shall report directly to the Budget and Control Board to establish policy governing economic trend analysis.  The Board of Economic Advisors shall provide for its staffing and administrative support from funds appropriated by the General Assembly.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(C) The Executive Director of the Budget and Control Board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D0515A" w:rsidRPr="00D0515A">
        <w:rPr>
          <w:color w:val="000000"/>
        </w:rPr>
        <w:noBreakHyphen/>
      </w:r>
      <w:r w:rsidRPr="00D0515A">
        <w:rPr>
          <w:color w:val="000000"/>
        </w:rPr>
        <w:t>4</w:t>
      </w:r>
      <w:r w:rsidR="00D0515A" w:rsidRPr="00D0515A">
        <w:rPr>
          <w:color w:val="000000"/>
        </w:rPr>
        <w:noBreakHyphen/>
      </w:r>
      <w:r w:rsidRPr="00D0515A">
        <w:rPr>
          <w:color w:val="000000"/>
        </w:rPr>
        <w:t xml:space="preserve">20(a).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(D) The Department of Commerce shall provide to the Board of Economic Advisors by November tenth the public document prepared pursuant to Section 12</w:t>
      </w:r>
      <w:r w:rsidR="00D0515A" w:rsidRPr="00D0515A">
        <w:rPr>
          <w:color w:val="000000"/>
        </w:rPr>
        <w:noBreakHyphen/>
      </w:r>
      <w:r w:rsidRPr="00D0515A">
        <w:rPr>
          <w:color w:val="000000"/>
        </w:rPr>
        <w:t>10</w:t>
      </w:r>
      <w:r w:rsidR="00D0515A" w:rsidRPr="00D0515A">
        <w:rPr>
          <w:color w:val="000000"/>
        </w:rPr>
        <w:noBreakHyphen/>
      </w:r>
      <w:r w:rsidRPr="00D0515A">
        <w:rPr>
          <w:color w:val="000000"/>
        </w:rPr>
        <w:t xml:space="preserve">100(C) itemizing each revitalization agreement concluded during the previous calendar year.  The Department of Revenue shall provide to the </w:t>
      </w:r>
      <w:r w:rsidRPr="00D0515A">
        <w:rPr>
          <w:color w:val="000000"/>
        </w:rPr>
        <w:lastRenderedPageBreak/>
        <w:t xml:space="preserve">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44;  1992 Act No. 501, Part II, </w:t>
      </w:r>
      <w:r w:rsidR="00D0515A" w:rsidRPr="00D0515A">
        <w:rPr>
          <w:color w:val="000000"/>
        </w:rPr>
        <w:t xml:space="preserve">Section </w:t>
      </w:r>
      <w:r w:rsidR="00954D68" w:rsidRPr="00D0515A">
        <w:rPr>
          <w:color w:val="000000"/>
        </w:rPr>
        <w:t xml:space="preserve">13A;  1993 Act No. 181, </w:t>
      </w:r>
      <w:r w:rsidR="00D0515A" w:rsidRPr="00D0515A">
        <w:rPr>
          <w:color w:val="000000"/>
        </w:rPr>
        <w:t xml:space="preserve">Section </w:t>
      </w:r>
      <w:r w:rsidR="00954D68" w:rsidRPr="00D0515A">
        <w:rPr>
          <w:color w:val="000000"/>
        </w:rPr>
        <w:t xml:space="preserve">89;  2002 Act No. 356, </w:t>
      </w:r>
      <w:r w:rsidR="00D0515A" w:rsidRPr="00D0515A">
        <w:rPr>
          <w:color w:val="000000"/>
        </w:rPr>
        <w:t xml:space="preserve">Section </w:t>
      </w:r>
      <w:r w:rsidR="00954D68" w:rsidRPr="00D0515A">
        <w:rPr>
          <w:color w:val="000000"/>
        </w:rPr>
        <w:t>1, Part IX.B.</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825.</w:t>
      </w:r>
      <w:r w:rsidR="00954D68" w:rsidRPr="00D0515A">
        <w:t xml:space="preserve"> Supplemental staff to assist board;  meetings.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 and the Director of the Budget Division of the Budget and Control Board.  The BEA staff shall meet monthly with these designees in order to solicit their input.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1992 Act No. 501, Part II, </w:t>
      </w:r>
      <w:r w:rsidR="00D0515A" w:rsidRPr="00D0515A">
        <w:rPr>
          <w:color w:val="000000"/>
        </w:rPr>
        <w:t xml:space="preserve">Section </w:t>
      </w:r>
      <w:r w:rsidR="00954D68" w:rsidRPr="00D0515A">
        <w:rPr>
          <w:color w:val="000000"/>
        </w:rPr>
        <w:t xml:space="preserve">13B;  1993 Act No. 181, </w:t>
      </w:r>
      <w:r w:rsidR="00D0515A" w:rsidRPr="00D0515A">
        <w:rPr>
          <w:color w:val="000000"/>
        </w:rPr>
        <w:t xml:space="preserve">Section </w:t>
      </w:r>
      <w:r w:rsidR="00954D68" w:rsidRPr="00D0515A">
        <w:rPr>
          <w:color w:val="000000"/>
        </w:rPr>
        <w:t xml:space="preserve">90.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830.</w:t>
      </w:r>
      <w:r w:rsidR="00954D68" w:rsidRPr="00D0515A">
        <w:t xml:space="preserve"> Duties of Board of Economic Advisors.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In order to provide a more effective system of providing advice to the Budget and Control Board and the General Assembly on economic trends, the Board of Economic Advisors shall: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(2) continuously review and evaluate total revenues and expenditures to determine the extent to which they meet fiscal plan forecasts/projections;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(3) evaluate federal revenues in terms of impact on state programs;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(4) compile economic, social, and demographic data for use in the publishing of economic scenarios for incorporation into the development of the state budget;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(5) bring to the attention of the Governor the effectiveness, or lack thereof, of the economic trends and the impact on statewide policies and priorities;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(6) establish liaison with the Congressional Budget Office and the Office of Management and Budget at the national level.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44.</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840.</w:t>
      </w:r>
      <w:r w:rsidR="00954D68" w:rsidRPr="00D0515A">
        <w:t xml:space="preserve"> Procedures relative to changes in revenue or expenditure forecast or projection;  adjustments in appropriations or requests;  meetings of board;  board as official state voice on economic matters.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lastRenderedPageBreak/>
        <w:tab/>
        <w:t xml:space="preserve">The Board of Economic Advisors shall meet on a quarterly basis and at the call of the Governor, the General Assembly, the Chairman of the Board, or at the request of any member of the board who believes a meeting is necessary due to existing financial circumstances.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Board of Economic Advisors is the official voice of the State in economic matters and shall speak as one voice through the guidance and direction of the chairman.  Individual members shall not speak or report individually on findings and status of economic developments.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44;  1992 Act No. 501, Part II, </w:t>
      </w:r>
      <w:r w:rsidR="00D0515A" w:rsidRPr="00D0515A">
        <w:rPr>
          <w:color w:val="000000"/>
        </w:rPr>
        <w:t xml:space="preserve">Section </w:t>
      </w:r>
      <w:r w:rsidR="00954D68" w:rsidRPr="00D0515A">
        <w:rPr>
          <w:color w:val="000000"/>
        </w:rPr>
        <w:t>13C.</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850.</w:t>
      </w:r>
      <w:r w:rsidR="00954D68" w:rsidRPr="00D0515A">
        <w:t xml:space="preserve"> Verification by State Treasurer of information relating to that office.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Information contained in any economic report, scenario, forecast, or projection relating to the State Treasurer</w:t>
      </w:r>
      <w:r w:rsidR="00D0515A" w:rsidRPr="00D0515A">
        <w:rPr>
          <w:color w:val="000000"/>
        </w:rPr>
        <w:t>'</w:t>
      </w:r>
      <w:r w:rsidRPr="00D0515A">
        <w:rPr>
          <w:color w:val="000000"/>
        </w:rPr>
        <w:t xml:space="preserve">s office must be verified by the State Treasurer prior to announcement.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44.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860.</w:t>
      </w:r>
      <w:r w:rsidR="00954D68" w:rsidRPr="00D0515A">
        <w:t xml:space="preserve"> Verification by Comptroller General of expenditure schedules used with economic announcements.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Expenditure schedules used in conjunction with any economic announcements must be verified by the Comptroller General prior to publication.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44.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870.</w:t>
      </w:r>
      <w:r w:rsidR="00954D68" w:rsidRPr="00D0515A">
        <w:t xml:space="preserve"> Executive Director of Budget and Control Board to insure orderly transfer of funds between offices.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The Executive Director of the Budget and Control Board shall insure an orderly transfer of funds between offices to provide for the execution of this section.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Pr="00D0515A"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1982 Act No. 466, Part II, </w:t>
      </w:r>
      <w:r w:rsidR="00D0515A" w:rsidRPr="00D0515A">
        <w:rPr>
          <w:color w:val="000000"/>
        </w:rPr>
        <w:t xml:space="preserve">Section </w:t>
      </w:r>
      <w:r w:rsidR="00954D68" w:rsidRPr="00D0515A">
        <w:rPr>
          <w:color w:val="000000"/>
        </w:rPr>
        <w:t xml:space="preserve">44.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880.</w:t>
      </w:r>
      <w:r w:rsidR="00954D68" w:rsidRPr="00D0515A">
        <w:t xml:space="preserve"> Board of Economic Advisors to make forecasts of economic conditions;  adjustments to forecasts;  review of revenues;  synopsis of revenue shortfalls;  publication of reports.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 xml:space="preserve">(A)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(1) a brief description of the econometric model and all assumptions and basic decisions underlying the forecasts;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 xml:space="preserve">(2) a projection of state revenues on a quarterly basis;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r>
      <w:r w:rsidRPr="00D0515A">
        <w:rPr>
          <w:color w:val="000000"/>
        </w:rPr>
        <w:tab/>
        <w:t>(3) separate discussions of any industry which employs more than twenty percent of the state</w:t>
      </w:r>
      <w:r w:rsidR="00D0515A" w:rsidRPr="00D0515A">
        <w:rPr>
          <w:color w:val="000000"/>
        </w:rPr>
        <w:t>'</w:t>
      </w:r>
      <w:r w:rsidRPr="00D0515A">
        <w:rPr>
          <w:color w:val="000000"/>
        </w:rPr>
        <w:t xml:space="preserve">s total nonagricultural employment and separate projections for these industries. </w:t>
      </w: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D0515A" w:rsidRPr="00D0515A">
        <w:rPr>
          <w:color w:val="000000"/>
        </w:rPr>
        <w:noBreakHyphen/>
      </w:r>
      <w:r w:rsidRPr="00D0515A">
        <w:rPr>
          <w:color w:val="000000"/>
        </w:rPr>
        <w:t xml:space="preserve">half percent of projected revenue collections for that quarter, a </w:t>
      </w:r>
      <w:r w:rsidRPr="00D0515A">
        <w:rPr>
          <w:color w:val="000000"/>
        </w:rPr>
        <w:lastRenderedPageBreak/>
        <w:t>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D0515A" w:rsidRPr="00D0515A">
        <w:rPr>
          <w:color w:val="000000"/>
        </w:rPr>
        <w:noBreakHyphen/>
      </w:r>
      <w:r w:rsidRPr="00D0515A">
        <w:rPr>
          <w:color w:val="000000"/>
        </w:rPr>
        <w:t>half percent or more is experienced in any of the following individual revenue categories:  sales and use taxes, individual income taxes, corporate income taxes, taxes on insurance premiums including workers</w:t>
      </w:r>
      <w:r w:rsidR="00D0515A" w:rsidRPr="00D0515A">
        <w:rPr>
          <w:color w:val="000000"/>
        </w:rPr>
        <w:t>'</w:t>
      </w:r>
      <w:r w:rsidRPr="00D0515A">
        <w:rPr>
          <w:color w:val="000000"/>
        </w:rPr>
        <w:t xml:space="preserve"> compensation insurance, and earnings on investments.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(C) All forecasts, adjusted forecasts, and reports of the Board of Economic Advisors, including the synopsis of the current year</w:t>
      </w:r>
      <w:r w:rsidR="00D0515A" w:rsidRPr="00D0515A">
        <w:rPr>
          <w:color w:val="000000"/>
        </w:rPr>
        <w:t>'</w:t>
      </w:r>
      <w:r w:rsidRPr="00D0515A">
        <w:rPr>
          <w:color w:val="000000"/>
        </w:rPr>
        <w:t xml:space="preserve">s review as required by subsection (B), must be published and reported to the Governor, the members of the Budget and Control Board, the members of the General Assembly and made available to the news media.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1983 Act No. 151, Part II, </w:t>
      </w:r>
      <w:r w:rsidR="00D0515A" w:rsidRPr="00D0515A">
        <w:rPr>
          <w:color w:val="000000"/>
        </w:rPr>
        <w:t xml:space="preserve">Section </w:t>
      </w:r>
      <w:r w:rsidR="00954D68" w:rsidRPr="00D0515A">
        <w:rPr>
          <w:color w:val="000000"/>
        </w:rPr>
        <w:t xml:space="preserve">57;  1992 Act No. 501, Part II, </w:t>
      </w:r>
      <w:r w:rsidR="00D0515A" w:rsidRPr="00D0515A">
        <w:rPr>
          <w:color w:val="000000"/>
        </w:rPr>
        <w:t xml:space="preserve">Section </w:t>
      </w:r>
      <w:r w:rsidR="00954D68" w:rsidRPr="00D0515A">
        <w:rPr>
          <w:color w:val="000000"/>
        </w:rPr>
        <w:t>13D.</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15A">
        <w:rPr>
          <w:rFonts w:cs="Times New Roman"/>
          <w:b/>
          <w:color w:val="000000"/>
        </w:rPr>
        <w:t xml:space="preserve">SECTION </w:t>
      </w:r>
      <w:r w:rsidR="00954D68" w:rsidRPr="00D0515A">
        <w:rPr>
          <w:rFonts w:cs="Times New Roman"/>
          <w:b/>
        </w:rPr>
        <w:t>11</w:t>
      </w:r>
      <w:r w:rsidRPr="00D0515A">
        <w:rPr>
          <w:rFonts w:cs="Times New Roman"/>
          <w:b/>
        </w:rPr>
        <w:noBreakHyphen/>
      </w:r>
      <w:r w:rsidR="00954D68" w:rsidRPr="00D0515A">
        <w:rPr>
          <w:rFonts w:cs="Times New Roman"/>
          <w:b/>
        </w:rPr>
        <w:t>9</w:t>
      </w:r>
      <w:r w:rsidRPr="00D0515A">
        <w:rPr>
          <w:rFonts w:cs="Times New Roman"/>
          <w:b/>
        </w:rPr>
        <w:noBreakHyphen/>
      </w:r>
      <w:r w:rsidR="00954D68" w:rsidRPr="00D0515A">
        <w:rPr>
          <w:rFonts w:cs="Times New Roman"/>
          <w:b/>
        </w:rPr>
        <w:t>890.</w:t>
      </w:r>
      <w:r w:rsidR="00954D68" w:rsidRPr="00D0515A">
        <w:t xml:space="preserve"> Delineation of fiscal year revenue estimates by quarters;  action to avoid year</w:t>
      </w:r>
      <w:r w:rsidRPr="00D0515A">
        <w:noBreakHyphen/>
      </w:r>
      <w:r w:rsidR="00954D68" w:rsidRPr="00D0515A">
        <w:t xml:space="preserve">end deficit. </w:t>
      </w:r>
    </w:p>
    <w:p w:rsid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D68"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A. Beginning August 15, 1986, the Board of Economic Advisors shall delineate the official fiscal year 1986</w:t>
      </w:r>
      <w:r w:rsidR="00D0515A" w:rsidRPr="00D0515A">
        <w:rPr>
          <w:color w:val="000000"/>
        </w:rPr>
        <w:noBreakHyphen/>
      </w:r>
      <w:r w:rsidRPr="00D0515A">
        <w:rPr>
          <w:color w:val="000000"/>
        </w:rPr>
        <w:t xml:space="preserve">87 revenue estimates by quarters.  In all subsequent revenue estimates made under the provisions of </w:t>
      </w:r>
      <w:r w:rsidR="00D0515A" w:rsidRPr="00D0515A">
        <w:rPr>
          <w:color w:val="000000"/>
        </w:rPr>
        <w:t xml:space="preserve">Section </w:t>
      </w:r>
      <w:r w:rsidRPr="00D0515A">
        <w:rPr>
          <w:color w:val="000000"/>
        </w:rPr>
        <w:t>11</w:t>
      </w:r>
      <w:r w:rsidR="00D0515A" w:rsidRPr="00D0515A">
        <w:rPr>
          <w:color w:val="000000"/>
        </w:rPr>
        <w:noBreakHyphen/>
      </w:r>
      <w:r w:rsidRPr="00D0515A">
        <w:rPr>
          <w:color w:val="000000"/>
        </w:rPr>
        <w:t>9</w:t>
      </w:r>
      <w:r w:rsidR="00D0515A" w:rsidRPr="00D0515A">
        <w:rPr>
          <w:color w:val="000000"/>
        </w:rPr>
        <w:noBreakHyphen/>
      </w:r>
      <w:r w:rsidRPr="00D0515A">
        <w:rPr>
          <w:color w:val="000000"/>
        </w:rPr>
        <w:t xml:space="preserve">880, the Board of Economic Advisors shall incorporate quarterly revenue estimates within the annual revenue estimate. </w:t>
      </w:r>
    </w:p>
    <w:p w:rsidR="00D0515A" w:rsidRPr="00D0515A" w:rsidRDefault="00954D68"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15A">
        <w:rPr>
          <w:color w:val="000000"/>
        </w:rPr>
        <w:tab/>
        <w:t>B. If at the end of the first, second, or third quarter of any fiscal year quarterly revenue collections are two percent or more below the amount projected for that quarter by the Board of Economic Advisors, the State Budget and Control Board, within seven days of that determination, shall take action to avoid a year</w:t>
      </w:r>
      <w:r w:rsidR="00D0515A" w:rsidRPr="00D0515A">
        <w:rPr>
          <w:color w:val="000000"/>
        </w:rPr>
        <w:noBreakHyphen/>
      </w:r>
      <w:r w:rsidRPr="00D0515A">
        <w:rPr>
          <w:color w:val="000000"/>
        </w:rPr>
        <w:t>end deficit.  Notwithstanding Section 1</w:t>
      </w:r>
      <w:r w:rsidR="00D0515A" w:rsidRPr="00D0515A">
        <w:rPr>
          <w:color w:val="000000"/>
        </w:rPr>
        <w:noBreakHyphen/>
      </w:r>
      <w:r w:rsidRPr="00D0515A">
        <w:rPr>
          <w:color w:val="000000"/>
        </w:rPr>
        <w:t>11</w:t>
      </w:r>
      <w:r w:rsidR="00D0515A" w:rsidRPr="00D0515A">
        <w:rPr>
          <w:color w:val="000000"/>
        </w:rPr>
        <w:noBreakHyphen/>
      </w:r>
      <w:r w:rsidRPr="00D0515A">
        <w:rPr>
          <w:color w:val="000000"/>
        </w:rPr>
        <w:t xml:space="preserve">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 </w:t>
      </w:r>
    </w:p>
    <w:p w:rsidR="00D0515A" w:rsidRPr="00D0515A" w:rsidRDefault="00D0515A"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D68" w:rsidRPr="00D0515A">
        <w:rPr>
          <w:color w:val="000000"/>
        </w:rPr>
        <w:t xml:space="preserve">  1986 Act No. 540, Part II, </w:t>
      </w:r>
      <w:r w:rsidR="00D0515A" w:rsidRPr="00D0515A">
        <w:rPr>
          <w:color w:val="000000"/>
        </w:rPr>
        <w:t xml:space="preserve">Section </w:t>
      </w:r>
      <w:r w:rsidR="00954D68" w:rsidRPr="00D0515A">
        <w:rPr>
          <w:color w:val="000000"/>
        </w:rPr>
        <w:t xml:space="preserve">46;  2010 Act No. 152, </w:t>
      </w:r>
      <w:r w:rsidR="00D0515A" w:rsidRPr="00D0515A">
        <w:rPr>
          <w:color w:val="000000"/>
        </w:rPr>
        <w:t xml:space="preserve">Section </w:t>
      </w:r>
      <w:r w:rsidR="00954D68" w:rsidRPr="00D0515A">
        <w:rPr>
          <w:color w:val="000000"/>
        </w:rPr>
        <w:t xml:space="preserve">3, eff May 6, 2010. </w:t>
      </w:r>
    </w:p>
    <w:p w:rsidR="000209E1" w:rsidRDefault="000209E1"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515A" w:rsidRDefault="00184435" w:rsidP="00D05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515A" w:rsidSect="00D051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15A" w:rsidRDefault="00D0515A" w:rsidP="00D0515A">
      <w:r>
        <w:separator/>
      </w:r>
    </w:p>
  </w:endnote>
  <w:endnote w:type="continuationSeparator" w:id="0">
    <w:p w:rsidR="00D0515A" w:rsidRDefault="00D0515A" w:rsidP="00D05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5A" w:rsidRPr="00D0515A" w:rsidRDefault="00D0515A" w:rsidP="00D051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5A" w:rsidRPr="00D0515A" w:rsidRDefault="00D0515A" w:rsidP="00D051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5A" w:rsidRPr="00D0515A" w:rsidRDefault="00D0515A" w:rsidP="00D05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15A" w:rsidRDefault="00D0515A" w:rsidP="00D0515A">
      <w:r>
        <w:separator/>
      </w:r>
    </w:p>
  </w:footnote>
  <w:footnote w:type="continuationSeparator" w:id="0">
    <w:p w:rsidR="00D0515A" w:rsidRDefault="00D0515A" w:rsidP="00D05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5A" w:rsidRPr="00D0515A" w:rsidRDefault="00D0515A" w:rsidP="00D051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5A" w:rsidRPr="00D0515A" w:rsidRDefault="00D0515A" w:rsidP="00D051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5A" w:rsidRPr="00D0515A" w:rsidRDefault="00D0515A" w:rsidP="00D051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4D68"/>
    <w:rsid w:val="00013F41"/>
    <w:rsid w:val="000209E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6005"/>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54D68"/>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8EA"/>
    <w:rsid w:val="00C43F44"/>
    <w:rsid w:val="00C440F6"/>
    <w:rsid w:val="00C47763"/>
    <w:rsid w:val="00C63124"/>
    <w:rsid w:val="00CA4158"/>
    <w:rsid w:val="00CD00BB"/>
    <w:rsid w:val="00CD1F98"/>
    <w:rsid w:val="00D0515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515A"/>
    <w:pPr>
      <w:tabs>
        <w:tab w:val="center" w:pos="4680"/>
        <w:tab w:val="right" w:pos="9360"/>
      </w:tabs>
    </w:pPr>
  </w:style>
  <w:style w:type="character" w:customStyle="1" w:styleId="HeaderChar">
    <w:name w:val="Header Char"/>
    <w:basedOn w:val="DefaultParagraphFont"/>
    <w:link w:val="Header"/>
    <w:uiPriority w:val="99"/>
    <w:semiHidden/>
    <w:rsid w:val="00D0515A"/>
  </w:style>
  <w:style w:type="paragraph" w:styleId="Footer">
    <w:name w:val="footer"/>
    <w:basedOn w:val="Normal"/>
    <w:link w:val="FooterChar"/>
    <w:uiPriority w:val="99"/>
    <w:semiHidden/>
    <w:unhideWhenUsed/>
    <w:rsid w:val="00D0515A"/>
    <w:pPr>
      <w:tabs>
        <w:tab w:val="center" w:pos="4680"/>
        <w:tab w:val="right" w:pos="9360"/>
      </w:tabs>
    </w:pPr>
  </w:style>
  <w:style w:type="character" w:customStyle="1" w:styleId="FooterChar">
    <w:name w:val="Footer Char"/>
    <w:basedOn w:val="DefaultParagraphFont"/>
    <w:link w:val="Footer"/>
    <w:uiPriority w:val="99"/>
    <w:semiHidden/>
    <w:rsid w:val="00D0515A"/>
  </w:style>
  <w:style w:type="paragraph" w:styleId="BalloonText">
    <w:name w:val="Balloon Text"/>
    <w:basedOn w:val="Normal"/>
    <w:link w:val="BalloonTextChar"/>
    <w:uiPriority w:val="99"/>
    <w:semiHidden/>
    <w:unhideWhenUsed/>
    <w:rsid w:val="00954D68"/>
    <w:rPr>
      <w:rFonts w:ascii="Tahoma" w:hAnsi="Tahoma" w:cs="Tahoma"/>
      <w:sz w:val="16"/>
      <w:szCs w:val="16"/>
    </w:rPr>
  </w:style>
  <w:style w:type="character" w:customStyle="1" w:styleId="BalloonTextChar">
    <w:name w:val="Balloon Text Char"/>
    <w:basedOn w:val="DefaultParagraphFont"/>
    <w:link w:val="BalloonText"/>
    <w:uiPriority w:val="99"/>
    <w:semiHidden/>
    <w:rsid w:val="00954D68"/>
    <w:rPr>
      <w:rFonts w:ascii="Tahoma" w:hAnsi="Tahoma" w:cs="Tahoma"/>
      <w:sz w:val="16"/>
      <w:szCs w:val="16"/>
    </w:rPr>
  </w:style>
  <w:style w:type="character" w:styleId="Hyperlink">
    <w:name w:val="Hyperlink"/>
    <w:basedOn w:val="DefaultParagraphFont"/>
    <w:semiHidden/>
    <w:rsid w:val="000209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7309</Words>
  <Characters>41662</Characters>
  <Application>Microsoft Office Word</Application>
  <DocSecurity>0</DocSecurity>
  <Lines>347</Lines>
  <Paragraphs>97</Paragraphs>
  <ScaleCrop>false</ScaleCrop>
  <Company>LPITS</Company>
  <LinksUpToDate>false</LinksUpToDate>
  <CharactersWithSpaces>48874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2013-01-03T17:44:00Z</dcterms:created>
  <dcterms:modified xsi:type="dcterms:W3CDTF">2013-01-07T17:07:00Z</dcterms:modified>
</cp:coreProperties>
</file>