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4B" w:rsidRDefault="00D6614B">
      <w:pPr>
        <w:jc w:val="center"/>
      </w:pPr>
      <w:r>
        <w:t>DISCLAIMER</w:t>
      </w:r>
    </w:p>
    <w:p w:rsidR="00D6614B" w:rsidRDefault="00D6614B"/>
    <w:p w:rsidR="00D6614B" w:rsidRDefault="00D6614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6614B" w:rsidRDefault="00D6614B"/>
    <w:p w:rsidR="00D6614B" w:rsidRDefault="00D661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614B" w:rsidRDefault="00D6614B"/>
    <w:p w:rsidR="00D6614B" w:rsidRDefault="00D661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614B" w:rsidRDefault="00D6614B"/>
    <w:p w:rsidR="00D6614B" w:rsidRDefault="00D661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614B" w:rsidRDefault="00D6614B"/>
    <w:p w:rsidR="00D6614B" w:rsidRDefault="00D6614B">
      <w:r>
        <w:br w:type="page"/>
      </w:r>
    </w:p>
    <w:p w:rsid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6A44">
        <w:lastRenderedPageBreak/>
        <w:t>CHAPTER 15.</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6A44">
        <w:t xml:space="preserve"> GENERAL POWERS AND DUTIES OF SHERIFFS AND DEPUTY SHERIFFS</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20.</w:t>
      </w:r>
      <w:r w:rsidR="00CD5BDE" w:rsidRPr="00E76A44">
        <w:t xml:space="preserve"> Maintenance and contents of books of record.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DE"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(A) The sheriff of every county shall keep and preserve as public records in his office the separate books mentioned in this section, of good material and strongly bound, each containing not less than eight quires of medium paper and labeled with its appropriate title, as follows: </w:t>
      </w:r>
    </w:p>
    <w:p w:rsidR="00CD5BDE"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r>
      <w:r w:rsidRPr="00E76A44">
        <w:rPr>
          <w:color w:val="000000"/>
        </w:rPr>
        <w:tab/>
        <w:t xml:space="preserve">(1) A </w:t>
      </w:r>
      <w:r w:rsidR="00E76A44" w:rsidRPr="00E76A44">
        <w:rPr>
          <w:color w:val="000000"/>
        </w:rPr>
        <w:t>"</w:t>
      </w:r>
      <w:r w:rsidRPr="00E76A44">
        <w:rPr>
          <w:color w:val="000000"/>
        </w:rPr>
        <w:t>Writ Book</w:t>
      </w:r>
      <w:r w:rsidR="00E76A44" w:rsidRPr="00E76A44">
        <w:rPr>
          <w:color w:val="000000"/>
        </w:rPr>
        <w:t>"</w:t>
      </w:r>
      <w:r w:rsidRPr="00E76A44">
        <w:rPr>
          <w:color w:val="000000"/>
        </w:rPr>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E76A44" w:rsidRPr="00E76A44">
        <w:rPr>
          <w:color w:val="000000"/>
        </w:rPr>
        <w:t>'</w:t>
      </w:r>
      <w:r w:rsidRPr="00E76A44">
        <w:rPr>
          <w:color w:val="000000"/>
        </w:rPr>
        <w:t xml:space="preserve">s costs.  The sheriff shall make a true index in the book to all the entries in it. </w:t>
      </w:r>
    </w:p>
    <w:p w:rsidR="00CD5BDE"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r>
      <w:r w:rsidRPr="00E76A44">
        <w:rPr>
          <w:color w:val="000000"/>
        </w:rPr>
        <w:tab/>
        <w:t xml:space="preserve">(2) An </w:t>
      </w:r>
      <w:r w:rsidR="00E76A44" w:rsidRPr="00E76A44">
        <w:rPr>
          <w:color w:val="000000"/>
        </w:rPr>
        <w:t>"</w:t>
      </w:r>
      <w:r w:rsidRPr="00E76A44">
        <w:rPr>
          <w:color w:val="000000"/>
        </w:rPr>
        <w:t>Execution Book</w:t>
      </w:r>
      <w:r w:rsidR="00E76A44" w:rsidRPr="00E76A44">
        <w:rPr>
          <w:color w:val="000000"/>
        </w:rPr>
        <w:t>"</w:t>
      </w:r>
      <w:r w:rsidRPr="00E76A44">
        <w:rPr>
          <w:color w:val="000000"/>
        </w:rPr>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E76A44" w:rsidRPr="00E76A44">
        <w:rPr>
          <w:color w:val="000000"/>
        </w:rPr>
        <w:t>'</w:t>
      </w:r>
      <w:r w:rsidRPr="00E76A44">
        <w:rPr>
          <w:color w:val="000000"/>
        </w:rPr>
        <w:t>s, clerk</w:t>
      </w:r>
      <w:r w:rsidR="00E76A44" w:rsidRPr="00E76A44">
        <w:rPr>
          <w:color w:val="000000"/>
        </w:rPr>
        <w:t>'</w:t>
      </w:r>
      <w:r w:rsidRPr="00E76A44">
        <w:rPr>
          <w:color w:val="000000"/>
        </w:rPr>
        <w:t>s, sheriff</w:t>
      </w:r>
      <w:r w:rsidR="00E76A44" w:rsidRPr="00E76A44">
        <w:rPr>
          <w:color w:val="000000"/>
        </w:rPr>
        <w:t>'</w:t>
      </w:r>
      <w:r w:rsidRPr="00E76A44">
        <w:rPr>
          <w:color w:val="000000"/>
        </w:rPr>
        <w:t>s, and other costs, attorney</w:t>
      </w:r>
      <w:r w:rsidR="00E76A44" w:rsidRPr="00E76A44">
        <w:rPr>
          <w:color w:val="000000"/>
        </w:rPr>
        <w:t>'</w:t>
      </w:r>
      <w:r w:rsidRPr="00E76A44">
        <w:rPr>
          <w:color w:val="000000"/>
        </w:rPr>
        <w:t xml:space="preserve">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 </w:t>
      </w:r>
    </w:p>
    <w:p w:rsidR="00CD5BDE"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r>
      <w:r w:rsidRPr="00E76A44">
        <w:rPr>
          <w:color w:val="000000"/>
        </w:rPr>
        <w:tab/>
        <w:t xml:space="preserve">(3) A </w:t>
      </w:r>
      <w:r w:rsidR="00E76A44" w:rsidRPr="00E76A44">
        <w:rPr>
          <w:color w:val="000000"/>
        </w:rPr>
        <w:t>"</w:t>
      </w:r>
      <w:r w:rsidRPr="00E76A44">
        <w:rPr>
          <w:color w:val="000000"/>
        </w:rPr>
        <w:t>Sale Book</w:t>
      </w:r>
      <w:r w:rsidR="00E76A44" w:rsidRPr="00E76A44">
        <w:rPr>
          <w:color w:val="000000"/>
        </w:rPr>
        <w:t>"</w:t>
      </w:r>
      <w:r w:rsidRPr="00E76A44">
        <w:rPr>
          <w:color w:val="000000"/>
        </w:rPr>
        <w:t xml:space="preserve">,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 </w:t>
      </w: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(B) Any public records required to be kept by the sheriff in separate books under the provisions of this section may be maintained in a computer system or may be transferred to a microfilm system provided that a second or back</w:t>
      </w:r>
      <w:r w:rsidR="00E76A44" w:rsidRPr="00E76A44">
        <w:rPr>
          <w:color w:val="000000"/>
        </w:rPr>
        <w:noBreakHyphen/>
      </w:r>
      <w:r w:rsidRPr="00E76A44">
        <w:rPr>
          <w:color w:val="000000"/>
        </w:rPr>
        <w:t xml:space="preserve">up copy of the records is maintained in the event of destruction or unavailability of the records maintained by the computer or microfilm system.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192;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192;  1942 Code </w:t>
      </w:r>
      <w:r w:rsidR="00E76A44" w:rsidRPr="00E76A44">
        <w:rPr>
          <w:color w:val="000000"/>
        </w:rPr>
        <w:t xml:space="preserve">Section </w:t>
      </w:r>
      <w:r w:rsidR="00CD5BDE" w:rsidRPr="00E76A44">
        <w:rPr>
          <w:color w:val="000000"/>
        </w:rPr>
        <w:t xml:space="preserve">3511;  1932 Code </w:t>
      </w:r>
      <w:r w:rsidR="00E76A44" w:rsidRPr="00E76A44">
        <w:rPr>
          <w:color w:val="000000"/>
        </w:rPr>
        <w:t xml:space="preserve">Section </w:t>
      </w:r>
      <w:r w:rsidR="00CD5BDE" w:rsidRPr="00E76A44">
        <w:rPr>
          <w:color w:val="000000"/>
        </w:rPr>
        <w:t xml:space="preserve">3511;  Civ.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2054;  Civ. C. </w:t>
      </w:r>
      <w:r w:rsidR="00E76A44" w:rsidRPr="00E76A44">
        <w:rPr>
          <w:color w:val="000000"/>
        </w:rPr>
        <w:t>'</w:t>
      </w:r>
      <w:r w:rsidR="00CD5BDE" w:rsidRPr="00E76A44">
        <w:rPr>
          <w:color w:val="000000"/>
        </w:rPr>
        <w:t xml:space="preserve">12 </w:t>
      </w:r>
      <w:r w:rsidR="00E76A44" w:rsidRPr="00E76A44">
        <w:rPr>
          <w:color w:val="000000"/>
        </w:rPr>
        <w:t xml:space="preserve">Section </w:t>
      </w:r>
      <w:r w:rsidR="00CD5BDE" w:rsidRPr="00E76A44">
        <w:rPr>
          <w:color w:val="000000"/>
        </w:rPr>
        <w:t xml:space="preserve">1161;  Civ. C. </w:t>
      </w:r>
      <w:r w:rsidR="00E76A44" w:rsidRPr="00E76A44">
        <w:rPr>
          <w:color w:val="000000"/>
        </w:rPr>
        <w:t>'</w:t>
      </w:r>
      <w:r w:rsidR="00CD5BDE" w:rsidRPr="00E76A44">
        <w:rPr>
          <w:color w:val="000000"/>
        </w:rPr>
        <w:t xml:space="preserve">02 </w:t>
      </w:r>
      <w:r w:rsidR="00E76A44" w:rsidRPr="00E76A44">
        <w:rPr>
          <w:color w:val="000000"/>
        </w:rPr>
        <w:t xml:space="preserve">Section </w:t>
      </w:r>
      <w:r w:rsidR="00CD5BDE" w:rsidRPr="00E76A44">
        <w:rPr>
          <w:color w:val="000000"/>
        </w:rPr>
        <w:t xml:space="preserve">837;  G. S. 656;  R. S. 717;  1839 (11) 39;  1989 Act No. 156, </w:t>
      </w:r>
      <w:r w:rsidR="00E76A44" w:rsidRPr="00E76A44">
        <w:rPr>
          <w:color w:val="000000"/>
        </w:rPr>
        <w:t xml:space="preserve">Section </w:t>
      </w:r>
      <w:r w:rsidR="00CD5BDE" w:rsidRPr="00E76A44">
        <w:rPr>
          <w:color w:val="000000"/>
        </w:rPr>
        <w:t>1.</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30.</w:t>
      </w:r>
      <w:r w:rsidR="00CD5BDE" w:rsidRPr="00E76A44">
        <w:t xml:space="preserve"> Manner in which final process and other papers shall be kept and arranged.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The sheriff shall keep the mesne and final processes in his office, in suitable boxes and in separate apartments.  Final process shall be arranged alphabetically in the defendants</w:t>
      </w:r>
      <w:r w:rsidR="00E76A44" w:rsidRPr="00E76A44">
        <w:rPr>
          <w:color w:val="000000"/>
        </w:rPr>
        <w:t>'</w:t>
      </w:r>
      <w:r w:rsidRPr="00E76A44">
        <w:rPr>
          <w:color w:val="000000"/>
        </w:rPr>
        <w:t xml:space="preserve"> names, in boxes labelled </w:t>
      </w:r>
      <w:r w:rsidRPr="00E76A44">
        <w:rPr>
          <w:color w:val="000000"/>
        </w:rPr>
        <w:lastRenderedPageBreak/>
        <w:t xml:space="preserve">with appropriate letters.  The miscellaneous papers shall be arranged under suitable titles and labels, such as </w:t>
      </w:r>
      <w:r w:rsidR="00E76A44" w:rsidRPr="00E76A44">
        <w:rPr>
          <w:color w:val="000000"/>
        </w:rPr>
        <w:t>"</w:t>
      </w:r>
      <w:r w:rsidRPr="00E76A44">
        <w:rPr>
          <w:color w:val="000000"/>
        </w:rPr>
        <w:t>Attachment Bonds,</w:t>
      </w:r>
      <w:r w:rsidR="00E76A44" w:rsidRPr="00E76A44">
        <w:rPr>
          <w:color w:val="000000"/>
        </w:rPr>
        <w:t>"</w:t>
      </w:r>
      <w:r w:rsidRPr="00E76A44">
        <w:rPr>
          <w:color w:val="000000"/>
        </w:rPr>
        <w:t xml:space="preserve"> </w:t>
      </w:r>
      <w:r w:rsidR="00E76A44" w:rsidRPr="00E76A44">
        <w:rPr>
          <w:color w:val="000000"/>
        </w:rPr>
        <w:t>"</w:t>
      </w:r>
      <w:r w:rsidRPr="00E76A44">
        <w:rPr>
          <w:color w:val="000000"/>
        </w:rPr>
        <w:t>Bail Bonds,</w:t>
      </w:r>
      <w:r w:rsidR="00E76A44" w:rsidRPr="00E76A44">
        <w:rPr>
          <w:color w:val="000000"/>
        </w:rPr>
        <w:t>"</w:t>
      </w:r>
      <w:r w:rsidRPr="00E76A44">
        <w:rPr>
          <w:color w:val="000000"/>
        </w:rPr>
        <w:t xml:space="preserve"> </w:t>
      </w:r>
      <w:r w:rsidR="00E76A44" w:rsidRPr="00E76A44">
        <w:rPr>
          <w:color w:val="000000"/>
        </w:rPr>
        <w:t>"</w:t>
      </w:r>
      <w:r w:rsidRPr="00E76A44">
        <w:rPr>
          <w:color w:val="000000"/>
        </w:rPr>
        <w:t>Bonds for the Delivery of Property,</w:t>
      </w:r>
      <w:r w:rsidR="00E76A44" w:rsidRPr="00E76A44">
        <w:rPr>
          <w:color w:val="000000"/>
        </w:rPr>
        <w:t>"</w:t>
      </w:r>
      <w:r w:rsidRPr="00E76A44">
        <w:rPr>
          <w:color w:val="000000"/>
        </w:rPr>
        <w:t xml:space="preserve"> </w:t>
      </w:r>
      <w:r w:rsidR="00E76A44" w:rsidRPr="00E76A44">
        <w:rPr>
          <w:color w:val="000000"/>
        </w:rPr>
        <w:t>"</w:t>
      </w:r>
      <w:r w:rsidRPr="00E76A44">
        <w:rPr>
          <w:color w:val="000000"/>
        </w:rPr>
        <w:t>Money Bonds,</w:t>
      </w:r>
      <w:r w:rsidR="00E76A44" w:rsidRPr="00E76A44">
        <w:rPr>
          <w:color w:val="000000"/>
        </w:rPr>
        <w:t>"</w:t>
      </w:r>
      <w:r w:rsidRPr="00E76A44">
        <w:rPr>
          <w:color w:val="000000"/>
        </w:rPr>
        <w:t xml:space="preserve"> etc.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193;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193;  1942 Code </w:t>
      </w:r>
      <w:r w:rsidR="00E76A44" w:rsidRPr="00E76A44">
        <w:rPr>
          <w:color w:val="000000"/>
        </w:rPr>
        <w:t xml:space="preserve">Section </w:t>
      </w:r>
      <w:r w:rsidR="00CD5BDE" w:rsidRPr="00E76A44">
        <w:rPr>
          <w:color w:val="000000"/>
        </w:rPr>
        <w:t xml:space="preserve">3511;  1932 Code </w:t>
      </w:r>
      <w:r w:rsidR="00E76A44" w:rsidRPr="00E76A44">
        <w:rPr>
          <w:color w:val="000000"/>
        </w:rPr>
        <w:t xml:space="preserve">Section </w:t>
      </w:r>
      <w:r w:rsidR="00CD5BDE" w:rsidRPr="00E76A44">
        <w:rPr>
          <w:color w:val="000000"/>
        </w:rPr>
        <w:t xml:space="preserve">3511;  Civ.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2054;  Civ. C. </w:t>
      </w:r>
      <w:r w:rsidR="00E76A44" w:rsidRPr="00E76A44">
        <w:rPr>
          <w:color w:val="000000"/>
        </w:rPr>
        <w:t>'</w:t>
      </w:r>
      <w:r w:rsidR="00CD5BDE" w:rsidRPr="00E76A44">
        <w:rPr>
          <w:color w:val="000000"/>
        </w:rPr>
        <w:t xml:space="preserve">12 </w:t>
      </w:r>
      <w:r w:rsidR="00E76A44" w:rsidRPr="00E76A44">
        <w:rPr>
          <w:color w:val="000000"/>
        </w:rPr>
        <w:t xml:space="preserve">Section </w:t>
      </w:r>
      <w:r w:rsidR="00CD5BDE" w:rsidRPr="00E76A44">
        <w:rPr>
          <w:color w:val="000000"/>
        </w:rPr>
        <w:t xml:space="preserve">1161;  Civ. C. </w:t>
      </w:r>
      <w:r w:rsidR="00E76A44" w:rsidRPr="00E76A44">
        <w:rPr>
          <w:color w:val="000000"/>
        </w:rPr>
        <w:t>'</w:t>
      </w:r>
      <w:r w:rsidR="00CD5BDE" w:rsidRPr="00E76A44">
        <w:rPr>
          <w:color w:val="000000"/>
        </w:rPr>
        <w:t xml:space="preserve">02 </w:t>
      </w:r>
      <w:r w:rsidR="00E76A44" w:rsidRPr="00E76A44">
        <w:rPr>
          <w:color w:val="000000"/>
        </w:rPr>
        <w:t xml:space="preserve">Section </w:t>
      </w:r>
      <w:r w:rsidR="00CD5BDE" w:rsidRPr="00E76A44">
        <w:rPr>
          <w:color w:val="000000"/>
        </w:rPr>
        <w:t>837;  G. S. 656;  R. S. 717;  1839 (11) 39.</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40.</w:t>
      </w:r>
      <w:r w:rsidR="00CD5BDE" w:rsidRPr="00E76A44">
        <w:t xml:space="preserve"> Service of process, orders and notices;  penalties for default.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194;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194;  1942 Code </w:t>
      </w:r>
      <w:r w:rsidR="00E76A44" w:rsidRPr="00E76A44">
        <w:rPr>
          <w:color w:val="000000"/>
        </w:rPr>
        <w:t xml:space="preserve">Section </w:t>
      </w:r>
      <w:r w:rsidR="00CD5BDE" w:rsidRPr="00E76A44">
        <w:rPr>
          <w:color w:val="000000"/>
        </w:rPr>
        <w:t xml:space="preserve">3520;  1932 Code </w:t>
      </w:r>
      <w:r w:rsidR="00E76A44" w:rsidRPr="00E76A44">
        <w:rPr>
          <w:color w:val="000000"/>
        </w:rPr>
        <w:t xml:space="preserve">Section </w:t>
      </w:r>
      <w:r w:rsidR="00CD5BDE" w:rsidRPr="00E76A44">
        <w:rPr>
          <w:color w:val="000000"/>
        </w:rPr>
        <w:t xml:space="preserve">3520;  Civ.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2063;  Civ. C. </w:t>
      </w:r>
      <w:r w:rsidR="00E76A44" w:rsidRPr="00E76A44">
        <w:rPr>
          <w:color w:val="000000"/>
        </w:rPr>
        <w:t>'</w:t>
      </w:r>
      <w:r w:rsidR="00CD5BDE" w:rsidRPr="00E76A44">
        <w:rPr>
          <w:color w:val="000000"/>
        </w:rPr>
        <w:t xml:space="preserve">12 </w:t>
      </w:r>
      <w:r w:rsidR="00E76A44" w:rsidRPr="00E76A44">
        <w:rPr>
          <w:color w:val="000000"/>
        </w:rPr>
        <w:t xml:space="preserve">Section </w:t>
      </w:r>
      <w:r w:rsidR="00CD5BDE" w:rsidRPr="00E76A44">
        <w:rPr>
          <w:color w:val="000000"/>
        </w:rPr>
        <w:t xml:space="preserve">1170;  Civ. C. </w:t>
      </w:r>
      <w:r w:rsidR="00E76A44" w:rsidRPr="00E76A44">
        <w:rPr>
          <w:color w:val="000000"/>
        </w:rPr>
        <w:t>'</w:t>
      </w:r>
      <w:r w:rsidR="00CD5BDE" w:rsidRPr="00E76A44">
        <w:rPr>
          <w:color w:val="000000"/>
        </w:rPr>
        <w:t xml:space="preserve">02 </w:t>
      </w:r>
      <w:r w:rsidR="00E76A44" w:rsidRPr="00E76A44">
        <w:rPr>
          <w:color w:val="000000"/>
        </w:rPr>
        <w:t xml:space="preserve">Section </w:t>
      </w:r>
      <w:r w:rsidR="00CD5BDE" w:rsidRPr="00E76A44">
        <w:rPr>
          <w:color w:val="000000"/>
        </w:rPr>
        <w:t>845;  G. S. 660;  R. S. 725;  1784 (7) 209;  1791 (7) 263;  1808 (5) 571;  1839 (11) 41;  1874 (15) 645.</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45.</w:t>
      </w:r>
      <w:r w:rsidR="00CD5BDE" w:rsidRPr="00E76A44">
        <w:t xml:space="preserve"> Service of arrest warrants on incarcerated inmates; statewide jurisdiction.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2002 Act No. 348, </w:t>
      </w:r>
      <w:r w:rsidR="00E76A44" w:rsidRPr="00E76A44">
        <w:rPr>
          <w:color w:val="000000"/>
        </w:rPr>
        <w:t xml:space="preserve">Section </w:t>
      </w:r>
      <w:r w:rsidR="00CD5BDE" w:rsidRPr="00E76A44">
        <w:rPr>
          <w:color w:val="000000"/>
        </w:rPr>
        <w:t>3.</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50.</w:t>
      </w:r>
      <w:r w:rsidR="00CD5BDE" w:rsidRPr="00E76A44">
        <w:t xml:space="preserve"> Arrest of persons against whom process issued;  bail.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197;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197;  1942 Code </w:t>
      </w:r>
      <w:r w:rsidR="00E76A44" w:rsidRPr="00E76A44">
        <w:rPr>
          <w:color w:val="000000"/>
        </w:rPr>
        <w:t xml:space="preserve">Section </w:t>
      </w:r>
      <w:r w:rsidR="00CD5BDE" w:rsidRPr="00E76A44">
        <w:rPr>
          <w:color w:val="000000"/>
        </w:rPr>
        <w:t xml:space="preserve">3525;  1932 Code </w:t>
      </w:r>
      <w:r w:rsidR="00E76A44" w:rsidRPr="00E76A44">
        <w:rPr>
          <w:color w:val="000000"/>
        </w:rPr>
        <w:t xml:space="preserve">Section </w:t>
      </w:r>
      <w:r w:rsidR="00CD5BDE" w:rsidRPr="00E76A44">
        <w:rPr>
          <w:color w:val="000000"/>
        </w:rPr>
        <w:t xml:space="preserve">3525;  Civ.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2068;  Civ. C. </w:t>
      </w:r>
      <w:r w:rsidR="00E76A44" w:rsidRPr="00E76A44">
        <w:rPr>
          <w:color w:val="000000"/>
        </w:rPr>
        <w:t>'</w:t>
      </w:r>
      <w:r w:rsidR="00CD5BDE" w:rsidRPr="00E76A44">
        <w:rPr>
          <w:color w:val="000000"/>
        </w:rPr>
        <w:t xml:space="preserve">12 </w:t>
      </w:r>
      <w:r w:rsidR="00E76A44" w:rsidRPr="00E76A44">
        <w:rPr>
          <w:color w:val="000000"/>
        </w:rPr>
        <w:t xml:space="preserve">Section </w:t>
      </w:r>
      <w:r w:rsidR="00CD5BDE" w:rsidRPr="00E76A44">
        <w:rPr>
          <w:color w:val="000000"/>
        </w:rPr>
        <w:t xml:space="preserve">1175;  Civ. C. </w:t>
      </w:r>
      <w:r w:rsidR="00E76A44" w:rsidRPr="00E76A44">
        <w:rPr>
          <w:color w:val="000000"/>
        </w:rPr>
        <w:t>'</w:t>
      </w:r>
      <w:r w:rsidR="00CD5BDE" w:rsidRPr="00E76A44">
        <w:rPr>
          <w:color w:val="000000"/>
        </w:rPr>
        <w:t xml:space="preserve">02 </w:t>
      </w:r>
      <w:r w:rsidR="00E76A44" w:rsidRPr="00E76A44">
        <w:rPr>
          <w:color w:val="000000"/>
        </w:rPr>
        <w:t xml:space="preserve">Section </w:t>
      </w:r>
      <w:r w:rsidR="00CD5BDE" w:rsidRPr="00E76A44">
        <w:rPr>
          <w:color w:val="000000"/>
        </w:rPr>
        <w:t>850;  G. S. 665;  R. S. 730;  1839 (11) 42.</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60.</w:t>
      </w:r>
      <w:r w:rsidR="00CD5BDE" w:rsidRPr="00E76A44">
        <w:t xml:space="preserve"> Breaking into house to arrest person or seize goods.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It shall be lawful for the sheriff or his deputy to break and enter any house, after request and refusal, to arrest the person or to seize the goods of anyone in such house;   provided,  such sheriff or his deputy have process requiring him to arrest such person or seize such goods.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198;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198;  1942 Code </w:t>
      </w:r>
      <w:r w:rsidR="00E76A44" w:rsidRPr="00E76A44">
        <w:rPr>
          <w:color w:val="000000"/>
        </w:rPr>
        <w:t xml:space="preserve">Section </w:t>
      </w:r>
      <w:r w:rsidR="00CD5BDE" w:rsidRPr="00E76A44">
        <w:rPr>
          <w:color w:val="000000"/>
        </w:rPr>
        <w:t xml:space="preserve">3527;  1932 Code </w:t>
      </w:r>
      <w:r w:rsidR="00E76A44" w:rsidRPr="00E76A44">
        <w:rPr>
          <w:color w:val="000000"/>
        </w:rPr>
        <w:t xml:space="preserve">Section </w:t>
      </w:r>
      <w:r w:rsidR="00CD5BDE" w:rsidRPr="00E76A44">
        <w:rPr>
          <w:color w:val="000000"/>
        </w:rPr>
        <w:t xml:space="preserve">3527;  Civ.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2070;  Civ. C. </w:t>
      </w:r>
      <w:r w:rsidR="00E76A44" w:rsidRPr="00E76A44">
        <w:rPr>
          <w:color w:val="000000"/>
        </w:rPr>
        <w:t>'</w:t>
      </w:r>
      <w:r w:rsidR="00CD5BDE" w:rsidRPr="00E76A44">
        <w:rPr>
          <w:color w:val="000000"/>
        </w:rPr>
        <w:t xml:space="preserve">12 </w:t>
      </w:r>
      <w:r w:rsidR="00E76A44" w:rsidRPr="00E76A44">
        <w:rPr>
          <w:color w:val="000000"/>
        </w:rPr>
        <w:t xml:space="preserve">Section </w:t>
      </w:r>
      <w:r w:rsidR="00CD5BDE" w:rsidRPr="00E76A44">
        <w:rPr>
          <w:color w:val="000000"/>
        </w:rPr>
        <w:t xml:space="preserve">1177;  Civ. C. </w:t>
      </w:r>
      <w:r w:rsidR="00E76A44" w:rsidRPr="00E76A44">
        <w:rPr>
          <w:color w:val="000000"/>
        </w:rPr>
        <w:t>'</w:t>
      </w:r>
      <w:r w:rsidR="00CD5BDE" w:rsidRPr="00E76A44">
        <w:rPr>
          <w:color w:val="000000"/>
        </w:rPr>
        <w:t xml:space="preserve">02 </w:t>
      </w:r>
      <w:r w:rsidR="00E76A44" w:rsidRPr="00E76A44">
        <w:rPr>
          <w:color w:val="000000"/>
        </w:rPr>
        <w:t xml:space="preserve">Section </w:t>
      </w:r>
      <w:r w:rsidR="00CD5BDE" w:rsidRPr="00E76A44">
        <w:rPr>
          <w:color w:val="000000"/>
        </w:rPr>
        <w:t>852;  G. S. 669;  R. S. 732;  1839 (11) 43.</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70.</w:t>
      </w:r>
      <w:r w:rsidR="00CD5BDE" w:rsidRPr="00E76A44">
        <w:t xml:space="preserve"> Call out for assistance or posse comitatus;  penalty for refusing to assist.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shall be fined not less than thirty nor more than one hundred dollars or imprisoned for thirty days.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199;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199;  1942 Code </w:t>
      </w:r>
      <w:r w:rsidR="00E76A44" w:rsidRPr="00E76A44">
        <w:rPr>
          <w:color w:val="000000"/>
        </w:rPr>
        <w:t xml:space="preserve">Sections </w:t>
      </w:r>
      <w:r w:rsidR="00CD5BDE" w:rsidRPr="00E76A44">
        <w:rPr>
          <w:color w:val="000000"/>
        </w:rPr>
        <w:t xml:space="preserve">1382, 1952, 3493;  1932 Code </w:t>
      </w:r>
      <w:r w:rsidR="00E76A44" w:rsidRPr="00E76A44">
        <w:rPr>
          <w:color w:val="000000"/>
        </w:rPr>
        <w:t xml:space="preserve">Sections </w:t>
      </w:r>
      <w:r w:rsidR="00CD5BDE" w:rsidRPr="00E76A44">
        <w:rPr>
          <w:color w:val="000000"/>
        </w:rPr>
        <w:t xml:space="preserve">1382, 1952, 3493;  Civ.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2038;  Cr. C. </w:t>
      </w:r>
      <w:r w:rsidR="00E76A44" w:rsidRPr="00E76A44">
        <w:rPr>
          <w:color w:val="000000"/>
        </w:rPr>
        <w:t>'</w:t>
      </w:r>
      <w:r w:rsidR="00CD5BDE" w:rsidRPr="00E76A44">
        <w:rPr>
          <w:color w:val="000000"/>
        </w:rPr>
        <w:t xml:space="preserve">22 </w:t>
      </w:r>
      <w:r w:rsidR="00E76A44" w:rsidRPr="00E76A44">
        <w:rPr>
          <w:color w:val="000000"/>
        </w:rPr>
        <w:t xml:space="preserve">Sections </w:t>
      </w:r>
      <w:r w:rsidR="00CD5BDE" w:rsidRPr="00E76A44">
        <w:rPr>
          <w:color w:val="000000"/>
        </w:rPr>
        <w:t xml:space="preserve">312, 328, 934;  Cr. C. </w:t>
      </w:r>
      <w:r w:rsidR="00E76A44" w:rsidRPr="00E76A44">
        <w:rPr>
          <w:color w:val="000000"/>
        </w:rPr>
        <w:t>'</w:t>
      </w:r>
      <w:r w:rsidR="00CD5BDE" w:rsidRPr="00E76A44">
        <w:rPr>
          <w:color w:val="000000"/>
        </w:rPr>
        <w:t xml:space="preserve">12 </w:t>
      </w:r>
      <w:r w:rsidR="00E76A44" w:rsidRPr="00E76A44">
        <w:rPr>
          <w:color w:val="000000"/>
        </w:rPr>
        <w:t xml:space="preserve">Sections </w:t>
      </w:r>
      <w:r w:rsidR="00CD5BDE" w:rsidRPr="00E76A44">
        <w:rPr>
          <w:color w:val="000000"/>
        </w:rPr>
        <w:t xml:space="preserve">322, 936;  Cr. C. </w:t>
      </w:r>
      <w:r w:rsidR="00E76A44" w:rsidRPr="00E76A44">
        <w:rPr>
          <w:color w:val="000000"/>
        </w:rPr>
        <w:t>'</w:t>
      </w:r>
      <w:r w:rsidR="00CD5BDE" w:rsidRPr="00E76A44">
        <w:rPr>
          <w:color w:val="000000"/>
        </w:rPr>
        <w:t xml:space="preserve">02 </w:t>
      </w:r>
      <w:r w:rsidR="00E76A44" w:rsidRPr="00E76A44">
        <w:rPr>
          <w:color w:val="000000"/>
        </w:rPr>
        <w:t xml:space="preserve">Sections </w:t>
      </w:r>
      <w:r w:rsidR="00CD5BDE" w:rsidRPr="00E76A44">
        <w:rPr>
          <w:color w:val="000000"/>
        </w:rPr>
        <w:t>235, 650;  G. S. 2569, 2702;  R. S. 200, 537;  1839 (11) 52;  1871 (15) 560;  1912 (27) 865.</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80.</w:t>
      </w:r>
      <w:r w:rsidR="00CD5BDE" w:rsidRPr="00E76A44">
        <w:t xml:space="preserve"> Attending circuit courts;  service of rule of court or writ of attachment for contempt thereof;  costs.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200;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200;  1942 Code </w:t>
      </w:r>
      <w:r w:rsidR="00E76A44" w:rsidRPr="00E76A44">
        <w:rPr>
          <w:color w:val="000000"/>
        </w:rPr>
        <w:t xml:space="preserve">Section </w:t>
      </w:r>
      <w:r w:rsidR="00CD5BDE" w:rsidRPr="00E76A44">
        <w:rPr>
          <w:color w:val="000000"/>
        </w:rPr>
        <w:t xml:space="preserve">3519;  1932 Code </w:t>
      </w:r>
      <w:r w:rsidR="00E76A44" w:rsidRPr="00E76A44">
        <w:rPr>
          <w:color w:val="000000"/>
        </w:rPr>
        <w:t xml:space="preserve">Section </w:t>
      </w:r>
      <w:r w:rsidR="00CD5BDE" w:rsidRPr="00E76A44">
        <w:rPr>
          <w:color w:val="000000"/>
        </w:rPr>
        <w:t xml:space="preserve">3519;  Civ.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2062;  Civ. C. </w:t>
      </w:r>
      <w:r w:rsidR="00E76A44" w:rsidRPr="00E76A44">
        <w:rPr>
          <w:color w:val="000000"/>
        </w:rPr>
        <w:t>'</w:t>
      </w:r>
      <w:r w:rsidR="00CD5BDE" w:rsidRPr="00E76A44">
        <w:rPr>
          <w:color w:val="000000"/>
        </w:rPr>
        <w:t xml:space="preserve">12 </w:t>
      </w:r>
      <w:r w:rsidR="00E76A44" w:rsidRPr="00E76A44">
        <w:rPr>
          <w:color w:val="000000"/>
        </w:rPr>
        <w:t xml:space="preserve">Section </w:t>
      </w:r>
      <w:r w:rsidR="00CD5BDE" w:rsidRPr="00E76A44">
        <w:rPr>
          <w:color w:val="000000"/>
        </w:rPr>
        <w:t xml:space="preserve">1169;  Civ. C. </w:t>
      </w:r>
      <w:r w:rsidR="00E76A44" w:rsidRPr="00E76A44">
        <w:rPr>
          <w:color w:val="000000"/>
        </w:rPr>
        <w:t>'</w:t>
      </w:r>
      <w:r w:rsidR="00CD5BDE" w:rsidRPr="00E76A44">
        <w:rPr>
          <w:color w:val="000000"/>
        </w:rPr>
        <w:t xml:space="preserve">02 </w:t>
      </w:r>
      <w:r w:rsidR="00E76A44" w:rsidRPr="00E76A44">
        <w:rPr>
          <w:color w:val="000000"/>
        </w:rPr>
        <w:t xml:space="preserve">Section </w:t>
      </w:r>
      <w:r w:rsidR="00CD5BDE" w:rsidRPr="00E76A44">
        <w:rPr>
          <w:color w:val="000000"/>
        </w:rPr>
        <w:t>844;  G. S. 629;  R. S. 724;  1839 (11) 44;  1894 (21) 713.</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90.</w:t>
      </w:r>
      <w:r w:rsidR="00CD5BDE" w:rsidRPr="00E76A44">
        <w:t xml:space="preserve"> Summoning constables to attend court.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The sheriff shall summon the requisite number of constables, not exceeding five, to attend the court of common pleas and general sessions and provide a staff for each of them and he shall make a return of such summons to the clerk of court.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201;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201;  1942 Code </w:t>
      </w:r>
      <w:r w:rsidR="00E76A44" w:rsidRPr="00E76A44">
        <w:rPr>
          <w:color w:val="000000"/>
        </w:rPr>
        <w:t xml:space="preserve">Section </w:t>
      </w:r>
      <w:r w:rsidR="00CD5BDE" w:rsidRPr="00E76A44">
        <w:rPr>
          <w:color w:val="000000"/>
        </w:rPr>
        <w:t xml:space="preserve">3517;  1932 Code </w:t>
      </w:r>
      <w:r w:rsidR="00E76A44" w:rsidRPr="00E76A44">
        <w:rPr>
          <w:color w:val="000000"/>
        </w:rPr>
        <w:t xml:space="preserve">Section </w:t>
      </w:r>
      <w:r w:rsidR="00CD5BDE" w:rsidRPr="00E76A44">
        <w:rPr>
          <w:color w:val="000000"/>
        </w:rPr>
        <w:t xml:space="preserve">3517;  Civ.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2060;  Civ. C. </w:t>
      </w:r>
      <w:r w:rsidR="00E76A44" w:rsidRPr="00E76A44">
        <w:rPr>
          <w:color w:val="000000"/>
        </w:rPr>
        <w:t>'</w:t>
      </w:r>
      <w:r w:rsidR="00CD5BDE" w:rsidRPr="00E76A44">
        <w:rPr>
          <w:color w:val="000000"/>
        </w:rPr>
        <w:t xml:space="preserve">12 </w:t>
      </w:r>
      <w:r w:rsidR="00E76A44" w:rsidRPr="00E76A44">
        <w:rPr>
          <w:color w:val="000000"/>
        </w:rPr>
        <w:t xml:space="preserve">Section </w:t>
      </w:r>
      <w:r w:rsidR="00CD5BDE" w:rsidRPr="00E76A44">
        <w:rPr>
          <w:color w:val="000000"/>
        </w:rPr>
        <w:t xml:space="preserve">1167;  Civ. C. </w:t>
      </w:r>
      <w:r w:rsidR="00E76A44" w:rsidRPr="00E76A44">
        <w:rPr>
          <w:color w:val="000000"/>
        </w:rPr>
        <w:t>'</w:t>
      </w:r>
      <w:r w:rsidR="00CD5BDE" w:rsidRPr="00E76A44">
        <w:rPr>
          <w:color w:val="000000"/>
        </w:rPr>
        <w:t xml:space="preserve">02 </w:t>
      </w:r>
      <w:r w:rsidR="00E76A44" w:rsidRPr="00E76A44">
        <w:rPr>
          <w:color w:val="000000"/>
        </w:rPr>
        <w:t xml:space="preserve">Section </w:t>
      </w:r>
      <w:r w:rsidR="00CD5BDE" w:rsidRPr="00E76A44">
        <w:rPr>
          <w:color w:val="000000"/>
        </w:rPr>
        <w:t>843;  G. S. 658;  R. S. 723;  1839 (11) 45;  1894 (21) 713;  1916 (29) 806.</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100.</w:t>
      </w:r>
      <w:r w:rsidR="00CD5BDE" w:rsidRPr="00E76A44">
        <w:t xml:space="preserve"> Execution of orders of county governing bodies.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Sheriffs and deputy sheriffs shall execute all legal orders to them directed by the governing bodies of the several counties or the chairman thereof and shall receive therefor the same fees and costs allowed in other cases.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203;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203;  1942 Code </w:t>
      </w:r>
      <w:r w:rsidR="00E76A44" w:rsidRPr="00E76A44">
        <w:rPr>
          <w:color w:val="000000"/>
        </w:rPr>
        <w:t xml:space="preserve">Section </w:t>
      </w:r>
      <w:r w:rsidR="00CD5BDE" w:rsidRPr="00E76A44">
        <w:rPr>
          <w:color w:val="000000"/>
        </w:rPr>
        <w:t xml:space="preserve">3862;  1932 Code </w:t>
      </w:r>
      <w:r w:rsidR="00E76A44" w:rsidRPr="00E76A44">
        <w:rPr>
          <w:color w:val="000000"/>
        </w:rPr>
        <w:t xml:space="preserve">Section </w:t>
      </w:r>
      <w:r w:rsidR="00CD5BDE" w:rsidRPr="00E76A44">
        <w:rPr>
          <w:color w:val="000000"/>
        </w:rPr>
        <w:t xml:space="preserve">3862;  Civ.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1103;  Civ. C. </w:t>
      </w:r>
      <w:r w:rsidR="00E76A44" w:rsidRPr="00E76A44">
        <w:rPr>
          <w:color w:val="000000"/>
        </w:rPr>
        <w:t>'</w:t>
      </w:r>
      <w:r w:rsidR="00CD5BDE" w:rsidRPr="00E76A44">
        <w:rPr>
          <w:color w:val="000000"/>
        </w:rPr>
        <w:t xml:space="preserve">12 </w:t>
      </w:r>
      <w:r w:rsidR="00E76A44" w:rsidRPr="00E76A44">
        <w:rPr>
          <w:color w:val="000000"/>
        </w:rPr>
        <w:t xml:space="preserve">Section </w:t>
      </w:r>
      <w:r w:rsidR="00CD5BDE" w:rsidRPr="00E76A44">
        <w:rPr>
          <w:color w:val="000000"/>
        </w:rPr>
        <w:t xml:space="preserve">982;  Civ. C. </w:t>
      </w:r>
      <w:r w:rsidR="00E76A44" w:rsidRPr="00E76A44">
        <w:rPr>
          <w:color w:val="000000"/>
        </w:rPr>
        <w:t>'</w:t>
      </w:r>
      <w:r w:rsidR="00CD5BDE" w:rsidRPr="00E76A44">
        <w:rPr>
          <w:color w:val="000000"/>
        </w:rPr>
        <w:t xml:space="preserve">02 </w:t>
      </w:r>
      <w:r w:rsidR="00E76A44" w:rsidRPr="00E76A44">
        <w:rPr>
          <w:color w:val="000000"/>
        </w:rPr>
        <w:t xml:space="preserve">Section </w:t>
      </w:r>
      <w:r w:rsidR="00CD5BDE" w:rsidRPr="00E76A44">
        <w:rPr>
          <w:color w:val="000000"/>
        </w:rPr>
        <w:t>797;  R. S. 679;  1893 (21) 489.</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110.</w:t>
      </w:r>
      <w:r w:rsidR="00CD5BDE" w:rsidRPr="00E76A44">
        <w:t xml:space="preserve"> Practicing law or serving as clerk of court.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No sheriff, deputy sheriff or sheriff</w:t>
      </w:r>
      <w:r w:rsidR="00E76A44" w:rsidRPr="00E76A44">
        <w:rPr>
          <w:color w:val="000000"/>
        </w:rPr>
        <w:t>'</w:t>
      </w:r>
      <w:r w:rsidRPr="00E76A44">
        <w:rPr>
          <w:color w:val="000000"/>
        </w:rPr>
        <w:t xml:space="preserve">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204;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204;  1942 Code </w:t>
      </w:r>
      <w:r w:rsidR="00E76A44" w:rsidRPr="00E76A44">
        <w:rPr>
          <w:color w:val="000000"/>
        </w:rPr>
        <w:t xml:space="preserve">Section </w:t>
      </w:r>
      <w:r w:rsidR="00CD5BDE" w:rsidRPr="00E76A44">
        <w:rPr>
          <w:color w:val="000000"/>
        </w:rPr>
        <w:t xml:space="preserve">3485;  1932 Code </w:t>
      </w:r>
      <w:r w:rsidR="00E76A44" w:rsidRPr="00E76A44">
        <w:rPr>
          <w:color w:val="000000"/>
        </w:rPr>
        <w:t xml:space="preserve">Section </w:t>
      </w:r>
      <w:r w:rsidR="00CD5BDE" w:rsidRPr="00E76A44">
        <w:rPr>
          <w:color w:val="000000"/>
        </w:rPr>
        <w:t xml:space="preserve">3485;  Civ.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2031;  Civ. C. </w:t>
      </w:r>
      <w:r w:rsidR="00E76A44" w:rsidRPr="00E76A44">
        <w:rPr>
          <w:color w:val="000000"/>
        </w:rPr>
        <w:t>'</w:t>
      </w:r>
      <w:r w:rsidR="00CD5BDE" w:rsidRPr="00E76A44">
        <w:rPr>
          <w:color w:val="000000"/>
        </w:rPr>
        <w:t xml:space="preserve">12 </w:t>
      </w:r>
      <w:r w:rsidR="00E76A44" w:rsidRPr="00E76A44">
        <w:rPr>
          <w:color w:val="000000"/>
        </w:rPr>
        <w:t xml:space="preserve">Section </w:t>
      </w:r>
      <w:r w:rsidR="00CD5BDE" w:rsidRPr="00E76A44">
        <w:rPr>
          <w:color w:val="000000"/>
        </w:rPr>
        <w:t xml:space="preserve">1145;  Civ. C. </w:t>
      </w:r>
      <w:r w:rsidR="00E76A44" w:rsidRPr="00E76A44">
        <w:rPr>
          <w:color w:val="000000"/>
        </w:rPr>
        <w:t>'</w:t>
      </w:r>
      <w:r w:rsidR="00CD5BDE" w:rsidRPr="00E76A44">
        <w:rPr>
          <w:color w:val="000000"/>
        </w:rPr>
        <w:t xml:space="preserve">02 </w:t>
      </w:r>
      <w:r w:rsidR="00E76A44" w:rsidRPr="00E76A44">
        <w:rPr>
          <w:color w:val="000000"/>
        </w:rPr>
        <w:t xml:space="preserve">Section </w:t>
      </w:r>
      <w:r w:rsidR="00CD5BDE" w:rsidRPr="00E76A44">
        <w:rPr>
          <w:color w:val="000000"/>
        </w:rPr>
        <w:t>829;  G. S. 651;  R. S. 712;  1839 (11) 41.</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120.</w:t>
      </w:r>
      <w:r w:rsidR="00CD5BDE" w:rsidRPr="00E76A44">
        <w:t xml:space="preserve"> Coroner to serve or execute process on sheriff in certain circumstances.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205;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205;  1942 Code </w:t>
      </w:r>
      <w:r w:rsidR="00E76A44" w:rsidRPr="00E76A44">
        <w:rPr>
          <w:color w:val="000000"/>
        </w:rPr>
        <w:t xml:space="preserve">Sections </w:t>
      </w:r>
      <w:r w:rsidR="00CD5BDE" w:rsidRPr="00E76A44">
        <w:rPr>
          <w:color w:val="000000"/>
        </w:rPr>
        <w:t xml:space="preserve">3477, 3566;  1932 Code </w:t>
      </w:r>
      <w:r w:rsidR="00E76A44" w:rsidRPr="00E76A44">
        <w:rPr>
          <w:color w:val="000000"/>
        </w:rPr>
        <w:t xml:space="preserve">Sections </w:t>
      </w:r>
      <w:r w:rsidR="00CD5BDE" w:rsidRPr="00E76A44">
        <w:rPr>
          <w:color w:val="000000"/>
        </w:rPr>
        <w:t xml:space="preserve">3477, 3566;  Civ. C. </w:t>
      </w:r>
      <w:r w:rsidR="00E76A44" w:rsidRPr="00E76A44">
        <w:rPr>
          <w:color w:val="000000"/>
        </w:rPr>
        <w:t>'</w:t>
      </w:r>
      <w:r w:rsidR="00CD5BDE" w:rsidRPr="00E76A44">
        <w:rPr>
          <w:color w:val="000000"/>
        </w:rPr>
        <w:t xml:space="preserve">22 </w:t>
      </w:r>
      <w:r w:rsidR="00E76A44" w:rsidRPr="00E76A44">
        <w:rPr>
          <w:color w:val="000000"/>
        </w:rPr>
        <w:t xml:space="preserve">Sections </w:t>
      </w:r>
      <w:r w:rsidR="00CD5BDE" w:rsidRPr="00E76A44">
        <w:rPr>
          <w:color w:val="000000"/>
        </w:rPr>
        <w:t xml:space="preserve">2026, 2111;  Civ. C. </w:t>
      </w:r>
      <w:r w:rsidR="00E76A44" w:rsidRPr="00E76A44">
        <w:rPr>
          <w:color w:val="000000"/>
        </w:rPr>
        <w:t>'</w:t>
      </w:r>
      <w:r w:rsidR="00CD5BDE" w:rsidRPr="00E76A44">
        <w:rPr>
          <w:color w:val="000000"/>
        </w:rPr>
        <w:t xml:space="preserve">12 </w:t>
      </w:r>
      <w:r w:rsidR="00E76A44" w:rsidRPr="00E76A44">
        <w:rPr>
          <w:color w:val="000000"/>
        </w:rPr>
        <w:t xml:space="preserve">Sections </w:t>
      </w:r>
      <w:r w:rsidR="00CD5BDE" w:rsidRPr="00E76A44">
        <w:rPr>
          <w:color w:val="000000"/>
        </w:rPr>
        <w:t xml:space="preserve">1140, 1290;  Civ. C. </w:t>
      </w:r>
      <w:r w:rsidR="00E76A44" w:rsidRPr="00E76A44">
        <w:rPr>
          <w:color w:val="000000"/>
        </w:rPr>
        <w:t>'</w:t>
      </w:r>
      <w:r w:rsidR="00CD5BDE" w:rsidRPr="00E76A44">
        <w:rPr>
          <w:color w:val="000000"/>
        </w:rPr>
        <w:t xml:space="preserve">02 </w:t>
      </w:r>
      <w:r w:rsidR="00E76A44" w:rsidRPr="00E76A44">
        <w:rPr>
          <w:color w:val="000000"/>
        </w:rPr>
        <w:t xml:space="preserve">Sections </w:t>
      </w:r>
      <w:r w:rsidR="00CD5BDE" w:rsidRPr="00E76A44">
        <w:rPr>
          <w:color w:val="000000"/>
        </w:rPr>
        <w:t>824, 892;  G. S. 646, 712;  R. S. 707, 763;  1785 (7) 215;  1839 (11) 78.</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130.</w:t>
      </w:r>
      <w:r w:rsidR="00CD5BDE" w:rsidRPr="00E76A44">
        <w:t xml:space="preserve"> Filing statements of money collected.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1962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206;  1952 Code </w:t>
      </w:r>
      <w:r w:rsidR="00E76A44" w:rsidRPr="00E76A44">
        <w:rPr>
          <w:color w:val="000000"/>
        </w:rPr>
        <w:t xml:space="preserve">Section </w:t>
      </w:r>
      <w:r w:rsidR="00CD5BDE" w:rsidRPr="00E76A44">
        <w:rPr>
          <w:color w:val="000000"/>
        </w:rPr>
        <w:t>53</w:t>
      </w:r>
      <w:r w:rsidR="00E76A44" w:rsidRPr="00E76A44">
        <w:rPr>
          <w:color w:val="000000"/>
        </w:rPr>
        <w:noBreakHyphen/>
      </w:r>
      <w:r w:rsidR="00CD5BDE" w:rsidRPr="00E76A44">
        <w:rPr>
          <w:color w:val="000000"/>
        </w:rPr>
        <w:t xml:space="preserve">206;  1942 Code </w:t>
      </w:r>
      <w:r w:rsidR="00E76A44" w:rsidRPr="00E76A44">
        <w:rPr>
          <w:color w:val="000000"/>
        </w:rPr>
        <w:t xml:space="preserve">Section </w:t>
      </w:r>
      <w:r w:rsidR="00CD5BDE" w:rsidRPr="00E76A44">
        <w:rPr>
          <w:color w:val="000000"/>
        </w:rPr>
        <w:t xml:space="preserve">1539;  1932 Code </w:t>
      </w:r>
      <w:r w:rsidR="00E76A44" w:rsidRPr="00E76A44">
        <w:rPr>
          <w:color w:val="000000"/>
        </w:rPr>
        <w:t xml:space="preserve">Section </w:t>
      </w:r>
      <w:r w:rsidR="00CD5BDE" w:rsidRPr="00E76A44">
        <w:rPr>
          <w:color w:val="000000"/>
        </w:rPr>
        <w:t xml:space="preserve">1539;  Cr. C. </w:t>
      </w:r>
      <w:r w:rsidR="00E76A44" w:rsidRPr="00E76A44">
        <w:rPr>
          <w:color w:val="000000"/>
        </w:rPr>
        <w:t>'</w:t>
      </w:r>
      <w:r w:rsidR="00CD5BDE" w:rsidRPr="00E76A44">
        <w:rPr>
          <w:color w:val="000000"/>
        </w:rPr>
        <w:t xml:space="preserve">22 </w:t>
      </w:r>
      <w:r w:rsidR="00E76A44" w:rsidRPr="00E76A44">
        <w:rPr>
          <w:color w:val="000000"/>
        </w:rPr>
        <w:t xml:space="preserve">Section </w:t>
      </w:r>
      <w:r w:rsidR="00CD5BDE" w:rsidRPr="00E76A44">
        <w:rPr>
          <w:color w:val="000000"/>
        </w:rPr>
        <w:t xml:space="preserve">486;  Cr. C. </w:t>
      </w:r>
      <w:r w:rsidR="00E76A44" w:rsidRPr="00E76A44">
        <w:rPr>
          <w:color w:val="000000"/>
        </w:rPr>
        <w:t>'</w:t>
      </w:r>
      <w:r w:rsidR="00CD5BDE" w:rsidRPr="00E76A44">
        <w:rPr>
          <w:color w:val="000000"/>
        </w:rPr>
        <w:t xml:space="preserve">12 </w:t>
      </w:r>
      <w:r w:rsidR="00E76A44" w:rsidRPr="00E76A44">
        <w:rPr>
          <w:color w:val="000000"/>
        </w:rPr>
        <w:t xml:space="preserve">Section </w:t>
      </w:r>
      <w:r w:rsidR="00CD5BDE" w:rsidRPr="00E76A44">
        <w:rPr>
          <w:color w:val="000000"/>
        </w:rPr>
        <w:t xml:space="preserve">559;  Cr. C. </w:t>
      </w:r>
      <w:r w:rsidR="00E76A44" w:rsidRPr="00E76A44">
        <w:rPr>
          <w:color w:val="000000"/>
        </w:rPr>
        <w:t>'</w:t>
      </w:r>
      <w:r w:rsidR="00CD5BDE" w:rsidRPr="00E76A44">
        <w:rPr>
          <w:color w:val="000000"/>
        </w:rPr>
        <w:t xml:space="preserve">02 </w:t>
      </w:r>
      <w:r w:rsidR="00E76A44" w:rsidRPr="00E76A44">
        <w:rPr>
          <w:color w:val="000000"/>
        </w:rPr>
        <w:t xml:space="preserve">Section </w:t>
      </w:r>
      <w:r w:rsidR="00CD5BDE" w:rsidRPr="00E76A44">
        <w:rPr>
          <w:color w:val="000000"/>
        </w:rPr>
        <w:t>402;  G. S. 700;  R. S. 319;  1878 (16) 753.</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135.</w:t>
      </w:r>
      <w:r w:rsidR="00CD5BDE" w:rsidRPr="00E76A44">
        <w:t xml:space="preserve"> Restrictions on public officials and law enforcement officers as to providing food, product, or services to prisoners for personal income;  application of procurement codes.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Pr="00E76A44"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1992 Act No. 520, </w:t>
      </w:r>
      <w:r w:rsidR="00E76A44" w:rsidRPr="00E76A44">
        <w:rPr>
          <w:color w:val="000000"/>
        </w:rPr>
        <w:t xml:space="preserve">Section </w:t>
      </w:r>
      <w:r w:rsidR="00CD5BDE" w:rsidRPr="00E76A44">
        <w:rPr>
          <w:color w:val="000000"/>
        </w:rPr>
        <w:t xml:space="preserve">3.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6A44">
        <w:rPr>
          <w:rFonts w:cs="Times New Roman"/>
          <w:b/>
          <w:color w:val="000000"/>
        </w:rPr>
        <w:t xml:space="preserve">SECTION </w:t>
      </w:r>
      <w:r w:rsidR="00CD5BDE" w:rsidRPr="00E76A44">
        <w:rPr>
          <w:rFonts w:cs="Times New Roman"/>
          <w:b/>
        </w:rPr>
        <w:t>23</w:t>
      </w:r>
      <w:r w:rsidRPr="00E76A44">
        <w:rPr>
          <w:rFonts w:cs="Times New Roman"/>
          <w:b/>
        </w:rPr>
        <w:noBreakHyphen/>
      </w:r>
      <w:r w:rsidR="00CD5BDE" w:rsidRPr="00E76A44">
        <w:rPr>
          <w:rFonts w:cs="Times New Roman"/>
          <w:b/>
        </w:rPr>
        <w:t>15</w:t>
      </w:r>
      <w:r w:rsidRPr="00E76A44">
        <w:rPr>
          <w:rFonts w:cs="Times New Roman"/>
          <w:b/>
        </w:rPr>
        <w:noBreakHyphen/>
      </w:r>
      <w:r w:rsidR="00CD5BDE" w:rsidRPr="00E76A44">
        <w:rPr>
          <w:rFonts w:cs="Times New Roman"/>
          <w:b/>
        </w:rPr>
        <w:t>140.</w:t>
      </w:r>
      <w:r w:rsidR="00CD5BDE" w:rsidRPr="00E76A44">
        <w:t xml:space="preserve"> Badges for sheriffs and deputy sheriffs. </w:t>
      </w:r>
    </w:p>
    <w:p w:rsid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BDE"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(A) The purpose of this section is to provide for uniformity among sheriffs and deputy sheriffs, and to aid the public in identifying a sheriff and deputy sheriff. </w:t>
      </w:r>
    </w:p>
    <w:p w:rsidR="00CD5BDE"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(B) A badge that consists of or incorporates the shape of a five</w:t>
      </w:r>
      <w:r w:rsidR="00E76A44" w:rsidRPr="00E76A44">
        <w:rPr>
          <w:color w:val="000000"/>
        </w:rPr>
        <w:noBreakHyphen/>
      </w:r>
      <w:r w:rsidRPr="00E76A44">
        <w:rPr>
          <w:color w:val="000000"/>
        </w:rPr>
        <w:t>pointed or six</w:t>
      </w:r>
      <w:r w:rsidR="00E76A44" w:rsidRPr="00E76A44">
        <w:rPr>
          <w:color w:val="000000"/>
        </w:rPr>
        <w:noBreakHyphen/>
      </w:r>
      <w:r w:rsidRPr="00E76A44">
        <w:rPr>
          <w:color w:val="000000"/>
        </w:rPr>
        <w:t xml:space="preserve">pointed star with a replica of the Great Seal of South Carolina inscribed in its center is the official badge to be worn by all sheriffs and deputy sheriffs throughout the State. </w:t>
      </w:r>
    </w:p>
    <w:p w:rsidR="00CD5BDE"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(C) It is unlawful for a person who is not a sheriff or deputy sheriff to present himself as such by wearing or presenting the official badge described in subsection (A). </w:t>
      </w:r>
    </w:p>
    <w:p w:rsidR="00E76A44" w:rsidRPr="00E76A44" w:rsidRDefault="00CD5BDE"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6A44">
        <w:rPr>
          <w:color w:val="000000"/>
        </w:rPr>
        <w:tab/>
        <w:t xml:space="preserve">(D) A person who violates the provisions of this section, upon conviction, must be fined not more than one hundred dollars, or imprisoned not more than thirty days. </w:t>
      </w:r>
    </w:p>
    <w:p w:rsidR="00E76A44" w:rsidRPr="00E76A44" w:rsidRDefault="00E76A44"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BDE" w:rsidRPr="00E76A44">
        <w:rPr>
          <w:color w:val="000000"/>
        </w:rPr>
        <w:t xml:space="preserve">  2001 Act No. 109, </w:t>
      </w:r>
      <w:r w:rsidR="00E76A44" w:rsidRPr="00E76A44">
        <w:rPr>
          <w:color w:val="000000"/>
        </w:rPr>
        <w:t xml:space="preserve">Section </w:t>
      </w:r>
      <w:r w:rsidR="00CD5BDE" w:rsidRPr="00E76A44">
        <w:rPr>
          <w:color w:val="000000"/>
        </w:rPr>
        <w:t xml:space="preserve">2. </w:t>
      </w:r>
    </w:p>
    <w:p w:rsidR="00D6614B" w:rsidRDefault="00D6614B"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6A44" w:rsidRDefault="00184435" w:rsidP="00E7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6A44" w:rsidSect="00E76A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A44" w:rsidRDefault="00E76A44" w:rsidP="00E76A44">
      <w:r>
        <w:separator/>
      </w:r>
    </w:p>
  </w:endnote>
  <w:endnote w:type="continuationSeparator" w:id="0">
    <w:p w:rsidR="00E76A44" w:rsidRDefault="00E76A44" w:rsidP="00E76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4" w:rsidRPr="00E76A44" w:rsidRDefault="00E76A44" w:rsidP="00E76A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4" w:rsidRPr="00E76A44" w:rsidRDefault="00E76A44" w:rsidP="00E76A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4" w:rsidRPr="00E76A44" w:rsidRDefault="00E76A44" w:rsidP="00E76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A44" w:rsidRDefault="00E76A44" w:rsidP="00E76A44">
      <w:r>
        <w:separator/>
      </w:r>
    </w:p>
  </w:footnote>
  <w:footnote w:type="continuationSeparator" w:id="0">
    <w:p w:rsidR="00E76A44" w:rsidRDefault="00E76A44" w:rsidP="00E76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4" w:rsidRPr="00E76A44" w:rsidRDefault="00E76A44" w:rsidP="00E76A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4" w:rsidRPr="00E76A44" w:rsidRDefault="00E76A44" w:rsidP="00E76A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A44" w:rsidRPr="00E76A44" w:rsidRDefault="00E76A44" w:rsidP="00E76A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5BD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6B90"/>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5BDE"/>
    <w:rsid w:val="00D349ED"/>
    <w:rsid w:val="00D37A5C"/>
    <w:rsid w:val="00D62F3B"/>
    <w:rsid w:val="00D6614B"/>
    <w:rsid w:val="00D9055E"/>
    <w:rsid w:val="00DA7ECF"/>
    <w:rsid w:val="00DC0FB0"/>
    <w:rsid w:val="00E306FD"/>
    <w:rsid w:val="00E76A44"/>
    <w:rsid w:val="00E94C32"/>
    <w:rsid w:val="00EA4DE9"/>
    <w:rsid w:val="00EE5FEB"/>
    <w:rsid w:val="00EF0EB1"/>
    <w:rsid w:val="00F649C7"/>
    <w:rsid w:val="00F64FC7"/>
    <w:rsid w:val="00F71D34"/>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6A44"/>
    <w:pPr>
      <w:tabs>
        <w:tab w:val="center" w:pos="4680"/>
        <w:tab w:val="right" w:pos="9360"/>
      </w:tabs>
    </w:pPr>
  </w:style>
  <w:style w:type="character" w:customStyle="1" w:styleId="HeaderChar">
    <w:name w:val="Header Char"/>
    <w:basedOn w:val="DefaultParagraphFont"/>
    <w:link w:val="Header"/>
    <w:uiPriority w:val="99"/>
    <w:semiHidden/>
    <w:rsid w:val="00E76A44"/>
  </w:style>
  <w:style w:type="paragraph" w:styleId="Footer">
    <w:name w:val="footer"/>
    <w:basedOn w:val="Normal"/>
    <w:link w:val="FooterChar"/>
    <w:uiPriority w:val="99"/>
    <w:semiHidden/>
    <w:unhideWhenUsed/>
    <w:rsid w:val="00E76A44"/>
    <w:pPr>
      <w:tabs>
        <w:tab w:val="center" w:pos="4680"/>
        <w:tab w:val="right" w:pos="9360"/>
      </w:tabs>
    </w:pPr>
  </w:style>
  <w:style w:type="character" w:customStyle="1" w:styleId="FooterChar">
    <w:name w:val="Footer Char"/>
    <w:basedOn w:val="DefaultParagraphFont"/>
    <w:link w:val="Footer"/>
    <w:uiPriority w:val="99"/>
    <w:semiHidden/>
    <w:rsid w:val="00E76A44"/>
  </w:style>
  <w:style w:type="paragraph" w:styleId="BalloonText">
    <w:name w:val="Balloon Text"/>
    <w:basedOn w:val="Normal"/>
    <w:link w:val="BalloonTextChar"/>
    <w:uiPriority w:val="99"/>
    <w:semiHidden/>
    <w:unhideWhenUsed/>
    <w:rsid w:val="00E76A44"/>
    <w:rPr>
      <w:rFonts w:ascii="Tahoma" w:hAnsi="Tahoma" w:cs="Tahoma"/>
      <w:sz w:val="16"/>
      <w:szCs w:val="16"/>
    </w:rPr>
  </w:style>
  <w:style w:type="character" w:customStyle="1" w:styleId="BalloonTextChar">
    <w:name w:val="Balloon Text Char"/>
    <w:basedOn w:val="DefaultParagraphFont"/>
    <w:link w:val="BalloonText"/>
    <w:uiPriority w:val="99"/>
    <w:semiHidden/>
    <w:rsid w:val="00E76A44"/>
    <w:rPr>
      <w:rFonts w:ascii="Tahoma" w:hAnsi="Tahoma" w:cs="Tahoma"/>
      <w:sz w:val="16"/>
      <w:szCs w:val="16"/>
    </w:rPr>
  </w:style>
  <w:style w:type="character" w:styleId="Hyperlink">
    <w:name w:val="Hyperlink"/>
    <w:basedOn w:val="DefaultParagraphFont"/>
    <w:semiHidden/>
    <w:rsid w:val="00D661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2496</Words>
  <Characters>14231</Characters>
  <Application>Microsoft Office Word</Application>
  <DocSecurity>0</DocSecurity>
  <Lines>118</Lines>
  <Paragraphs>33</Paragraphs>
  <ScaleCrop>false</ScaleCrop>
  <Company>LPITS</Company>
  <LinksUpToDate>false</LinksUpToDate>
  <CharactersWithSpaces>16694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