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B5" w:rsidRDefault="00DC0CB5">
      <w:pPr>
        <w:jc w:val="center"/>
      </w:pPr>
      <w:r>
        <w:t>DISCLAIMER</w:t>
      </w:r>
    </w:p>
    <w:p w:rsidR="00DC0CB5" w:rsidRDefault="00DC0CB5"/>
    <w:p w:rsidR="00DC0CB5" w:rsidRDefault="00DC0CB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0CB5" w:rsidRDefault="00DC0CB5"/>
    <w:p w:rsidR="00DC0CB5" w:rsidRDefault="00DC0C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0CB5" w:rsidRDefault="00DC0CB5"/>
    <w:p w:rsidR="00DC0CB5" w:rsidRDefault="00DC0C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0CB5" w:rsidRDefault="00DC0CB5"/>
    <w:p w:rsidR="00DC0CB5" w:rsidRDefault="00DC0C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0CB5" w:rsidRDefault="00DC0CB5"/>
    <w:p w:rsidR="00DC0CB5" w:rsidRDefault="00DC0CB5">
      <w:r>
        <w:br w:type="page"/>
      </w:r>
    </w:p>
    <w:p w:rsid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7A7">
        <w:lastRenderedPageBreak/>
        <w:t>CHAPTER 6.</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7A7">
        <w:t xml:space="preserve"> FAIR PRACTICES OF FARM, CONSTRUCTION, INDUSTRIAL, AND OUTDOOR POWER EQUIPMENT MANUFACTURERS, DISTRIBUTORS, WHOLESALERS, AND DEALERS</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10.</w:t>
      </w:r>
      <w:r w:rsidR="0068083E" w:rsidRPr="002347A7">
        <w:t xml:space="preserve"> Short title.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This chapter may be cited as the </w:t>
      </w:r>
      <w:r w:rsidR="002347A7" w:rsidRPr="002347A7">
        <w:rPr>
          <w:color w:val="000000"/>
        </w:rPr>
        <w:t>"</w:t>
      </w:r>
      <w:r w:rsidRPr="002347A7">
        <w:rPr>
          <w:color w:val="000000"/>
        </w:rPr>
        <w:t>Fair Practices of Farm, Construction, Industrial, and Outdoor Power Equipment Manufacturers, Distributors, Wholesalers, and Dealers Act</w:t>
      </w:r>
      <w:r w:rsidR="002347A7" w:rsidRPr="002347A7">
        <w:rPr>
          <w:color w:val="000000"/>
        </w:rPr>
        <w:t>"</w:t>
      </w:r>
      <w:r w:rsidRPr="002347A7">
        <w:rPr>
          <w:color w:val="000000"/>
        </w:rPr>
        <w:t xml:space="preserve">.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20.</w:t>
      </w:r>
      <w:r w:rsidR="0068083E" w:rsidRPr="002347A7">
        <w:t xml:space="preserve"> Definitions.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As used in this chapter, unless the text requires otherwise: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 </w:t>
      </w:r>
      <w:r w:rsidR="002347A7" w:rsidRPr="002347A7">
        <w:rPr>
          <w:color w:val="000000"/>
        </w:rPr>
        <w:t>"</w:t>
      </w:r>
      <w:r w:rsidRPr="002347A7">
        <w:rPr>
          <w:color w:val="000000"/>
        </w:rPr>
        <w:t>Dealer</w:t>
      </w:r>
      <w:r w:rsidR="002347A7" w:rsidRPr="002347A7">
        <w:rPr>
          <w:color w:val="000000"/>
        </w:rPr>
        <w:t>"</w:t>
      </w:r>
      <w:r w:rsidRPr="002347A7">
        <w:rPr>
          <w:color w:val="000000"/>
        </w:rPr>
        <w:t xml:space="preserve"> or </w:t>
      </w:r>
      <w:r w:rsidR="002347A7" w:rsidRPr="002347A7">
        <w:rPr>
          <w:color w:val="000000"/>
        </w:rPr>
        <w:t>"</w:t>
      </w:r>
      <w:r w:rsidRPr="002347A7">
        <w:rPr>
          <w:color w:val="000000"/>
        </w:rPr>
        <w:t>equipment dealer</w:t>
      </w:r>
      <w:r w:rsidR="002347A7" w:rsidRPr="002347A7">
        <w:rPr>
          <w:color w:val="000000"/>
        </w:rPr>
        <w:t>"</w:t>
      </w:r>
      <w:r w:rsidRPr="002347A7">
        <w:rPr>
          <w:color w:val="000000"/>
        </w:rPr>
        <w:t xml:space="preserve"> means a person who sells or attempts to effect the sale of equipment, but not including a: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(a) distributor or wholesaler;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(b) receiver, trustee, administrator, executor, guardian, or other person appointed by or acting pursuant to the judgment or order of a court;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(c) public officer while performing his official duties;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(d) person disposing of equipment acquired for his own use and used in good faith, not for the purpose of avoiding the law;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(e) finance company or other financial institution that sells repossessed equipment;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(f) single line dealer primarily engaged in the retail sale and service of off</w:t>
      </w:r>
      <w:r w:rsidR="002347A7" w:rsidRPr="002347A7">
        <w:rPr>
          <w:color w:val="000000"/>
        </w:rPr>
        <w:noBreakHyphen/>
      </w:r>
      <w:r w:rsidRPr="002347A7">
        <w:rPr>
          <w:color w:val="000000"/>
        </w:rPr>
        <w:t>road construction and earth</w:t>
      </w:r>
      <w:r w:rsidR="002347A7" w:rsidRPr="002347A7">
        <w:rPr>
          <w:color w:val="000000"/>
        </w:rPr>
        <w:noBreakHyphen/>
      </w:r>
      <w:r w:rsidRPr="002347A7">
        <w:rPr>
          <w:color w:val="000000"/>
        </w:rPr>
        <w:t xml:space="preserve">moving equipment.  For these purposes, </w:t>
      </w:r>
      <w:r w:rsidR="002347A7" w:rsidRPr="002347A7">
        <w:rPr>
          <w:color w:val="000000"/>
        </w:rPr>
        <w:t>"</w:t>
      </w:r>
      <w:r w:rsidRPr="002347A7">
        <w:rPr>
          <w:color w:val="000000"/>
        </w:rPr>
        <w:t>single line dealer</w:t>
      </w:r>
      <w:r w:rsidR="002347A7" w:rsidRPr="002347A7">
        <w:rPr>
          <w:color w:val="000000"/>
        </w:rPr>
        <w:t>"</w:t>
      </w:r>
      <w:r w:rsidRPr="002347A7">
        <w:rPr>
          <w:color w:val="000000"/>
        </w:rPr>
        <w:t xml:space="preserve"> is any individual, partnership, corporation, limited liability company, or other legal entity that has: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(i) purchased seventy</w:t>
      </w:r>
      <w:r w:rsidR="002347A7" w:rsidRPr="002347A7">
        <w:rPr>
          <w:color w:val="000000"/>
        </w:rPr>
        <w:noBreakHyphen/>
      </w:r>
      <w:r w:rsidRPr="002347A7">
        <w:rPr>
          <w:color w:val="000000"/>
        </w:rPr>
        <w:t xml:space="preserve">five percent or more of its total new product inventory from a single supplier under all agreements with that supplier;  and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(ii) a total annual average sales volume in excess of forty</w:t>
      </w:r>
      <w:r w:rsidR="002347A7" w:rsidRPr="002347A7">
        <w:rPr>
          <w:color w:val="000000"/>
        </w:rPr>
        <w:noBreakHyphen/>
      </w:r>
      <w:r w:rsidRPr="002347A7">
        <w:rPr>
          <w:color w:val="000000"/>
        </w:rPr>
        <w:t xml:space="preserve">five million dollars for the preceding two years with that single supplier for the territory for which the individual, partnership, corporation, limited liability company, or other legal entity is responsible;  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(g) a person or business who sells only component parts of equipment;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(h) multi</w:t>
      </w:r>
      <w:r w:rsidR="002347A7" w:rsidRPr="002347A7">
        <w:rPr>
          <w:color w:val="000000"/>
        </w:rPr>
        <w:noBreakHyphen/>
      </w:r>
      <w:r w:rsidRPr="002347A7">
        <w:rPr>
          <w:color w:val="000000"/>
        </w:rPr>
        <w:t xml:space="preserve">line dealer primarily engaged in the retail sale and service of industry and outdoor power equipment.  For these purposes, </w:t>
      </w:r>
      <w:r w:rsidR="002347A7" w:rsidRPr="002347A7">
        <w:rPr>
          <w:color w:val="000000"/>
        </w:rPr>
        <w:t>"</w:t>
      </w:r>
      <w:r w:rsidRPr="002347A7">
        <w:rPr>
          <w:color w:val="000000"/>
        </w:rPr>
        <w:t>multi</w:t>
      </w:r>
      <w:r w:rsidR="002347A7" w:rsidRPr="002347A7">
        <w:rPr>
          <w:color w:val="000000"/>
        </w:rPr>
        <w:noBreakHyphen/>
      </w:r>
      <w:r w:rsidRPr="002347A7">
        <w:rPr>
          <w:color w:val="000000"/>
        </w:rPr>
        <w:t>line dealer</w:t>
      </w:r>
      <w:r w:rsidR="002347A7" w:rsidRPr="002347A7">
        <w:rPr>
          <w:color w:val="000000"/>
        </w:rPr>
        <w:t>"</w:t>
      </w:r>
      <w:r w:rsidRPr="002347A7">
        <w:rPr>
          <w:color w:val="000000"/>
        </w:rPr>
        <w:t xml:space="preserve"> is any individual, partnership, corporation, limited liability company, or other legal entity that has: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(i) purchased less than fifty percent of its total new product inventory from a single supplier under all agreements with that supplier;  and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(ii) a total annual average sales volume in excess of fifty million dollars.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(2) </w:t>
      </w:r>
      <w:r w:rsidR="002347A7" w:rsidRPr="002347A7">
        <w:rPr>
          <w:color w:val="000000"/>
        </w:rPr>
        <w:t>"</w:t>
      </w:r>
      <w:r w:rsidRPr="002347A7">
        <w:rPr>
          <w:color w:val="000000"/>
        </w:rPr>
        <w:t>Dealership</w:t>
      </w:r>
      <w:r w:rsidR="002347A7" w:rsidRPr="002347A7">
        <w:rPr>
          <w:color w:val="000000"/>
        </w:rPr>
        <w:t>"</w:t>
      </w:r>
      <w:r w:rsidRPr="002347A7">
        <w:rPr>
          <w:color w:val="000000"/>
        </w:rPr>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(3) </w:t>
      </w:r>
      <w:r w:rsidR="002347A7" w:rsidRPr="002347A7">
        <w:rPr>
          <w:color w:val="000000"/>
        </w:rPr>
        <w:t>"</w:t>
      </w:r>
      <w:r w:rsidRPr="002347A7">
        <w:rPr>
          <w:color w:val="000000"/>
        </w:rPr>
        <w:t>Dealership agreement</w:t>
      </w:r>
      <w:r w:rsidR="002347A7" w:rsidRPr="002347A7">
        <w:rPr>
          <w:color w:val="000000"/>
        </w:rPr>
        <w:t>"</w:t>
      </w:r>
      <w:r w:rsidRPr="002347A7">
        <w:rPr>
          <w:color w:val="000000"/>
        </w:rPr>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(4) </w:t>
      </w:r>
      <w:r w:rsidR="002347A7" w:rsidRPr="002347A7">
        <w:rPr>
          <w:color w:val="000000"/>
        </w:rPr>
        <w:t>"</w:t>
      </w:r>
      <w:r w:rsidRPr="002347A7">
        <w:rPr>
          <w:color w:val="000000"/>
        </w:rPr>
        <w:t>Distributor</w:t>
      </w:r>
      <w:r w:rsidR="002347A7" w:rsidRPr="002347A7">
        <w:rPr>
          <w:color w:val="000000"/>
        </w:rPr>
        <w:t>"</w:t>
      </w:r>
      <w:r w:rsidRPr="002347A7">
        <w:rPr>
          <w:color w:val="000000"/>
        </w:rPr>
        <w:t xml:space="preserve"> means a person who sells or distributes new equipment to equipment dealers or who maintains distributor representatives within the State.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(5) </w:t>
      </w:r>
      <w:r w:rsidR="002347A7" w:rsidRPr="002347A7">
        <w:rPr>
          <w:color w:val="000000"/>
        </w:rPr>
        <w:t>"</w:t>
      </w:r>
      <w:r w:rsidRPr="002347A7">
        <w:rPr>
          <w:color w:val="000000"/>
        </w:rPr>
        <w:t>Distributor branch</w:t>
      </w:r>
      <w:r w:rsidR="002347A7" w:rsidRPr="002347A7">
        <w:rPr>
          <w:color w:val="000000"/>
        </w:rPr>
        <w:t>"</w:t>
      </w:r>
      <w:r w:rsidRPr="002347A7">
        <w:rPr>
          <w:color w:val="000000"/>
        </w:rPr>
        <w:t xml:space="preserve"> means a branch office maintained by a distributor that sells or distributes new equipment to equipment dealers.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lastRenderedPageBreak/>
        <w:tab/>
        <w:t xml:space="preserve">(6) </w:t>
      </w:r>
      <w:r w:rsidR="002347A7" w:rsidRPr="002347A7">
        <w:rPr>
          <w:color w:val="000000"/>
        </w:rPr>
        <w:t>"</w:t>
      </w:r>
      <w:r w:rsidRPr="002347A7">
        <w:rPr>
          <w:color w:val="000000"/>
        </w:rPr>
        <w:t>Distributor representative</w:t>
      </w:r>
      <w:r w:rsidR="002347A7" w:rsidRPr="002347A7">
        <w:rPr>
          <w:color w:val="000000"/>
        </w:rPr>
        <w:t>"</w:t>
      </w:r>
      <w:r w:rsidRPr="002347A7">
        <w:rPr>
          <w:color w:val="000000"/>
        </w:rPr>
        <w:t xml:space="preserve"> means a representative employed by a distributor branch or distributor.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(7) </w:t>
      </w:r>
      <w:r w:rsidR="002347A7" w:rsidRPr="002347A7">
        <w:rPr>
          <w:color w:val="000000"/>
        </w:rPr>
        <w:t>"</w:t>
      </w:r>
      <w:r w:rsidRPr="002347A7">
        <w:rPr>
          <w:color w:val="000000"/>
        </w:rPr>
        <w:t>Equipment</w:t>
      </w:r>
      <w:r w:rsidR="002347A7" w:rsidRPr="002347A7">
        <w:rPr>
          <w:color w:val="000000"/>
        </w:rPr>
        <w:t>"</w:t>
      </w:r>
      <w:r w:rsidRPr="002347A7">
        <w:rPr>
          <w:color w:val="000000"/>
        </w:rPr>
        <w:t xml:space="preserve"> means machinery, implements, or mechanical devices or apparatuses used in farming, construction, or industry and any outdoor power equipment, but not including: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(a) motor vehicles required to be registered pursuant to Section 56</w:t>
      </w:r>
      <w:r w:rsidR="002347A7" w:rsidRPr="002347A7">
        <w:rPr>
          <w:color w:val="000000"/>
        </w:rPr>
        <w:noBreakHyphen/>
      </w:r>
      <w:r w:rsidRPr="002347A7">
        <w:rPr>
          <w:color w:val="000000"/>
        </w:rPr>
        <w:t>3</w:t>
      </w:r>
      <w:r w:rsidR="002347A7" w:rsidRPr="002347A7">
        <w:rPr>
          <w:color w:val="000000"/>
        </w:rPr>
        <w:noBreakHyphen/>
      </w:r>
      <w:r w:rsidRPr="002347A7">
        <w:rPr>
          <w:color w:val="000000"/>
        </w:rPr>
        <w:t xml:space="preserve">110;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(b) motorcycles as defined in Section 56</w:t>
      </w:r>
      <w:r w:rsidR="002347A7" w:rsidRPr="002347A7">
        <w:rPr>
          <w:color w:val="000000"/>
        </w:rPr>
        <w:noBreakHyphen/>
      </w:r>
      <w:r w:rsidRPr="002347A7">
        <w:rPr>
          <w:color w:val="000000"/>
        </w:rPr>
        <w:t>16</w:t>
      </w:r>
      <w:r w:rsidR="002347A7" w:rsidRPr="002347A7">
        <w:rPr>
          <w:color w:val="000000"/>
        </w:rPr>
        <w:noBreakHyphen/>
      </w:r>
      <w:r w:rsidRPr="002347A7">
        <w:rPr>
          <w:color w:val="000000"/>
        </w:rPr>
        <w:t xml:space="preserve">10;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(c) outdoor power equipment whose primary source of power is a two</w:t>
      </w:r>
      <w:r w:rsidR="002347A7" w:rsidRPr="002347A7">
        <w:rPr>
          <w:color w:val="000000"/>
        </w:rPr>
        <w:noBreakHyphen/>
      </w:r>
      <w:r w:rsidRPr="002347A7">
        <w:rPr>
          <w:color w:val="000000"/>
        </w:rPr>
        <w:t xml:space="preserve">cycle or electric motor;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(d) </w:t>
      </w:r>
      <w:r w:rsidR="002347A7" w:rsidRPr="002347A7">
        <w:rPr>
          <w:color w:val="000000"/>
        </w:rPr>
        <w:t>"</w:t>
      </w:r>
      <w:r w:rsidRPr="002347A7">
        <w:rPr>
          <w:color w:val="000000"/>
        </w:rPr>
        <w:t>all terrain vehicles</w:t>
      </w:r>
      <w:r w:rsidR="002347A7" w:rsidRPr="002347A7">
        <w:rPr>
          <w:color w:val="000000"/>
        </w:rPr>
        <w:t>"</w:t>
      </w:r>
      <w:r w:rsidRPr="002347A7">
        <w:rPr>
          <w:color w:val="000000"/>
        </w:rPr>
        <w:t xml:space="preserve"> or </w:t>
      </w:r>
      <w:r w:rsidR="002347A7" w:rsidRPr="002347A7">
        <w:rPr>
          <w:color w:val="000000"/>
        </w:rPr>
        <w:t>"</w:t>
      </w:r>
      <w:r w:rsidRPr="002347A7">
        <w:rPr>
          <w:color w:val="000000"/>
        </w:rPr>
        <w:t>ATVs</w:t>
      </w:r>
      <w:r w:rsidR="002347A7" w:rsidRPr="002347A7">
        <w:rPr>
          <w:color w:val="000000"/>
        </w:rPr>
        <w:t>"</w:t>
      </w:r>
      <w:r w:rsidRPr="002347A7">
        <w:rPr>
          <w:color w:val="000000"/>
        </w:rPr>
        <w:t xml:space="preserve"> that are three</w:t>
      </w:r>
      <w:r w:rsidR="002347A7" w:rsidRPr="002347A7">
        <w:rPr>
          <w:color w:val="000000"/>
        </w:rPr>
        <w:noBreakHyphen/>
      </w:r>
      <w:r w:rsidRPr="002347A7">
        <w:rPr>
          <w:color w:val="000000"/>
        </w:rPr>
        <w:t>and</w:t>
      </w:r>
      <w:r w:rsidR="002347A7" w:rsidRPr="002347A7">
        <w:rPr>
          <w:color w:val="000000"/>
        </w:rPr>
        <w:noBreakHyphen/>
      </w:r>
      <w:r w:rsidRPr="002347A7">
        <w:rPr>
          <w:color w:val="000000"/>
        </w:rPr>
        <w:t>four</w:t>
      </w:r>
      <w:r w:rsidR="002347A7" w:rsidRPr="002347A7">
        <w:rPr>
          <w:color w:val="000000"/>
        </w:rPr>
        <w:noBreakHyphen/>
      </w:r>
      <w:r w:rsidRPr="002347A7">
        <w:rPr>
          <w:color w:val="000000"/>
        </w:rPr>
        <w:t>wheeled motorized vehicles, generally characterized by large, low</w:t>
      </w:r>
      <w:r w:rsidR="002347A7" w:rsidRPr="002347A7">
        <w:rPr>
          <w:color w:val="000000"/>
        </w:rPr>
        <w:noBreakHyphen/>
      </w:r>
      <w:r w:rsidRPr="002347A7">
        <w:rPr>
          <w:color w:val="000000"/>
        </w:rPr>
        <w:t>pressure tires, a seat designed to be straddled by the operator and handlebars for steering, which are intended for off</w:t>
      </w:r>
      <w:r w:rsidR="002347A7" w:rsidRPr="002347A7">
        <w:rPr>
          <w:color w:val="000000"/>
        </w:rPr>
        <w:noBreakHyphen/>
      </w:r>
      <w:r w:rsidRPr="002347A7">
        <w:rPr>
          <w:color w:val="000000"/>
        </w:rPr>
        <w:t xml:space="preserve">road use by an individual rider on various types of nonpaved terrain;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(e) cranes;  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(f) pneumatic tires, tubes, and flaps and related products and components associated with tires, including tires used in farm, construction, industrial, outdoor power, mining, and other on</w:t>
      </w:r>
      <w:r w:rsidR="002347A7" w:rsidRPr="002347A7">
        <w:rPr>
          <w:color w:val="000000"/>
        </w:rPr>
        <w:noBreakHyphen/>
      </w:r>
      <w:r w:rsidRPr="002347A7">
        <w:rPr>
          <w:color w:val="000000"/>
        </w:rPr>
        <w:t>and</w:t>
      </w:r>
      <w:r w:rsidR="002347A7" w:rsidRPr="002347A7">
        <w:rPr>
          <w:color w:val="000000"/>
        </w:rPr>
        <w:noBreakHyphen/>
      </w:r>
      <w:r w:rsidRPr="002347A7">
        <w:rPr>
          <w:color w:val="000000"/>
        </w:rPr>
        <w:t xml:space="preserve">off road applications.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(8) </w:t>
      </w:r>
      <w:r w:rsidR="002347A7" w:rsidRPr="002347A7">
        <w:rPr>
          <w:color w:val="000000"/>
        </w:rPr>
        <w:t>"</w:t>
      </w:r>
      <w:r w:rsidRPr="002347A7">
        <w:rPr>
          <w:color w:val="000000"/>
        </w:rPr>
        <w:t>Factory branch</w:t>
      </w:r>
      <w:r w:rsidR="002347A7" w:rsidRPr="002347A7">
        <w:rPr>
          <w:color w:val="000000"/>
        </w:rPr>
        <w:t>"</w:t>
      </w:r>
      <w:r w:rsidRPr="002347A7">
        <w:rPr>
          <w:color w:val="000000"/>
        </w:rPr>
        <w:t xml:space="preserve"> means a branch office maintained by a manufacturer that makes or assembles equipment for sale to distributors or equipment dealers or that is maintained for directing and supervising the representatives of the manufacturer.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(9) </w:t>
      </w:r>
      <w:r w:rsidR="002347A7" w:rsidRPr="002347A7">
        <w:rPr>
          <w:color w:val="000000"/>
        </w:rPr>
        <w:t>"</w:t>
      </w:r>
      <w:r w:rsidRPr="002347A7">
        <w:rPr>
          <w:color w:val="000000"/>
        </w:rPr>
        <w:t>Factory representative</w:t>
      </w:r>
      <w:r w:rsidR="002347A7" w:rsidRPr="002347A7">
        <w:rPr>
          <w:color w:val="000000"/>
        </w:rPr>
        <w:t>"</w:t>
      </w:r>
      <w:r w:rsidRPr="002347A7">
        <w:rPr>
          <w:color w:val="000000"/>
        </w:rPr>
        <w:t xml:space="preserve"> means a representative employed by a manufacturer or by a factory branch for the purpose of selling or promoting the sale of equipment or for supervising, servicing, instructing, or contracting with equipment dealers or prospective equipment dealers.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(10) </w:t>
      </w:r>
      <w:r w:rsidR="002347A7" w:rsidRPr="002347A7">
        <w:rPr>
          <w:color w:val="000000"/>
        </w:rPr>
        <w:t>"</w:t>
      </w:r>
      <w:r w:rsidRPr="002347A7">
        <w:rPr>
          <w:color w:val="000000"/>
        </w:rPr>
        <w:t>Fraud</w:t>
      </w:r>
      <w:r w:rsidR="002347A7" w:rsidRPr="002347A7">
        <w:rPr>
          <w:color w:val="000000"/>
        </w:rPr>
        <w:t>"</w:t>
      </w:r>
      <w:r w:rsidRPr="002347A7">
        <w:rPr>
          <w:color w:val="000000"/>
        </w:rPr>
        <w:t xml:space="preserve"> means, in addition to its customary definitions: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(a) a misrepresentation in any manner of a material fact, whether intentionally false or due to gross negligence;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(b) a promise or representation made dishonestly and in bad faith;  and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(c) an intentional failure to disclose a material fact.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(11) </w:t>
      </w:r>
      <w:r w:rsidR="002347A7" w:rsidRPr="002347A7">
        <w:rPr>
          <w:color w:val="000000"/>
        </w:rPr>
        <w:t>"</w:t>
      </w:r>
      <w:r w:rsidRPr="002347A7">
        <w:rPr>
          <w:color w:val="000000"/>
        </w:rPr>
        <w:t>Manufacturer</w:t>
      </w:r>
      <w:r w:rsidR="002347A7" w:rsidRPr="002347A7">
        <w:rPr>
          <w:color w:val="000000"/>
        </w:rPr>
        <w:t>"</w:t>
      </w:r>
      <w:r w:rsidRPr="002347A7">
        <w:rPr>
          <w:color w:val="000000"/>
        </w:rPr>
        <w:t xml:space="preserve"> means a person engaged in the business of manufacturing or assembling new and unused equipment.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(12) </w:t>
      </w:r>
      <w:r w:rsidR="002347A7" w:rsidRPr="002347A7">
        <w:rPr>
          <w:color w:val="000000"/>
        </w:rPr>
        <w:t>"</w:t>
      </w:r>
      <w:r w:rsidRPr="002347A7">
        <w:rPr>
          <w:color w:val="000000"/>
        </w:rPr>
        <w:t>New equipment</w:t>
      </w:r>
      <w:r w:rsidR="002347A7" w:rsidRPr="002347A7">
        <w:rPr>
          <w:color w:val="000000"/>
        </w:rPr>
        <w:t>"</w:t>
      </w:r>
      <w:r w:rsidRPr="002347A7">
        <w:rPr>
          <w:color w:val="000000"/>
        </w:rPr>
        <w:t xml:space="preserve"> means equipment that has not been sold previously to a person other than a distributor or wholesaler or equipment dealer for resale.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(13) </w:t>
      </w:r>
      <w:r w:rsidR="002347A7" w:rsidRPr="002347A7">
        <w:rPr>
          <w:color w:val="000000"/>
        </w:rPr>
        <w:t>"</w:t>
      </w:r>
      <w:r w:rsidRPr="002347A7">
        <w:rPr>
          <w:color w:val="000000"/>
        </w:rPr>
        <w:t>Person</w:t>
      </w:r>
      <w:r w:rsidR="002347A7" w:rsidRPr="002347A7">
        <w:rPr>
          <w:color w:val="000000"/>
        </w:rPr>
        <w:t>"</w:t>
      </w:r>
      <w:r w:rsidRPr="002347A7">
        <w:rPr>
          <w:color w:val="000000"/>
        </w:rPr>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(14) </w:t>
      </w:r>
      <w:r w:rsidR="002347A7" w:rsidRPr="002347A7">
        <w:rPr>
          <w:color w:val="000000"/>
        </w:rPr>
        <w:t>"</w:t>
      </w:r>
      <w:r w:rsidRPr="002347A7">
        <w:rPr>
          <w:color w:val="000000"/>
        </w:rPr>
        <w:t>Sale</w:t>
      </w:r>
      <w:r w:rsidR="002347A7" w:rsidRPr="002347A7">
        <w:rPr>
          <w:color w:val="000000"/>
        </w:rPr>
        <w:t>"</w:t>
      </w:r>
      <w:r w:rsidRPr="002347A7">
        <w:rPr>
          <w:color w:val="000000"/>
        </w:rPr>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(15) </w:t>
      </w:r>
      <w:r w:rsidR="002347A7" w:rsidRPr="002347A7">
        <w:rPr>
          <w:color w:val="000000"/>
        </w:rPr>
        <w:t>"</w:t>
      </w:r>
      <w:r w:rsidRPr="002347A7">
        <w:rPr>
          <w:color w:val="000000"/>
        </w:rPr>
        <w:t>Wholesaler</w:t>
      </w:r>
      <w:r w:rsidR="002347A7" w:rsidRPr="002347A7">
        <w:rPr>
          <w:color w:val="000000"/>
        </w:rPr>
        <w:t>"</w:t>
      </w:r>
      <w:r w:rsidRPr="002347A7">
        <w:rPr>
          <w:color w:val="000000"/>
        </w:rPr>
        <w:t xml:space="preserve"> or </w:t>
      </w:r>
      <w:r w:rsidR="002347A7" w:rsidRPr="002347A7">
        <w:rPr>
          <w:color w:val="000000"/>
        </w:rPr>
        <w:t>"</w:t>
      </w:r>
      <w:r w:rsidRPr="002347A7">
        <w:rPr>
          <w:color w:val="000000"/>
        </w:rPr>
        <w:t>equipment wholesaler</w:t>
      </w:r>
      <w:r w:rsidR="002347A7" w:rsidRPr="002347A7">
        <w:rPr>
          <w:color w:val="000000"/>
        </w:rPr>
        <w:t>"</w:t>
      </w:r>
      <w:r w:rsidRPr="002347A7">
        <w:rPr>
          <w:color w:val="000000"/>
        </w:rPr>
        <w:t xml:space="preserve"> means a person who sells or attempts to effect the sale of new equipment exclusively to equipment dealers or to other wholesalers.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30.</w:t>
      </w:r>
      <w:r w:rsidR="0068083E" w:rsidRPr="002347A7">
        <w:t xml:space="preserve"> Persons subject to chapter;  jurisdiction and service of process.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40.</w:t>
      </w:r>
      <w:r w:rsidR="0068083E" w:rsidRPr="002347A7">
        <w:t xml:space="preserve"> Legislative basis for unfair competition.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Unfair methods of competition and unfair or deceptive acts or practices are unlawful as provided in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50, Chapters 5 and 7 of Title 39, and the Federal Trade Commission Act.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CB5"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1, eff June 14, 2000.</w:t>
      </w:r>
    </w:p>
    <w:p w:rsidR="00DC0CB5"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50.</w:t>
      </w:r>
      <w:r w:rsidR="0068083E" w:rsidRPr="002347A7">
        <w:t xml:space="preserve"> What constitutes unfair competition and unfair or deceptive acts or practices.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(A) It is a violation of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(B) It is a violation of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40 for a manufacturer, distributor, wholesaler, distributor branch or division, factory branch or division, or wholesale branch or division, or officer, agent, or other representative of it, to coerce or attempt to coerce an equipment dealer to order or accept delivery of: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 equipment or parts or accessories or other commodity that the equipment dealer has not voluntarily ordered, except as required by applicable law or unless required by a supplier as safety parts or safety accessories;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(2) equipment with special features or accessories not included in the list price of the equipment as publicly advertised by the manufacturer of the equipment;  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(3) any parts, accessories, equipment, machinery, tools, or other commodity for a person.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(C) It is a violation of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40 for a manufacturer, a distributor, a wholesaler, a distributor branch or division, a factory branch or division, or a wholesale branch or division, or officer, agent, or other representative of it to: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 discriminate, directly or indirectly, in filling an order for the purchase or lease of new equipment placed by a dealer of its product line or model: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(a) as between dealers of the same product line or model;  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(b) as between dealers and persons that purchase or lease new equipment directly from the manufacturer, distributor, wholesaler, distributor branch or division, factory branch or division, or wholesale branch or division;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2347A7" w:rsidRPr="002347A7">
        <w:rPr>
          <w:color w:val="000000"/>
        </w:rPr>
        <w:t>'</w:t>
      </w:r>
      <w:r w:rsidRPr="002347A7">
        <w:rPr>
          <w:color w:val="000000"/>
        </w:rPr>
        <w:t>s violation of terms or provisions of the dealership agreement or contractual agreement is not a violation of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40;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(3) terminate or cancel the dealership agreement or selling agreement of dealer without due cause.  </w:t>
      </w:r>
      <w:r w:rsidR="002347A7" w:rsidRPr="002347A7">
        <w:rPr>
          <w:color w:val="000000"/>
        </w:rPr>
        <w:t>"</w:t>
      </w:r>
      <w:r w:rsidRPr="002347A7">
        <w:rPr>
          <w:color w:val="000000"/>
        </w:rPr>
        <w:t>Due cause</w:t>
      </w:r>
      <w:r w:rsidR="002347A7" w:rsidRPr="002347A7">
        <w:rPr>
          <w:color w:val="000000"/>
        </w:rPr>
        <w:t>"</w:t>
      </w:r>
      <w:r w:rsidRPr="002347A7">
        <w:rPr>
          <w:color w:val="000000"/>
        </w:rPr>
        <w:t xml:space="preserve"> means failure by the dealer to comply with reasonable requirements imposed on the dealer by a dealer agreement if the requirements do not differ materially from those imposed on other similarly situated dealers in this State.  </w:t>
      </w:r>
      <w:r w:rsidR="002347A7" w:rsidRPr="002347A7">
        <w:rPr>
          <w:color w:val="000000"/>
        </w:rPr>
        <w:t>"</w:t>
      </w:r>
      <w:r w:rsidRPr="002347A7">
        <w:rPr>
          <w:color w:val="000000"/>
        </w:rPr>
        <w:t>Due cause</w:t>
      </w:r>
      <w:r w:rsidR="002347A7" w:rsidRPr="002347A7">
        <w:rPr>
          <w:color w:val="000000"/>
        </w:rPr>
        <w:t>"</w:t>
      </w:r>
      <w:r w:rsidRPr="002347A7">
        <w:rPr>
          <w:color w:val="000000"/>
        </w:rPr>
        <w:t xml:space="preserve"> also means that the dealer consistently fails to: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(a) provide service and replacement parts or perform warranty obligations, or the dealer otherwise engages in business practices that are detrimental to the consumer or the manufacturer including excessive pricing or misleading advertising;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(b) provide adequate sales, service, or parts personnel commensurate with the dealer agreement;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(c) meet reasonable building and housekeeping requirements;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(d) comply with the applicable licensing laws pertaining to products and services the dealer represents as being on behalf of the manufacturer;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lastRenderedPageBreak/>
        <w:tab/>
      </w:r>
      <w:r w:rsidRPr="002347A7">
        <w:rPr>
          <w:color w:val="000000"/>
        </w:rPr>
        <w:tab/>
      </w:r>
      <w:r w:rsidRPr="002347A7">
        <w:rPr>
          <w:color w:val="000000"/>
        </w:rPr>
        <w:tab/>
        <w:t>(e) meet the manufacturer</w:t>
      </w:r>
      <w:r w:rsidR="002347A7" w:rsidRPr="002347A7">
        <w:rPr>
          <w:color w:val="000000"/>
        </w:rPr>
        <w:t>'</w:t>
      </w:r>
      <w:r w:rsidRPr="002347A7">
        <w:rPr>
          <w:color w:val="000000"/>
        </w:rPr>
        <w:t>s market penetration requirements based on available record information after receiving notice from the manufacturer of the requirements as provided in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60(D).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2347A7" w:rsidRPr="002347A7">
        <w:rPr>
          <w:color w:val="000000"/>
        </w:rPr>
        <w:t>'</w:t>
      </w:r>
      <w:r w:rsidRPr="002347A7">
        <w:rPr>
          <w:color w:val="000000"/>
        </w:rPr>
        <w:t xml:space="preserve">s sales, provided that the volume bonus is offered the other dealers of the same product line or make of new equipment having the same sales volumes;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(9) require an equipment dealer to assent to a release, assignment, novation, waiver, or estoppel that would relieve a person from liability imposed by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40.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60.</w:t>
      </w:r>
      <w:r w:rsidR="0068083E" w:rsidRPr="002347A7">
        <w:t xml:space="preserve"> Dealer to be notified of cancellation or nonrenewal of dealership agreement;  petition to modify notice period;  grounds for immediate termination.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(C) During the one hundred eighty</w:t>
      </w:r>
      <w:r w:rsidR="002347A7" w:rsidRPr="002347A7">
        <w:rPr>
          <w:color w:val="000000"/>
        </w:rPr>
        <w:noBreakHyphen/>
      </w:r>
      <w:r w:rsidRPr="002347A7">
        <w:rPr>
          <w:color w:val="000000"/>
        </w:rPr>
        <w:t>day period, either party may petition a court to modify the one hundred eighty</w:t>
      </w:r>
      <w:r w:rsidR="002347A7" w:rsidRPr="002347A7">
        <w:rPr>
          <w:color w:val="000000"/>
        </w:rPr>
        <w:noBreakHyphen/>
      </w:r>
      <w:r w:rsidRPr="002347A7">
        <w:rPr>
          <w:color w:val="000000"/>
        </w:rPr>
        <w:t xml:space="preserve">day stay or to extend it pending a final determination of the proceedings on the merits.  The court may grant preliminary and final injunctive relief pursuant to the Rules of Civil Procedure.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(D) Before termination or nonrenewal of the dealership agreement or selling agreement because of the dealer</w:t>
      </w:r>
      <w:r w:rsidR="002347A7" w:rsidRPr="002347A7">
        <w:rPr>
          <w:color w:val="000000"/>
        </w:rPr>
        <w:t>'</w:t>
      </w:r>
      <w:r w:rsidRPr="002347A7">
        <w:rPr>
          <w:color w:val="000000"/>
        </w:rPr>
        <w:t xml:space="preserve">s failure to meet reasonable marketing criteria or market penetration, the manufacturer, distributor, </w:t>
      </w:r>
      <w:r w:rsidRPr="002347A7">
        <w:rPr>
          <w:color w:val="000000"/>
        </w:rPr>
        <w:lastRenderedPageBreak/>
        <w:t>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2347A7" w:rsidRPr="002347A7">
        <w:rPr>
          <w:color w:val="000000"/>
        </w:rPr>
        <w:noBreakHyphen/>
      </w:r>
      <w:r w:rsidRPr="002347A7">
        <w:rPr>
          <w:color w:val="000000"/>
        </w:rPr>
        <w:t xml:space="preserve">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(E) Immediate notice of termination without an opportunity to cure is considered reasonable if, during the agreement term, the equipment dealer: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 is declared bankrupt or is determined judicially to be insolvent, assigns all or a substantial part of his assets to or for the benefit of a creditor, or admits his inability to pay his debts as they come due;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2347A7" w:rsidRPr="002347A7">
        <w:rPr>
          <w:color w:val="000000"/>
        </w:rPr>
        <w:t>'</w:t>
      </w:r>
      <w:r w:rsidRPr="002347A7">
        <w:rPr>
          <w:color w:val="000000"/>
        </w:rPr>
        <w:t xml:space="preserve">s control;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(3) agrees in writing with the manufacturer, distributor, wholesaler, distributor branch or division, factory branch or division, or wholesale branch or division to terminate the dealership agreement or sales agreement;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(5) fails to comply with a federal, state, or local law or regulation applicable to the operation of his business for a period of ten days after notification of noncompliance;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(7) makes a material misrepresentation or falsification of a record;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(8) pleads guilty to or is convicted of a felony;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(9) transfers a controlling ownership interest in the dealership without the manufacturer</w:t>
      </w:r>
      <w:r w:rsidR="002347A7" w:rsidRPr="002347A7">
        <w:rPr>
          <w:color w:val="000000"/>
        </w:rPr>
        <w:t>'</w:t>
      </w:r>
      <w:r w:rsidRPr="002347A7">
        <w:rPr>
          <w:color w:val="000000"/>
        </w:rPr>
        <w:t xml:space="preserve">s consent, except that the manufacturer may not withhold consent unfairly or unreasonably;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(10) relocates or establishes a new or additional dealer location without the supplier</w:t>
      </w:r>
      <w:r w:rsidR="002347A7" w:rsidRPr="002347A7">
        <w:rPr>
          <w:color w:val="000000"/>
        </w:rPr>
        <w:t>'</w:t>
      </w:r>
      <w:r w:rsidRPr="002347A7">
        <w:rPr>
          <w:color w:val="000000"/>
        </w:rPr>
        <w:t xml:space="preserve">s consent;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(11) fails to satisfy a payment obligation as it comes due and payable to the manufacturer;  or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(12) fails to account promptly to the manufacturer for proceeds from the sale of equipment or to hold those proceeds in trust for the manufacturer</w:t>
      </w:r>
      <w:r w:rsidR="002347A7" w:rsidRPr="002347A7">
        <w:rPr>
          <w:color w:val="000000"/>
        </w:rPr>
        <w:t>'</w:t>
      </w:r>
      <w:r w:rsidRPr="002347A7">
        <w:rPr>
          <w:color w:val="000000"/>
        </w:rPr>
        <w:t xml:space="preserve">s benefit.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70.</w:t>
      </w:r>
      <w:r w:rsidR="0068083E" w:rsidRPr="002347A7">
        <w:t xml:space="preserve"> Manufacturer prohibited from owning or competing with dealerships;  exceptions.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(A)(1) It is unlawful for a manufacturer, distributor, or wholesaler or any parent, affiliate, wholly or partially owned subsidiary, officer, or representative of a manufacturer, distributor, or wholesaler to: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lastRenderedPageBreak/>
        <w:tab/>
      </w:r>
      <w:r w:rsidRPr="002347A7">
        <w:rPr>
          <w:color w:val="000000"/>
        </w:rPr>
        <w:tab/>
      </w:r>
      <w:r w:rsidRPr="002347A7">
        <w:rPr>
          <w:color w:val="000000"/>
        </w:rPr>
        <w:tab/>
        <w:t xml:space="preserve">(a) own, operate, or control or to participate in the ownership, operation, or control of a new equipment dealer in this State;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(b) establish in this State an additional dealer or dealership in which that person or entity has an interest;  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(c) own, operate, or control, directly or indirectly, an interest in a dealer or dealership in this State.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(a) for a temporary period, not to exceed three years, during the transition from one owner or operator to another;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 xml:space="preserve">(c) during the period the new equipment dealer is being sold pursuant to a bona fide contract, shareholder agreement, or purchase option to the operator of the dealership;  or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r>
      <w:r w:rsidRPr="002347A7">
        <w:rPr>
          <w:color w:val="000000"/>
        </w:rPr>
        <w:tab/>
        <w:t>(d) if the manufacturer, distributor, or wholesaler is an owner, operator, or controller as of January 1, 2000, of a dealership that has been engaged in the retail sale of equipment within the same geographical market area for a continuous two</w:t>
      </w:r>
      <w:r w:rsidR="002347A7" w:rsidRPr="002347A7">
        <w:rPr>
          <w:color w:val="000000"/>
        </w:rPr>
        <w:noBreakHyphen/>
      </w:r>
      <w:r w:rsidRPr="002347A7">
        <w:rPr>
          <w:color w:val="000000"/>
        </w:rPr>
        <w:t xml:space="preserve">year period of time immediately before January 1, 2000, and a prospective new equipment dealer is not available to own or operate the dealership in a manner consistent with the public interest.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80.</w:t>
      </w:r>
      <w:r w:rsidR="0068083E" w:rsidRPr="002347A7">
        <w:t xml:space="preserve"> Notice of intent to establish new dealership or relocate current dealership within geographic market area;  petition for injunction by existing dealership;  factors considered;  exceptions.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 specific location;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(2) date of commencement of operation at the new location;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(3) identities of all existing dealers or dealerships located in its market area;  and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(4) names and addresses of the dealer and principals.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w:t>
      </w:r>
      <w:r w:rsidRPr="002347A7">
        <w:rPr>
          <w:color w:val="000000"/>
        </w:rPr>
        <w:lastRenderedPageBreak/>
        <w:t xml:space="preserve">in his geographic market area.  In determining if the existing dealer is providing adequate representation and whether the new or relocated dealer or dealership is necessary, the court may consider, but is not limited to considering: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 the impact the establishment of the new or relocated dealer or dealership will have on users of new equipment, the public, and the existing dealer, except that financial impact may be considered only with respect to the existing dealer;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(2) the size and permanency of investment reasonably made and the reasonable obligations incurred by the existing dealer to perform its obligation pursuant to the dealership agreement or sales agreement;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(5) attempts by the manufacturer, distributor, or wholesaler to coerce the existing dealer into consenting to an additional or relocated dealer or dealership of the same product line or make of new equipment in the geographic market area;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(6) distance, travel time, traffic patterns, and accessibility between the existing dealer</w:t>
      </w:r>
      <w:r w:rsidR="002347A7" w:rsidRPr="002347A7">
        <w:rPr>
          <w:color w:val="000000"/>
        </w:rPr>
        <w:t>'</w:t>
      </w:r>
      <w:r w:rsidRPr="002347A7">
        <w:rPr>
          <w:color w:val="000000"/>
        </w:rPr>
        <w:t xml:space="preserve">s place of business for the same product line or make of new equipment and location of the proposed new or relocated dealer or dealership;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(7) the likelihood of benefits to users of new equipment from the establishment or relocation of the dealer or dealership, which may not be obtained by other demographic changes or other expected changes in the geographic market area;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(8) if the existing dealer is in substantial compliance with its dealership agreement or sales agreement;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(9) if there is adequate interbrand and intrabrand competition with respect to the product line or make of new equipment, including the adequacy of sales and service facilities;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(10) if the establishment or relocation of the proposed dealer or dealership appears to be warranted and justified based on economic and market conditions pertinent to dealers competing in the geographic market area including anticipated changes;  and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 xml:space="preserve">(11) the volume of registrations and service business transacted by the existing dealer in the geographic market area of the proposed dealer or dealership.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(C) This section does not apply to: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(1) the addition of a new dealership at a location that is within a three</w:t>
      </w:r>
      <w:r w:rsidR="002347A7" w:rsidRPr="002347A7">
        <w:rPr>
          <w:color w:val="000000"/>
        </w:rPr>
        <w:noBreakHyphen/>
      </w:r>
      <w:r w:rsidRPr="002347A7">
        <w:rPr>
          <w:color w:val="000000"/>
        </w:rPr>
        <w:t xml:space="preserve"> mile radius of a former dealership of the same product line or make of new equipment that has been closed for less than two years;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(2) the relocation of an existing dealer to a new location that is farther away from the protesting dealer</w:t>
      </w:r>
      <w:r w:rsidR="002347A7" w:rsidRPr="002347A7">
        <w:rPr>
          <w:color w:val="000000"/>
        </w:rPr>
        <w:t>'</w:t>
      </w:r>
      <w:r w:rsidRPr="002347A7">
        <w:rPr>
          <w:color w:val="000000"/>
        </w:rPr>
        <w:t>s location than the relocated dealer</w:t>
      </w:r>
      <w:r w:rsidR="002347A7" w:rsidRPr="002347A7">
        <w:rPr>
          <w:color w:val="000000"/>
        </w:rPr>
        <w:t>'</w:t>
      </w:r>
      <w:r w:rsidRPr="002347A7">
        <w:rPr>
          <w:color w:val="000000"/>
        </w:rPr>
        <w:t xml:space="preserve">s previous location;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(3) the relocation of an existing dealer to a new location that is within a three</w:t>
      </w:r>
      <w:r w:rsidR="002347A7" w:rsidRPr="002347A7">
        <w:rPr>
          <w:color w:val="000000"/>
        </w:rPr>
        <w:noBreakHyphen/>
      </w:r>
      <w:r w:rsidRPr="002347A7">
        <w:rPr>
          <w:color w:val="000000"/>
        </w:rPr>
        <w:t>mile radius of the dealer</w:t>
      </w:r>
      <w:r w:rsidR="002347A7" w:rsidRPr="002347A7">
        <w:rPr>
          <w:color w:val="000000"/>
        </w:rPr>
        <w:t>'</w:t>
      </w:r>
      <w:r w:rsidRPr="002347A7">
        <w:rPr>
          <w:color w:val="000000"/>
        </w:rPr>
        <w:t xml:space="preserve">s current location, when it has been at the current location at least ten years;  or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r>
      <w:r w:rsidRPr="002347A7">
        <w:rPr>
          <w:color w:val="000000"/>
        </w:rPr>
        <w:tab/>
        <w:t>(4) a retailer whose outdoor power equipment sales represent less than ten percent of the retailer</w:t>
      </w:r>
      <w:r w:rsidR="002347A7" w:rsidRPr="002347A7">
        <w:rPr>
          <w:color w:val="000000"/>
        </w:rPr>
        <w:t>'</w:t>
      </w:r>
      <w:r w:rsidRPr="002347A7">
        <w:rPr>
          <w:color w:val="000000"/>
        </w:rPr>
        <w:t xml:space="preserve">s gross sales in the United States.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90.</w:t>
      </w:r>
      <w:r w:rsidR="0068083E" w:rsidRPr="002347A7">
        <w:t xml:space="preserve"> Sale or lease of new equipment by manufacturer;  preparation and service by dealer.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 A manufacturer, distributor, wholesaler, distributor branch or division, factory branch or division, or wholesale branch or division may sell or lease new equipment for use within this State.  If the </w:t>
      </w:r>
      <w:r w:rsidRPr="002347A7">
        <w:rPr>
          <w:color w:val="000000"/>
        </w:rPr>
        <w:lastRenderedPageBreak/>
        <w:t>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 xml:space="preserve">100.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(B) For purposes of this section, equipment is considered to be used primarily within a dealer</w:t>
      </w:r>
      <w:r w:rsidR="002347A7" w:rsidRPr="002347A7">
        <w:rPr>
          <w:color w:val="000000"/>
        </w:rPr>
        <w:t>'</w:t>
      </w:r>
      <w:r w:rsidRPr="002347A7">
        <w:rPr>
          <w:color w:val="000000"/>
        </w:rPr>
        <w:t>s geographic market area if the new equipment is located or housed at a user</w:t>
      </w:r>
      <w:r w:rsidR="002347A7" w:rsidRPr="002347A7">
        <w:rPr>
          <w:color w:val="000000"/>
        </w:rPr>
        <w:t>'</w:t>
      </w:r>
      <w:r w:rsidRPr="002347A7">
        <w:rPr>
          <w:color w:val="000000"/>
        </w:rPr>
        <w:t xml:space="preserve">s facility located within that geographic market area.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100.</w:t>
      </w:r>
      <w:r w:rsidR="0068083E" w:rsidRPr="002347A7">
        <w:t xml:space="preserve"> Fulfilling warranty agreement;  payment of dealer claims;  withholding warranty reimbursement prohibited.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2347A7" w:rsidRPr="002347A7">
        <w:rPr>
          <w:color w:val="000000"/>
        </w:rPr>
        <w:noBreakHyphen/>
      </w:r>
      <w:r w:rsidRPr="002347A7">
        <w:rPr>
          <w:color w:val="000000"/>
        </w:rPr>
        <w:t>6</w:t>
      </w:r>
      <w:r w:rsidR="002347A7" w:rsidRPr="002347A7">
        <w:rPr>
          <w:color w:val="000000"/>
        </w:rPr>
        <w:noBreakHyphen/>
      </w:r>
      <w:r w:rsidRPr="002347A7">
        <w:rPr>
          <w:color w:val="000000"/>
        </w:rPr>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2347A7" w:rsidRPr="002347A7">
        <w:rPr>
          <w:color w:val="000000"/>
        </w:rPr>
        <w:t>'</w:t>
      </w:r>
      <w:r w:rsidRPr="002347A7">
        <w:rPr>
          <w:color w:val="000000"/>
        </w:rPr>
        <w:t xml:space="preserve"> notice in writing of good and sufficient reason.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(B) An audit for sales incentives, service incentives, rebates, or other forms of incentive compensation may include only the twelve</w:t>
      </w:r>
      <w:r w:rsidR="002347A7" w:rsidRPr="002347A7">
        <w:rPr>
          <w:color w:val="000000"/>
        </w:rPr>
        <w:noBreakHyphen/>
      </w:r>
      <w:r w:rsidRPr="002347A7">
        <w:rPr>
          <w:color w:val="000000"/>
        </w:rPr>
        <w:t xml:space="preserve">month period immediately following the date of the termination of the incentive compensation program.  This limitation is not effective in the case of fraudulent claims.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(C) It is unlawful to deny, delay payment for, or restrict a claim by a dealer for payment or reimbursement for warranty service or parts, incentives, hold</w:t>
      </w:r>
      <w:r w:rsidR="002347A7" w:rsidRPr="002347A7">
        <w:rPr>
          <w:color w:val="000000"/>
        </w:rPr>
        <w:noBreakHyphen/>
      </w:r>
      <w:r w:rsidRPr="002347A7">
        <w:rPr>
          <w:color w:val="000000"/>
        </w:rPr>
        <w:t xml:space="preserve">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110.</w:t>
      </w:r>
      <w:r w:rsidR="0068083E" w:rsidRPr="002347A7">
        <w:t xml:space="preserve"> Unreasonable restrictions on dealers;  sales agreements for competing lines;  separate facilities requirement.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(A) It is unlawful to impose, directly or indirectly, unreasonable restrictions on the equipment dealer relative to transfer, sale, renewal, termination, discipline, noncompetition, or site</w:t>
      </w:r>
      <w:r w:rsidR="002347A7" w:rsidRPr="002347A7">
        <w:rPr>
          <w:color w:val="000000"/>
        </w:rPr>
        <w:noBreakHyphen/>
      </w:r>
      <w:r w:rsidRPr="002347A7">
        <w:rPr>
          <w:color w:val="000000"/>
        </w:rPr>
        <w:t xml:space="preserve">control. </w:t>
      </w:r>
    </w:p>
    <w:p w:rsidR="0068083E"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(B) A manufacturer may not prevent a dealer from having an investment in or holding a dealership contract for the sale of competing product lines or makes of equipment. </w:t>
      </w: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120.</w:t>
      </w:r>
      <w:r w:rsidR="0068083E" w:rsidRPr="002347A7">
        <w:t xml:space="preserve"> Agreements covered by provisions of chapter.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130.</w:t>
      </w:r>
      <w:r w:rsidR="0068083E" w:rsidRPr="002347A7">
        <w:t xml:space="preserve"> Termination of dealership.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It is unlawful for the manufacturer, wholesaler, distributor, distributor branch or division, factory branch or division, or wholesale branch or division without due cause to fail to renew or to terminate a dealership agreement.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140.</w:t>
      </w:r>
      <w:r w:rsidR="0068083E" w:rsidRPr="002347A7">
        <w:t xml:space="preserve"> Actions for damages for violation of chapter.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A person who is injured in his business or property by reason of a violation of this chapter may sue in the court of common pleas and may recover only the actual damages sustained by him and the cost of suit, including a reasonable attorney</w:t>
      </w:r>
      <w:r w:rsidR="002347A7" w:rsidRPr="002347A7">
        <w:rPr>
          <w:color w:val="000000"/>
        </w:rPr>
        <w:t>'</w:t>
      </w:r>
      <w:r w:rsidRPr="002347A7">
        <w:rPr>
          <w:color w:val="000000"/>
        </w:rPr>
        <w:t xml:space="preserve">s fee.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150.</w:t>
      </w:r>
      <w:r w:rsidR="0068083E" w:rsidRPr="002347A7">
        <w:t xml:space="preserve"> Time for bringing actions.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160.</w:t>
      </w:r>
      <w:r w:rsidR="0068083E" w:rsidRPr="002347A7">
        <w:t xml:space="preserve"> Contract provision in violation of chapter against public policy.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 provision of a contract or a practice pursuant to a contract in violation of this chapter is against public policy and unenforceable.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170.</w:t>
      </w:r>
      <w:r w:rsidR="0068083E" w:rsidRPr="002347A7">
        <w:t xml:space="preserve"> Venue provisions in contract.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A contract entered into after July 1, 2000 and covered by this chapter, may not establish requirements for venue and jurisdiction.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Pr="002347A7"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7A7">
        <w:rPr>
          <w:rFonts w:cs="Times New Roman"/>
          <w:b/>
          <w:color w:val="000000"/>
        </w:rPr>
        <w:t xml:space="preserve">SECTION </w:t>
      </w:r>
      <w:r w:rsidR="0068083E" w:rsidRPr="002347A7">
        <w:rPr>
          <w:rFonts w:cs="Times New Roman"/>
          <w:b/>
        </w:rPr>
        <w:t>39</w:t>
      </w:r>
      <w:r w:rsidRPr="002347A7">
        <w:rPr>
          <w:rFonts w:cs="Times New Roman"/>
          <w:b/>
        </w:rPr>
        <w:noBreakHyphen/>
      </w:r>
      <w:r w:rsidR="0068083E" w:rsidRPr="002347A7">
        <w:rPr>
          <w:rFonts w:cs="Times New Roman"/>
          <w:b/>
        </w:rPr>
        <w:t>6</w:t>
      </w:r>
      <w:r w:rsidRPr="002347A7">
        <w:rPr>
          <w:rFonts w:cs="Times New Roman"/>
          <w:b/>
        </w:rPr>
        <w:noBreakHyphen/>
      </w:r>
      <w:r w:rsidR="0068083E" w:rsidRPr="002347A7">
        <w:rPr>
          <w:rFonts w:cs="Times New Roman"/>
          <w:b/>
        </w:rPr>
        <w:t>180.</w:t>
      </w:r>
      <w:r w:rsidR="0068083E" w:rsidRPr="002347A7">
        <w:t xml:space="preserve"> Severability. </w:t>
      </w:r>
    </w:p>
    <w:p w:rsid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7A7" w:rsidRPr="002347A7" w:rsidRDefault="0068083E"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7A7">
        <w:rPr>
          <w:color w:val="000000"/>
        </w:rPr>
        <w:tab/>
        <w:t xml:space="preserve">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 </w:t>
      </w:r>
    </w:p>
    <w:p w:rsidR="002347A7" w:rsidRPr="002347A7" w:rsidRDefault="002347A7"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CB5"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83E" w:rsidRPr="002347A7">
        <w:rPr>
          <w:color w:val="000000"/>
        </w:rPr>
        <w:t xml:space="preserve">  2000 Act No. 369, </w:t>
      </w:r>
      <w:r w:rsidR="002347A7" w:rsidRPr="002347A7">
        <w:rPr>
          <w:color w:val="000000"/>
        </w:rPr>
        <w:t xml:space="preserve">Section </w:t>
      </w:r>
      <w:r w:rsidR="0068083E" w:rsidRPr="002347A7">
        <w:rPr>
          <w:color w:val="000000"/>
        </w:rPr>
        <w:t xml:space="preserve">1, eff June 14, 2000. </w:t>
      </w:r>
    </w:p>
    <w:p w:rsidR="00DC0CB5" w:rsidRDefault="00DC0CB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47A7" w:rsidRDefault="00184435" w:rsidP="00234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47A7" w:rsidSect="002347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7A7" w:rsidRDefault="002347A7" w:rsidP="002347A7">
      <w:r>
        <w:separator/>
      </w:r>
    </w:p>
  </w:endnote>
  <w:endnote w:type="continuationSeparator" w:id="0">
    <w:p w:rsidR="002347A7" w:rsidRDefault="002347A7" w:rsidP="00234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A7" w:rsidRPr="002347A7" w:rsidRDefault="002347A7" w:rsidP="00234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A7" w:rsidRPr="002347A7" w:rsidRDefault="002347A7" w:rsidP="00234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A7" w:rsidRPr="002347A7" w:rsidRDefault="002347A7" w:rsidP="00234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7A7" w:rsidRDefault="002347A7" w:rsidP="002347A7">
      <w:r>
        <w:separator/>
      </w:r>
    </w:p>
  </w:footnote>
  <w:footnote w:type="continuationSeparator" w:id="0">
    <w:p w:rsidR="002347A7" w:rsidRDefault="002347A7" w:rsidP="00234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A7" w:rsidRPr="002347A7" w:rsidRDefault="002347A7" w:rsidP="002347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A7" w:rsidRPr="002347A7" w:rsidRDefault="002347A7" w:rsidP="002347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A7" w:rsidRPr="002347A7" w:rsidRDefault="002347A7" w:rsidP="002347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083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47A7"/>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083E"/>
    <w:rsid w:val="006A0586"/>
    <w:rsid w:val="006C500F"/>
    <w:rsid w:val="006E29E6"/>
    <w:rsid w:val="00762E1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CB5"/>
    <w:rsid w:val="00DC0FB0"/>
    <w:rsid w:val="00E24DA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7A7"/>
    <w:pPr>
      <w:tabs>
        <w:tab w:val="center" w:pos="4680"/>
        <w:tab w:val="right" w:pos="9360"/>
      </w:tabs>
    </w:pPr>
  </w:style>
  <w:style w:type="character" w:customStyle="1" w:styleId="HeaderChar">
    <w:name w:val="Header Char"/>
    <w:basedOn w:val="DefaultParagraphFont"/>
    <w:link w:val="Header"/>
    <w:uiPriority w:val="99"/>
    <w:semiHidden/>
    <w:rsid w:val="002347A7"/>
  </w:style>
  <w:style w:type="paragraph" w:styleId="Footer">
    <w:name w:val="footer"/>
    <w:basedOn w:val="Normal"/>
    <w:link w:val="FooterChar"/>
    <w:uiPriority w:val="99"/>
    <w:semiHidden/>
    <w:unhideWhenUsed/>
    <w:rsid w:val="002347A7"/>
    <w:pPr>
      <w:tabs>
        <w:tab w:val="center" w:pos="4680"/>
        <w:tab w:val="right" w:pos="9360"/>
      </w:tabs>
    </w:pPr>
  </w:style>
  <w:style w:type="character" w:customStyle="1" w:styleId="FooterChar">
    <w:name w:val="Footer Char"/>
    <w:basedOn w:val="DefaultParagraphFont"/>
    <w:link w:val="Footer"/>
    <w:uiPriority w:val="99"/>
    <w:semiHidden/>
    <w:rsid w:val="002347A7"/>
  </w:style>
  <w:style w:type="character" w:styleId="Hyperlink">
    <w:name w:val="Hyperlink"/>
    <w:basedOn w:val="DefaultParagraphFont"/>
    <w:semiHidden/>
    <w:rsid w:val="00DC0C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5689</Words>
  <Characters>32433</Characters>
  <Application>Microsoft Office Word</Application>
  <DocSecurity>0</DocSecurity>
  <Lines>270</Lines>
  <Paragraphs>76</Paragraphs>
  <ScaleCrop>false</ScaleCrop>
  <Company>LPITS</Company>
  <LinksUpToDate>false</LinksUpToDate>
  <CharactersWithSpaces>38046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