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A3" w:rsidRDefault="004779A3">
      <w:pPr>
        <w:jc w:val="center"/>
      </w:pPr>
      <w:r>
        <w:t>DISCLAIMER</w:t>
      </w:r>
    </w:p>
    <w:p w:rsidR="004779A3" w:rsidRDefault="004779A3"/>
    <w:p w:rsidR="004779A3" w:rsidRDefault="004779A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779A3" w:rsidRDefault="004779A3"/>
    <w:p w:rsidR="004779A3" w:rsidRDefault="004779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79A3" w:rsidRDefault="004779A3"/>
    <w:p w:rsidR="004779A3" w:rsidRDefault="004779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79A3" w:rsidRDefault="004779A3"/>
    <w:p w:rsidR="004779A3" w:rsidRDefault="004779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79A3" w:rsidRDefault="004779A3"/>
    <w:p w:rsidR="004779A3" w:rsidRDefault="004779A3">
      <w:r>
        <w:br w:type="page"/>
      </w:r>
    </w:p>
    <w:p w:rsid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D72">
        <w:lastRenderedPageBreak/>
        <w:t>CHAPTER 17.</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D72">
        <w:t xml:space="preserve"> CONTAINERS AND GRADES</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2514" w:rsidRPr="00EF0D72">
        <w:t>1.</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D72">
        <w:t xml:space="preserve"> STANDARD CONTAINERS, GRADES AND BRANDS OF FARM PRODUCTS</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10.</w:t>
      </w:r>
      <w:r w:rsidR="00F42514" w:rsidRPr="00EF0D72">
        <w:t xml:space="preserve"> Declaration of purpose.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The purpose of this article is to give authority to investigate marketing conditions and to establish and maintain standard containers, grades and State brands for fresh fruits and vegetables in the State.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9A3"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321;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321;  1942 Code </w:t>
      </w:r>
      <w:r w:rsidR="00EF0D72" w:rsidRPr="00EF0D72">
        <w:rPr>
          <w:color w:val="000000"/>
        </w:rPr>
        <w:t xml:space="preserve">Section </w:t>
      </w:r>
      <w:r w:rsidR="00F42514" w:rsidRPr="00EF0D72">
        <w:rPr>
          <w:color w:val="000000"/>
        </w:rPr>
        <w:t xml:space="preserve">6662;  1932 Code </w:t>
      </w:r>
      <w:r w:rsidR="00EF0D72" w:rsidRPr="00EF0D72">
        <w:rPr>
          <w:color w:val="000000"/>
        </w:rPr>
        <w:t xml:space="preserve">Section </w:t>
      </w:r>
      <w:r w:rsidR="00F42514" w:rsidRPr="00EF0D72">
        <w:rPr>
          <w:color w:val="000000"/>
        </w:rPr>
        <w:t xml:space="preserve"> 6662;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3569;  1921 (32) 264.</w:t>
      </w:r>
    </w:p>
    <w:p w:rsidR="004779A3"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20.</w:t>
      </w:r>
      <w:r w:rsidR="00F42514" w:rsidRPr="00EF0D72">
        <w:t xml:space="preserve"> Division of markets shall assist in marketing farm products.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322;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322;  1942 Code </w:t>
      </w:r>
      <w:r w:rsidR="00EF0D72" w:rsidRPr="00EF0D72">
        <w:rPr>
          <w:color w:val="000000"/>
        </w:rPr>
        <w:t xml:space="preserve">Section </w:t>
      </w:r>
      <w:r w:rsidR="00F42514" w:rsidRPr="00EF0D72">
        <w:rPr>
          <w:color w:val="000000"/>
        </w:rPr>
        <w:t xml:space="preserve">6664;  1932 Code </w:t>
      </w:r>
      <w:r w:rsidR="00EF0D72" w:rsidRPr="00EF0D72">
        <w:rPr>
          <w:color w:val="000000"/>
        </w:rPr>
        <w:t xml:space="preserve">Section </w:t>
      </w:r>
      <w:r w:rsidR="00F42514" w:rsidRPr="00EF0D72">
        <w:rPr>
          <w:color w:val="000000"/>
        </w:rPr>
        <w:t xml:space="preserve"> 6664;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3571;  1921 (32) 264.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30.</w:t>
      </w:r>
      <w:r w:rsidR="00F42514" w:rsidRPr="00EF0D72">
        <w:t xml:space="preserve"> Division of markets shall administer article;  employment of agents.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323;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323;  1942 Code </w:t>
      </w:r>
      <w:r w:rsidR="00EF0D72" w:rsidRPr="00EF0D72">
        <w:rPr>
          <w:color w:val="000000"/>
        </w:rPr>
        <w:t xml:space="preserve">Section </w:t>
      </w:r>
      <w:r w:rsidR="00F42514" w:rsidRPr="00EF0D72">
        <w:rPr>
          <w:color w:val="000000"/>
        </w:rPr>
        <w:t xml:space="preserve">6663;  1932 Code </w:t>
      </w:r>
      <w:r w:rsidR="00EF0D72" w:rsidRPr="00EF0D72">
        <w:rPr>
          <w:color w:val="000000"/>
        </w:rPr>
        <w:t xml:space="preserve">Section </w:t>
      </w:r>
      <w:r w:rsidR="00F42514" w:rsidRPr="00EF0D72">
        <w:rPr>
          <w:color w:val="000000"/>
        </w:rPr>
        <w:t xml:space="preserve">6663;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3570;  1921 (32) 264.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40.</w:t>
      </w:r>
      <w:r w:rsidR="00F42514" w:rsidRPr="00EF0D72">
        <w:t xml:space="preserve"> Promulgation of rules and regulations.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324;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324;  1942 Code </w:t>
      </w:r>
      <w:r w:rsidR="00EF0D72" w:rsidRPr="00EF0D72">
        <w:rPr>
          <w:color w:val="000000"/>
        </w:rPr>
        <w:t xml:space="preserve">Section </w:t>
      </w:r>
      <w:r w:rsidR="00F42514" w:rsidRPr="00EF0D72">
        <w:rPr>
          <w:color w:val="000000"/>
        </w:rPr>
        <w:t xml:space="preserve">6669;  1932 Code </w:t>
      </w:r>
      <w:r w:rsidR="00EF0D72" w:rsidRPr="00EF0D72">
        <w:rPr>
          <w:color w:val="000000"/>
        </w:rPr>
        <w:t xml:space="preserve">Section </w:t>
      </w:r>
      <w:r w:rsidR="00F42514" w:rsidRPr="00EF0D72">
        <w:rPr>
          <w:color w:val="000000"/>
        </w:rPr>
        <w:t xml:space="preserve">6669;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3576;  1921 (32) 264.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50.</w:t>
      </w:r>
      <w:r w:rsidR="00F42514" w:rsidRPr="00EF0D72">
        <w:t xml:space="preserve"> Establishment of standards of receptacles, grades and labels;  use of federal standards where applicable.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325;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325;  1942 Code </w:t>
      </w:r>
      <w:r w:rsidR="00EF0D72" w:rsidRPr="00EF0D72">
        <w:rPr>
          <w:color w:val="000000"/>
        </w:rPr>
        <w:t xml:space="preserve">Section </w:t>
      </w:r>
      <w:r w:rsidR="00F42514" w:rsidRPr="00EF0D72">
        <w:rPr>
          <w:color w:val="000000"/>
        </w:rPr>
        <w:t xml:space="preserve">6665;  1932 Code </w:t>
      </w:r>
      <w:r w:rsidR="00EF0D72" w:rsidRPr="00EF0D72">
        <w:rPr>
          <w:color w:val="000000"/>
        </w:rPr>
        <w:t xml:space="preserve">Section </w:t>
      </w:r>
      <w:r w:rsidR="00F42514" w:rsidRPr="00EF0D72">
        <w:rPr>
          <w:color w:val="000000"/>
        </w:rPr>
        <w:t xml:space="preserve"> 6665;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3572;  1921 (32) 264.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60.</w:t>
      </w:r>
      <w:r w:rsidR="00F42514" w:rsidRPr="00EF0D72">
        <w:t xml:space="preserve"> Packing of farm products shall conform to standard grades;  </w:t>
      </w:r>
      <w:r w:rsidRPr="00EF0D72">
        <w:t>"</w:t>
      </w:r>
      <w:r w:rsidR="00F42514" w:rsidRPr="00EF0D72">
        <w:t>Not graded</w:t>
      </w:r>
      <w:r w:rsidRPr="00EF0D72">
        <w:t>"</w:t>
      </w:r>
      <w:r w:rsidR="00F42514" w:rsidRPr="00EF0D72">
        <w:t xml:space="preserve"> products exempted.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w:t>
      </w:r>
      <w:r w:rsidR="00EF0D72" w:rsidRPr="00EF0D72">
        <w:rPr>
          <w:color w:val="000000"/>
        </w:rPr>
        <w:t>"</w:t>
      </w:r>
      <w:r w:rsidRPr="00EF0D72">
        <w:rPr>
          <w:color w:val="000000"/>
        </w:rPr>
        <w:t>Not graded.</w:t>
      </w:r>
      <w:r w:rsidR="00EF0D72" w:rsidRPr="00EF0D72">
        <w:rPr>
          <w:color w:val="000000"/>
        </w:rPr>
        <w:t>"</w:t>
      </w:r>
      <w:r w:rsidRPr="00EF0D72">
        <w:rPr>
          <w:color w:val="000000"/>
        </w:rPr>
        <w:t xml:space="preserve">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326;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326;  1942 Code </w:t>
      </w:r>
      <w:r w:rsidR="00EF0D72" w:rsidRPr="00EF0D72">
        <w:rPr>
          <w:color w:val="000000"/>
        </w:rPr>
        <w:t xml:space="preserve">Section </w:t>
      </w:r>
      <w:r w:rsidR="00F42514" w:rsidRPr="00EF0D72">
        <w:rPr>
          <w:color w:val="000000"/>
        </w:rPr>
        <w:t xml:space="preserve">6666;  1932 Code </w:t>
      </w:r>
      <w:r w:rsidR="00EF0D72" w:rsidRPr="00EF0D72">
        <w:rPr>
          <w:color w:val="000000"/>
        </w:rPr>
        <w:t xml:space="preserve">Section </w:t>
      </w:r>
      <w:r w:rsidR="00F42514" w:rsidRPr="00EF0D72">
        <w:rPr>
          <w:color w:val="000000"/>
        </w:rPr>
        <w:t xml:space="preserve">6666;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3573;  1921 (32) 264.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70.</w:t>
      </w:r>
      <w:r w:rsidR="00F42514" w:rsidRPr="00EF0D72">
        <w:t xml:space="preserve"> Packing shall conform to standards as to receptacles and labels;  exceptions.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327;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327;  1942 Code </w:t>
      </w:r>
      <w:r w:rsidR="00EF0D72" w:rsidRPr="00EF0D72">
        <w:rPr>
          <w:color w:val="000000"/>
        </w:rPr>
        <w:t xml:space="preserve">Section </w:t>
      </w:r>
      <w:r w:rsidR="00F42514" w:rsidRPr="00EF0D72">
        <w:rPr>
          <w:color w:val="000000"/>
        </w:rPr>
        <w:t xml:space="preserve">6666;  1932 Code </w:t>
      </w:r>
      <w:r w:rsidR="00EF0D72" w:rsidRPr="00EF0D72">
        <w:rPr>
          <w:color w:val="000000"/>
        </w:rPr>
        <w:t xml:space="preserve">Section </w:t>
      </w:r>
      <w:r w:rsidR="00F42514" w:rsidRPr="00EF0D72">
        <w:rPr>
          <w:color w:val="000000"/>
        </w:rPr>
        <w:t xml:space="preserve"> 6666;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3573;  1921 (32) 264.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80.</w:t>
      </w:r>
      <w:r w:rsidR="00F42514" w:rsidRPr="00EF0D72">
        <w:t xml:space="preserve"> Inspections and classifications.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328;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328;  1942 Code </w:t>
      </w:r>
      <w:r w:rsidR="00EF0D72" w:rsidRPr="00EF0D72">
        <w:rPr>
          <w:color w:val="000000"/>
        </w:rPr>
        <w:t xml:space="preserve">Section </w:t>
      </w:r>
      <w:r w:rsidR="00F42514" w:rsidRPr="00EF0D72">
        <w:rPr>
          <w:color w:val="000000"/>
        </w:rPr>
        <w:t xml:space="preserve">6666;  1932 Code </w:t>
      </w:r>
      <w:r w:rsidR="00EF0D72" w:rsidRPr="00EF0D72">
        <w:rPr>
          <w:color w:val="000000"/>
        </w:rPr>
        <w:t xml:space="preserve">Section </w:t>
      </w:r>
      <w:r w:rsidR="00F42514" w:rsidRPr="00EF0D72">
        <w:rPr>
          <w:color w:val="000000"/>
        </w:rPr>
        <w:t xml:space="preserve"> 6666;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3573;  1921 (32) 264.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90.</w:t>
      </w:r>
      <w:r w:rsidR="00F42514" w:rsidRPr="00EF0D72">
        <w:t xml:space="preserve"> Designation and license of inspectors.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329;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329;  1942 Code </w:t>
      </w:r>
      <w:r w:rsidR="00EF0D72" w:rsidRPr="00EF0D72">
        <w:rPr>
          <w:color w:val="000000"/>
        </w:rPr>
        <w:t xml:space="preserve">Section </w:t>
      </w:r>
      <w:r w:rsidR="00F42514" w:rsidRPr="00EF0D72">
        <w:rPr>
          <w:color w:val="000000"/>
        </w:rPr>
        <w:t xml:space="preserve">6667;  1932 Code </w:t>
      </w:r>
      <w:r w:rsidR="00EF0D72" w:rsidRPr="00EF0D72">
        <w:rPr>
          <w:color w:val="000000"/>
        </w:rPr>
        <w:t xml:space="preserve">Section </w:t>
      </w:r>
      <w:r w:rsidR="00F42514" w:rsidRPr="00EF0D72">
        <w:rPr>
          <w:color w:val="000000"/>
        </w:rPr>
        <w:t xml:space="preserve">6667;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3574;  1921 (32) 264;  1924 (33) 1118.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100.</w:t>
      </w:r>
      <w:r w:rsidR="00F42514" w:rsidRPr="00EF0D72">
        <w:t xml:space="preserve"> Suspension or revocation of license.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EF0D72" w:rsidRPr="00EF0D72">
        <w:rPr>
          <w:color w:val="000000"/>
        </w:rPr>
        <w:t xml:space="preserve">Section </w:t>
      </w:r>
      <w:r w:rsidRPr="00EF0D72">
        <w:rPr>
          <w:color w:val="000000"/>
        </w:rPr>
        <w:t>39</w:t>
      </w:r>
      <w:r w:rsidR="00EF0D72" w:rsidRPr="00EF0D72">
        <w:rPr>
          <w:color w:val="000000"/>
        </w:rPr>
        <w:noBreakHyphen/>
      </w:r>
      <w:r w:rsidRPr="00EF0D72">
        <w:rPr>
          <w:color w:val="000000"/>
        </w:rPr>
        <w:t>17</w:t>
      </w:r>
      <w:r w:rsidR="00EF0D72" w:rsidRPr="00EF0D72">
        <w:rPr>
          <w:color w:val="000000"/>
        </w:rPr>
        <w:noBreakHyphen/>
      </w:r>
      <w:r w:rsidRPr="00EF0D72">
        <w:rPr>
          <w:color w:val="000000"/>
        </w:rPr>
        <w:t xml:space="preserve">40.  Pending investigation the chief of the division of markets may suspend a license temporarily without a hearing.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330;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330;  1942 Code </w:t>
      </w:r>
      <w:r w:rsidR="00EF0D72" w:rsidRPr="00EF0D72">
        <w:rPr>
          <w:color w:val="000000"/>
        </w:rPr>
        <w:t xml:space="preserve">Section </w:t>
      </w:r>
      <w:r w:rsidR="00F42514" w:rsidRPr="00EF0D72">
        <w:rPr>
          <w:color w:val="000000"/>
        </w:rPr>
        <w:t xml:space="preserve">6667;  1932 Code </w:t>
      </w:r>
      <w:r w:rsidR="00EF0D72" w:rsidRPr="00EF0D72">
        <w:rPr>
          <w:color w:val="000000"/>
        </w:rPr>
        <w:t xml:space="preserve">Section </w:t>
      </w:r>
      <w:r w:rsidR="00F42514" w:rsidRPr="00EF0D72">
        <w:rPr>
          <w:color w:val="000000"/>
        </w:rPr>
        <w:t xml:space="preserve">6667;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3574;  1921 (32) 264;  1924 (33) 1118.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110.</w:t>
      </w:r>
      <w:r w:rsidR="00F42514" w:rsidRPr="00EF0D72">
        <w:t xml:space="preserve"> Manner in which inspections shall be conducted.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w:t>
      </w:r>
      <w:r w:rsidR="00EF0D72" w:rsidRPr="00EF0D72">
        <w:rPr>
          <w:color w:val="000000"/>
        </w:rPr>
        <w:t>"</w:t>
      </w:r>
      <w:r w:rsidRPr="00EF0D72">
        <w:rPr>
          <w:color w:val="000000"/>
        </w:rPr>
        <w:t>Graded and packed under State inspection.</w:t>
      </w:r>
      <w:r w:rsidR="00EF0D72" w:rsidRPr="00EF0D72">
        <w:rPr>
          <w:color w:val="000000"/>
        </w:rPr>
        <w:t>"</w:t>
      </w:r>
      <w:r w:rsidRPr="00EF0D72">
        <w:rPr>
          <w:color w:val="000000"/>
        </w:rPr>
        <w:t xml:space="preserve">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331;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331;  1942 Code </w:t>
      </w:r>
      <w:r w:rsidR="00EF0D72" w:rsidRPr="00EF0D72">
        <w:rPr>
          <w:color w:val="000000"/>
        </w:rPr>
        <w:t xml:space="preserve">Section </w:t>
      </w:r>
      <w:r w:rsidR="00F42514" w:rsidRPr="00EF0D72">
        <w:rPr>
          <w:color w:val="000000"/>
        </w:rPr>
        <w:t xml:space="preserve">6667;  1932 Code </w:t>
      </w:r>
      <w:r w:rsidR="00EF0D72" w:rsidRPr="00EF0D72">
        <w:rPr>
          <w:color w:val="000000"/>
        </w:rPr>
        <w:t xml:space="preserve">Section </w:t>
      </w:r>
      <w:r w:rsidR="00F42514" w:rsidRPr="00EF0D72">
        <w:rPr>
          <w:color w:val="000000"/>
        </w:rPr>
        <w:t xml:space="preserve">6667;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3574;  1921 (32) 264;  1924 (33) 1118.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120.</w:t>
      </w:r>
      <w:r w:rsidR="00F42514" w:rsidRPr="00EF0D72">
        <w:t xml:space="preserve"> Appeals from classification of products.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The owner or person in possession of any farm product classified in accordance with the provisions of this article may appeal from such classification under such rules and regulations as the division of markets may prescribe.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332;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332;  1942 Code </w:t>
      </w:r>
      <w:r w:rsidR="00EF0D72" w:rsidRPr="00EF0D72">
        <w:rPr>
          <w:color w:val="000000"/>
        </w:rPr>
        <w:t xml:space="preserve">Section </w:t>
      </w:r>
      <w:r w:rsidR="00F42514" w:rsidRPr="00EF0D72">
        <w:rPr>
          <w:color w:val="000000"/>
        </w:rPr>
        <w:t xml:space="preserve">6668;  1932 Code </w:t>
      </w:r>
      <w:r w:rsidR="00EF0D72" w:rsidRPr="00EF0D72">
        <w:rPr>
          <w:color w:val="000000"/>
        </w:rPr>
        <w:t xml:space="preserve">Section </w:t>
      </w:r>
      <w:r w:rsidR="00F42514" w:rsidRPr="00EF0D72">
        <w:rPr>
          <w:color w:val="000000"/>
        </w:rPr>
        <w:t xml:space="preserve"> 6668;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3575;  1921 (32) 264.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130.</w:t>
      </w:r>
      <w:r w:rsidR="00F42514" w:rsidRPr="00EF0D72">
        <w:t xml:space="preserve"> Inspection fees.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333;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333;  1942 Code </w:t>
      </w:r>
      <w:r w:rsidR="00EF0D72" w:rsidRPr="00EF0D72">
        <w:rPr>
          <w:color w:val="000000"/>
        </w:rPr>
        <w:t xml:space="preserve">Section </w:t>
      </w:r>
      <w:r w:rsidR="00F42514" w:rsidRPr="00EF0D72">
        <w:rPr>
          <w:color w:val="000000"/>
        </w:rPr>
        <w:t xml:space="preserve">6667;  1932 Code </w:t>
      </w:r>
      <w:r w:rsidR="00EF0D72" w:rsidRPr="00EF0D72">
        <w:rPr>
          <w:color w:val="000000"/>
        </w:rPr>
        <w:t xml:space="preserve">Section </w:t>
      </w:r>
      <w:r w:rsidR="00F42514" w:rsidRPr="00EF0D72">
        <w:rPr>
          <w:color w:val="000000"/>
        </w:rPr>
        <w:t xml:space="preserve"> 6667;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3574;  1921 (32) 264;  1924 (33) 1118.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140.</w:t>
      </w:r>
      <w:r w:rsidR="00F42514" w:rsidRPr="00EF0D72">
        <w:t xml:space="preserve"> Violation of article, or rules and regulations, or interference with inspector constitutes a misdemeanor.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334;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334;  1942 Code </w:t>
      </w:r>
      <w:r w:rsidR="00EF0D72" w:rsidRPr="00EF0D72">
        <w:rPr>
          <w:color w:val="000000"/>
        </w:rPr>
        <w:t xml:space="preserve">Section </w:t>
      </w:r>
      <w:r w:rsidR="00F42514" w:rsidRPr="00EF0D72">
        <w:rPr>
          <w:color w:val="000000"/>
        </w:rPr>
        <w:t xml:space="preserve">6670;  1932 Code </w:t>
      </w:r>
      <w:r w:rsidR="00EF0D72" w:rsidRPr="00EF0D72">
        <w:rPr>
          <w:color w:val="000000"/>
        </w:rPr>
        <w:t xml:space="preserve">Section </w:t>
      </w:r>
      <w:r w:rsidR="00F42514" w:rsidRPr="00EF0D72">
        <w:rPr>
          <w:color w:val="000000"/>
        </w:rPr>
        <w:t xml:space="preserve">6670;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3577;  Cr.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293;  1921 (32) 264.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150.</w:t>
      </w:r>
      <w:r w:rsidR="00F42514" w:rsidRPr="00EF0D72">
        <w:t xml:space="preserve"> Penalties.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Any person convicted of a misdemeanor under this article shall be punished by a fine of not more than one hundred dollars or by imprisonment in the county jail for not more than thirty days or by both such fine and imprisonment, in the discretion of the court.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335;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335;  1942 Code </w:t>
      </w:r>
      <w:r w:rsidR="00EF0D72" w:rsidRPr="00EF0D72">
        <w:rPr>
          <w:color w:val="000000"/>
        </w:rPr>
        <w:t xml:space="preserve">Section </w:t>
      </w:r>
      <w:r w:rsidR="00F42514" w:rsidRPr="00EF0D72">
        <w:rPr>
          <w:color w:val="000000"/>
        </w:rPr>
        <w:t xml:space="preserve">6671;  1932 Code </w:t>
      </w:r>
      <w:r w:rsidR="00EF0D72" w:rsidRPr="00EF0D72">
        <w:rPr>
          <w:color w:val="000000"/>
        </w:rPr>
        <w:t xml:space="preserve">Section </w:t>
      </w:r>
      <w:r w:rsidR="00F42514" w:rsidRPr="00EF0D72">
        <w:rPr>
          <w:color w:val="000000"/>
        </w:rPr>
        <w:t xml:space="preserve">6671;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3578;  Cr.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293;  1921 (32) 264.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160.</w:t>
      </w:r>
      <w:r w:rsidR="00F42514" w:rsidRPr="00EF0D72">
        <w:t xml:space="preserve"> Construction.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This article shall not be construed so as to conflict with any statute of the United States regulating commerce among the several states or in any place under the exclusive jurisdiction of the United States.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336;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336;  1942 Code </w:t>
      </w:r>
      <w:r w:rsidR="00EF0D72" w:rsidRPr="00EF0D72">
        <w:rPr>
          <w:color w:val="000000"/>
        </w:rPr>
        <w:t xml:space="preserve">Section </w:t>
      </w:r>
      <w:r w:rsidR="00F42514" w:rsidRPr="00EF0D72">
        <w:rPr>
          <w:color w:val="000000"/>
        </w:rPr>
        <w:t xml:space="preserve">6672;  1932 Code </w:t>
      </w:r>
      <w:r w:rsidR="00EF0D72" w:rsidRPr="00EF0D72">
        <w:rPr>
          <w:color w:val="000000"/>
        </w:rPr>
        <w:t xml:space="preserve">Section </w:t>
      </w:r>
      <w:r w:rsidR="00F42514" w:rsidRPr="00EF0D72">
        <w:rPr>
          <w:color w:val="000000"/>
        </w:rPr>
        <w:t xml:space="preserve"> 6672;  Civ. C. </w:t>
      </w:r>
      <w:r w:rsidR="00EF0D72" w:rsidRPr="00EF0D72">
        <w:rPr>
          <w:color w:val="000000"/>
        </w:rPr>
        <w:t>'</w:t>
      </w:r>
      <w:r w:rsidR="00F42514" w:rsidRPr="00EF0D72">
        <w:rPr>
          <w:color w:val="000000"/>
        </w:rPr>
        <w:t xml:space="preserve">22 </w:t>
      </w:r>
      <w:r w:rsidR="00EF0D72" w:rsidRPr="00EF0D72">
        <w:rPr>
          <w:color w:val="000000"/>
        </w:rPr>
        <w:t xml:space="preserve">Section </w:t>
      </w:r>
      <w:r w:rsidR="00F42514" w:rsidRPr="00EF0D72">
        <w:rPr>
          <w:color w:val="000000"/>
        </w:rPr>
        <w:t xml:space="preserve">3579;  1921 (32) 264.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2514" w:rsidRPr="00EF0D72">
        <w:t>3.</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D72">
        <w:t xml:space="preserve"> GRADING OF WATERMELONS</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310.</w:t>
      </w:r>
      <w:r w:rsidR="00F42514" w:rsidRPr="00EF0D72">
        <w:t xml:space="preserve"> Standards for grades of watermelons;  grading shall be optional.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All watermelons shipped in carload lots from any point within this State as </w:t>
      </w:r>
      <w:r w:rsidR="00EF0D72" w:rsidRPr="00EF0D72">
        <w:rPr>
          <w:color w:val="000000"/>
        </w:rPr>
        <w:t>"</w:t>
      </w:r>
      <w:r w:rsidRPr="00EF0D72">
        <w:rPr>
          <w:color w:val="000000"/>
        </w:rPr>
        <w:t>Graded Melons</w:t>
      </w:r>
      <w:r w:rsidR="00EF0D72" w:rsidRPr="00EF0D72">
        <w:rPr>
          <w:color w:val="000000"/>
        </w:rPr>
        <w:t>"</w:t>
      </w:r>
      <w:r w:rsidRPr="00EF0D72">
        <w:rPr>
          <w:color w:val="000000"/>
        </w:rPr>
        <w:t xml:space="preserve"> shall be graded according to the following standard, that is to say: </w:t>
      </w: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r>
      <w:r w:rsidRPr="00EF0D72">
        <w:rPr>
          <w:color w:val="000000"/>
        </w:rPr>
        <w:tab/>
        <w:t xml:space="preserve">Grade 1 shall weigh not less than 44 pounds with car average of not less than 46 pounds; </w:t>
      </w: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lastRenderedPageBreak/>
        <w:tab/>
      </w:r>
      <w:r w:rsidRPr="00EF0D72">
        <w:rPr>
          <w:color w:val="000000"/>
        </w:rPr>
        <w:tab/>
        <w:t xml:space="preserve">Grade 2 shall weigh not less than 40 pounds with car average of not less than 42 pounds; </w:t>
      </w: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r>
      <w:r w:rsidRPr="00EF0D72">
        <w:rPr>
          <w:color w:val="000000"/>
        </w:rPr>
        <w:tab/>
        <w:t xml:space="preserve">Grade 3 shall weigh not less than 36 pounds with car average of not less than 38 pounds; </w:t>
      </w: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r>
      <w:r w:rsidRPr="00EF0D72">
        <w:rPr>
          <w:color w:val="000000"/>
        </w:rPr>
        <w:tab/>
        <w:t xml:space="preserve">Grade 4 shall weigh not less than 32 pounds with car average of not less than 34 pounds; </w:t>
      </w: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r>
      <w:r w:rsidRPr="00EF0D72">
        <w:rPr>
          <w:color w:val="000000"/>
        </w:rPr>
        <w:tab/>
        <w:t xml:space="preserve">Grade 5 shall weigh not less than 28 pounds with car average of not less than 30 pounds; </w:t>
      </w: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r>
      <w:r w:rsidRPr="00EF0D72">
        <w:rPr>
          <w:color w:val="000000"/>
        </w:rPr>
        <w:tab/>
        <w:t xml:space="preserve">Grade 6 shall weigh not less than 24 pounds with car average of not less than 26 pounds;  and </w:t>
      </w: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r>
      <w:r w:rsidRPr="00EF0D72">
        <w:rPr>
          <w:color w:val="000000"/>
        </w:rPr>
        <w:tab/>
        <w:t xml:space="preserve">Grade 7 shall weigh not less than 20 pounds with car average of not less than 22 pounds. </w:t>
      </w: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Such melons of whatever grade shall have been picked from live vines of a merchantable quality and shall be ripe, free from rotten ends, and from necks and blisters. </w:t>
      </w: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The grading of watermelons, as aforesaid, shall be optional with the shippers.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9A3"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341;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341;  1942 Code </w:t>
      </w:r>
      <w:r w:rsidR="00EF0D72" w:rsidRPr="00EF0D72">
        <w:rPr>
          <w:color w:val="000000"/>
        </w:rPr>
        <w:t xml:space="preserve">Section </w:t>
      </w:r>
      <w:r w:rsidR="00F42514" w:rsidRPr="00EF0D72">
        <w:rPr>
          <w:color w:val="000000"/>
        </w:rPr>
        <w:t xml:space="preserve">6674;  1932 Code </w:t>
      </w:r>
      <w:r w:rsidR="00EF0D72" w:rsidRPr="00EF0D72">
        <w:rPr>
          <w:color w:val="000000"/>
        </w:rPr>
        <w:t xml:space="preserve">Section </w:t>
      </w:r>
      <w:r w:rsidR="00F42514" w:rsidRPr="00EF0D72">
        <w:rPr>
          <w:color w:val="000000"/>
        </w:rPr>
        <w:t xml:space="preserve"> 6674;  1927 (35) 294.</w:t>
      </w:r>
    </w:p>
    <w:p w:rsidR="004779A3"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320.</w:t>
      </w:r>
      <w:r w:rsidR="00F42514" w:rsidRPr="00EF0D72">
        <w:t xml:space="preserve"> Certificate as to grading in carload lot shipments.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EF0D72" w:rsidRPr="00EF0D72">
        <w:rPr>
          <w:color w:val="000000"/>
        </w:rPr>
        <w:t xml:space="preserve">Section </w:t>
      </w:r>
      <w:r w:rsidRPr="00EF0D72">
        <w:rPr>
          <w:color w:val="000000"/>
        </w:rPr>
        <w:t>39</w:t>
      </w:r>
      <w:r w:rsidR="00EF0D72" w:rsidRPr="00EF0D72">
        <w:rPr>
          <w:color w:val="000000"/>
        </w:rPr>
        <w:noBreakHyphen/>
      </w:r>
      <w:r w:rsidRPr="00EF0D72">
        <w:rPr>
          <w:color w:val="000000"/>
        </w:rPr>
        <w:t>17</w:t>
      </w:r>
      <w:r w:rsidR="00EF0D72" w:rsidRPr="00EF0D72">
        <w:rPr>
          <w:color w:val="000000"/>
        </w:rPr>
        <w:noBreakHyphen/>
      </w:r>
      <w:r w:rsidRPr="00EF0D72">
        <w:rPr>
          <w:color w:val="000000"/>
        </w:rPr>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w:t>
      </w:r>
      <w:r w:rsidR="00EF0D72" w:rsidRPr="00EF0D72">
        <w:rPr>
          <w:color w:val="000000"/>
        </w:rPr>
        <w:t>'</w:t>
      </w:r>
      <w:r w:rsidRPr="00EF0D72">
        <w:rPr>
          <w:color w:val="000000"/>
        </w:rPr>
        <w:t xml:space="preserve">s agent.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P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342;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342;  1942 Code </w:t>
      </w:r>
      <w:r w:rsidR="00EF0D72" w:rsidRPr="00EF0D72">
        <w:rPr>
          <w:color w:val="000000"/>
        </w:rPr>
        <w:t xml:space="preserve">Section </w:t>
      </w:r>
      <w:r w:rsidR="00F42514" w:rsidRPr="00EF0D72">
        <w:rPr>
          <w:color w:val="000000"/>
        </w:rPr>
        <w:t xml:space="preserve">6673;  1932 Code </w:t>
      </w:r>
      <w:r w:rsidR="00EF0D72" w:rsidRPr="00EF0D72">
        <w:rPr>
          <w:color w:val="000000"/>
        </w:rPr>
        <w:t xml:space="preserve">Section </w:t>
      </w:r>
      <w:r w:rsidR="00F42514" w:rsidRPr="00EF0D72">
        <w:rPr>
          <w:color w:val="000000"/>
        </w:rPr>
        <w:t xml:space="preserve"> 6673;  1927 (35) 294.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330.</w:t>
      </w:r>
      <w:r w:rsidR="00F42514" w:rsidRPr="00EF0D72">
        <w:t xml:space="preserve"> Bill of lading shall refer to certificate.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9A3"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343;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343;  1942 Code </w:t>
      </w:r>
      <w:r w:rsidR="00EF0D72" w:rsidRPr="00EF0D72">
        <w:rPr>
          <w:color w:val="000000"/>
        </w:rPr>
        <w:t xml:space="preserve">Section </w:t>
      </w:r>
      <w:r w:rsidR="00F42514" w:rsidRPr="00EF0D72">
        <w:rPr>
          <w:color w:val="000000"/>
        </w:rPr>
        <w:t xml:space="preserve">6673;  1932 Code </w:t>
      </w:r>
      <w:r w:rsidR="00EF0D72" w:rsidRPr="00EF0D72">
        <w:rPr>
          <w:color w:val="000000"/>
        </w:rPr>
        <w:t xml:space="preserve">Section </w:t>
      </w:r>
      <w:r w:rsidR="00F42514" w:rsidRPr="00EF0D72">
        <w:rPr>
          <w:color w:val="000000"/>
        </w:rPr>
        <w:t>6673;  1927 (35) 294.</w:t>
      </w:r>
    </w:p>
    <w:p w:rsidR="004779A3"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color w:val="000000"/>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340.</w:t>
      </w:r>
      <w:r w:rsidR="00F42514" w:rsidRPr="00EF0D72">
        <w:t xml:space="preserve"> Unlawful acts;  penalties.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(A) It is unlawful for a person to: </w:t>
      </w: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r>
      <w:r w:rsidRPr="00EF0D72">
        <w:rPr>
          <w:color w:val="000000"/>
        </w:rPr>
        <w:tab/>
        <w:t xml:space="preserve">(1) ship, or undertake to ship, watermelons in carload lots from any point within this State in violation of the provisions of this article;  or </w:t>
      </w: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r>
      <w:r w:rsidRPr="00EF0D72">
        <w:rPr>
          <w:color w:val="000000"/>
        </w:rPr>
        <w:tab/>
        <w:t xml:space="preserve">(2) sign, or cause to be signed, a false certificate as to the grade and kind of melons shipped. </w:t>
      </w: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(B) A person who violates the provisions of this section is guilty of a misdemeanor and, upon conviction, must be fined in the discretion of the court or imprisoned not more than one year, or both.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1962 Code </w:t>
      </w:r>
      <w:r w:rsidR="00EF0D72" w:rsidRPr="00EF0D72">
        <w:rPr>
          <w:color w:val="000000"/>
        </w:rPr>
        <w:t xml:space="preserve">Section </w:t>
      </w:r>
      <w:r w:rsidR="00F42514" w:rsidRPr="00EF0D72">
        <w:rPr>
          <w:color w:val="000000"/>
        </w:rPr>
        <w:t>63</w:t>
      </w:r>
      <w:r w:rsidR="00EF0D72" w:rsidRPr="00EF0D72">
        <w:rPr>
          <w:color w:val="000000"/>
        </w:rPr>
        <w:noBreakHyphen/>
      </w:r>
      <w:r w:rsidR="00F42514" w:rsidRPr="00EF0D72">
        <w:rPr>
          <w:color w:val="000000"/>
        </w:rPr>
        <w:t xml:space="preserve">344;  1952 Code </w:t>
      </w:r>
      <w:r w:rsidR="00EF0D72" w:rsidRPr="00EF0D72">
        <w:rPr>
          <w:color w:val="000000"/>
        </w:rPr>
        <w:t xml:space="preserve">Section </w:t>
      </w:r>
      <w:r w:rsidR="00F42514" w:rsidRPr="00EF0D72">
        <w:rPr>
          <w:color w:val="000000"/>
        </w:rPr>
        <w:t>66</w:t>
      </w:r>
      <w:r w:rsidR="00EF0D72" w:rsidRPr="00EF0D72">
        <w:rPr>
          <w:color w:val="000000"/>
        </w:rPr>
        <w:noBreakHyphen/>
      </w:r>
      <w:r w:rsidR="00F42514" w:rsidRPr="00EF0D72">
        <w:rPr>
          <w:color w:val="000000"/>
        </w:rPr>
        <w:t xml:space="preserve">344;  1942 Code </w:t>
      </w:r>
      <w:r w:rsidR="00EF0D72" w:rsidRPr="00EF0D72">
        <w:rPr>
          <w:color w:val="000000"/>
        </w:rPr>
        <w:t xml:space="preserve">Section </w:t>
      </w:r>
      <w:r w:rsidR="00F42514" w:rsidRPr="00EF0D72">
        <w:rPr>
          <w:color w:val="000000"/>
        </w:rPr>
        <w:t xml:space="preserve">6675;  1932 Code </w:t>
      </w:r>
      <w:r w:rsidR="00EF0D72" w:rsidRPr="00EF0D72">
        <w:rPr>
          <w:color w:val="000000"/>
        </w:rPr>
        <w:t xml:space="preserve">Section </w:t>
      </w:r>
      <w:r w:rsidR="00F42514" w:rsidRPr="00EF0D72">
        <w:rPr>
          <w:color w:val="000000"/>
        </w:rPr>
        <w:t xml:space="preserve"> 6675;  1927 (35) 294;   1993 Act No. 184, </w:t>
      </w:r>
      <w:r w:rsidR="00EF0D72" w:rsidRPr="00EF0D72">
        <w:rPr>
          <w:color w:val="000000"/>
        </w:rPr>
        <w:t xml:space="preserve">Section </w:t>
      </w:r>
      <w:r w:rsidR="00F42514" w:rsidRPr="00EF0D72">
        <w:rPr>
          <w:color w:val="000000"/>
        </w:rPr>
        <w:t xml:space="preserve">223, eff January 1, 1994.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2514" w:rsidRPr="00EF0D72">
        <w:t>5.</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D72">
        <w:t xml:space="preserve"> METAL BEVERAGE CONTAINERS</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D72">
        <w:rPr>
          <w:rFonts w:cs="Times New Roman"/>
          <w:b/>
        </w:rPr>
        <w:t xml:space="preserve">SECTION </w:t>
      </w:r>
      <w:r w:rsidR="00F42514" w:rsidRPr="00EF0D72">
        <w:rPr>
          <w:rFonts w:cs="Times New Roman"/>
          <w:b/>
        </w:rPr>
        <w:t>39</w:t>
      </w:r>
      <w:r w:rsidRPr="00EF0D72">
        <w:rPr>
          <w:rFonts w:cs="Times New Roman"/>
          <w:b/>
        </w:rPr>
        <w:noBreakHyphen/>
      </w:r>
      <w:r w:rsidR="00F42514" w:rsidRPr="00EF0D72">
        <w:rPr>
          <w:rFonts w:cs="Times New Roman"/>
          <w:b/>
        </w:rPr>
        <w:t>17</w:t>
      </w:r>
      <w:r w:rsidRPr="00EF0D72">
        <w:rPr>
          <w:rFonts w:cs="Times New Roman"/>
          <w:b/>
        </w:rPr>
        <w:noBreakHyphen/>
      </w:r>
      <w:r w:rsidR="00F42514" w:rsidRPr="00EF0D72">
        <w:rPr>
          <w:rFonts w:cs="Times New Roman"/>
          <w:b/>
        </w:rPr>
        <w:t>410.</w:t>
      </w:r>
      <w:r w:rsidR="00F42514" w:rsidRPr="00EF0D72">
        <w:t xml:space="preserve"> Certain metal beverage containers unlawful after July 1, 1980. </w:t>
      </w:r>
    </w:p>
    <w:p w:rsid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514"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 xml:space="preserve">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 </w:t>
      </w:r>
    </w:p>
    <w:p w:rsidR="00EF0D72" w:rsidRPr="00EF0D72" w:rsidRDefault="00F42514"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D72">
        <w:rPr>
          <w:color w:val="000000"/>
        </w:rPr>
        <w:tab/>
        <w:t>Any person who violates the provisions of this section shall be deemed guilty of a misdemeanor and upon conviction shall be fined twenty</w:t>
      </w:r>
      <w:r w:rsidR="00EF0D72" w:rsidRPr="00EF0D72">
        <w:rPr>
          <w:color w:val="000000"/>
        </w:rPr>
        <w:noBreakHyphen/>
      </w:r>
      <w:r w:rsidRPr="00EF0D72">
        <w:rPr>
          <w:color w:val="000000"/>
        </w:rPr>
        <w:t xml:space="preserve">five dollars for each illegal container sold. </w:t>
      </w:r>
    </w:p>
    <w:p w:rsidR="00EF0D72" w:rsidRPr="00EF0D72" w:rsidRDefault="00EF0D72"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79A3"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2514" w:rsidRPr="00EF0D72">
        <w:rPr>
          <w:color w:val="000000"/>
        </w:rPr>
        <w:t xml:space="preserve">  1978 Act No. 496 </w:t>
      </w:r>
      <w:r w:rsidR="00EF0D72" w:rsidRPr="00EF0D72">
        <w:rPr>
          <w:color w:val="000000"/>
        </w:rPr>
        <w:t xml:space="preserve">Section </w:t>
      </w:r>
      <w:r w:rsidR="00F42514" w:rsidRPr="00EF0D72">
        <w:rPr>
          <w:color w:val="000000"/>
        </w:rPr>
        <w:t xml:space="preserve">20. </w:t>
      </w:r>
    </w:p>
    <w:p w:rsidR="004779A3" w:rsidRDefault="004779A3"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F0D72" w:rsidRDefault="00184435" w:rsidP="00EF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0D72" w:rsidSect="00EF0D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D72" w:rsidRDefault="00EF0D72" w:rsidP="00EF0D72">
      <w:r>
        <w:separator/>
      </w:r>
    </w:p>
  </w:endnote>
  <w:endnote w:type="continuationSeparator" w:id="0">
    <w:p w:rsidR="00EF0D72" w:rsidRDefault="00EF0D72" w:rsidP="00EF0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72" w:rsidRPr="00EF0D72" w:rsidRDefault="00EF0D72" w:rsidP="00EF0D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72" w:rsidRPr="00EF0D72" w:rsidRDefault="00EF0D72" w:rsidP="00EF0D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72" w:rsidRPr="00EF0D72" w:rsidRDefault="00EF0D72" w:rsidP="00EF0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D72" w:rsidRDefault="00EF0D72" w:rsidP="00EF0D72">
      <w:r>
        <w:separator/>
      </w:r>
    </w:p>
  </w:footnote>
  <w:footnote w:type="continuationSeparator" w:id="0">
    <w:p w:rsidR="00EF0D72" w:rsidRDefault="00EF0D72" w:rsidP="00EF0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72" w:rsidRPr="00EF0D72" w:rsidRDefault="00EF0D72" w:rsidP="00EF0D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72" w:rsidRPr="00EF0D72" w:rsidRDefault="00EF0D72" w:rsidP="00EF0D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72" w:rsidRPr="00EF0D72" w:rsidRDefault="00EF0D72" w:rsidP="00EF0D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2514"/>
    <w:rsid w:val="00013F41"/>
    <w:rsid w:val="00025E41"/>
    <w:rsid w:val="00032BBE"/>
    <w:rsid w:val="000775F1"/>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779A3"/>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5B3E"/>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D72"/>
    <w:rsid w:val="00EF0EB1"/>
    <w:rsid w:val="00F42514"/>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0D72"/>
    <w:pPr>
      <w:tabs>
        <w:tab w:val="center" w:pos="4680"/>
        <w:tab w:val="right" w:pos="9360"/>
      </w:tabs>
    </w:pPr>
  </w:style>
  <w:style w:type="character" w:customStyle="1" w:styleId="HeaderChar">
    <w:name w:val="Header Char"/>
    <w:basedOn w:val="DefaultParagraphFont"/>
    <w:link w:val="Header"/>
    <w:uiPriority w:val="99"/>
    <w:semiHidden/>
    <w:rsid w:val="00EF0D72"/>
  </w:style>
  <w:style w:type="paragraph" w:styleId="Footer">
    <w:name w:val="footer"/>
    <w:basedOn w:val="Normal"/>
    <w:link w:val="FooterChar"/>
    <w:uiPriority w:val="99"/>
    <w:semiHidden/>
    <w:unhideWhenUsed/>
    <w:rsid w:val="00EF0D72"/>
    <w:pPr>
      <w:tabs>
        <w:tab w:val="center" w:pos="4680"/>
        <w:tab w:val="right" w:pos="9360"/>
      </w:tabs>
    </w:pPr>
  </w:style>
  <w:style w:type="character" w:customStyle="1" w:styleId="FooterChar">
    <w:name w:val="Footer Char"/>
    <w:basedOn w:val="DefaultParagraphFont"/>
    <w:link w:val="Footer"/>
    <w:uiPriority w:val="99"/>
    <w:semiHidden/>
    <w:rsid w:val="00EF0D72"/>
  </w:style>
  <w:style w:type="character" w:styleId="Hyperlink">
    <w:name w:val="Hyperlink"/>
    <w:basedOn w:val="DefaultParagraphFont"/>
    <w:semiHidden/>
    <w:rsid w:val="004779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2754</Words>
  <Characters>15704</Characters>
  <Application>Microsoft Office Word</Application>
  <DocSecurity>0</DocSecurity>
  <Lines>130</Lines>
  <Paragraphs>36</Paragraphs>
  <ScaleCrop>false</ScaleCrop>
  <Company>LPITS</Company>
  <LinksUpToDate>false</LinksUpToDate>
  <CharactersWithSpaces>18422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