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FE" w:rsidRDefault="008A56FE">
      <w:pPr>
        <w:jc w:val="center"/>
      </w:pPr>
      <w:r>
        <w:t>DISCLAIMER</w:t>
      </w:r>
    </w:p>
    <w:p w:rsidR="008A56FE" w:rsidRDefault="008A56FE"/>
    <w:p w:rsidR="008A56FE" w:rsidRDefault="008A56F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A56FE" w:rsidRDefault="008A56FE"/>
    <w:p w:rsidR="008A56FE" w:rsidRDefault="008A56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6FE" w:rsidRDefault="008A56FE"/>
    <w:p w:rsidR="008A56FE" w:rsidRDefault="008A56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6FE" w:rsidRDefault="008A56FE"/>
    <w:p w:rsidR="008A56FE" w:rsidRDefault="008A56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6FE" w:rsidRDefault="008A56FE"/>
    <w:p w:rsidR="008A56FE" w:rsidRDefault="008A56FE">
      <w:r>
        <w:br w:type="page"/>
      </w:r>
    </w:p>
    <w:p w:rsidR="00382702" w:rsidRDefault="000D7B5B"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702">
        <w:lastRenderedPageBreak/>
        <w:t>CHAPTER 45.</w:t>
      </w:r>
    </w:p>
    <w:p w:rsidR="00382702" w:rsidRDefault="00382702"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702" w:rsidRPr="00382702" w:rsidRDefault="000D7B5B"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2702">
        <w:t xml:space="preserve"> PAINT, PAINT OIL AND TURPENTINE [REPEALED]</w:t>
      </w:r>
    </w:p>
    <w:p w:rsidR="00382702" w:rsidRPr="00382702" w:rsidRDefault="00382702"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6FE" w:rsidRDefault="00382702"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702">
        <w:rPr>
          <w:b/>
        </w:rPr>
        <w:t xml:space="preserve">SECTIONS </w:t>
      </w:r>
      <w:r w:rsidR="000D7B5B" w:rsidRPr="00382702">
        <w:rPr>
          <w:rFonts w:cs="Times New Roman"/>
          <w:b/>
          <w:bCs/>
        </w:rPr>
        <w:t>39</w:t>
      </w:r>
      <w:r w:rsidRPr="00382702">
        <w:rPr>
          <w:rFonts w:cs="Times New Roman"/>
          <w:b/>
          <w:bCs/>
        </w:rPr>
        <w:noBreakHyphen/>
      </w:r>
      <w:r w:rsidR="000D7B5B" w:rsidRPr="00382702">
        <w:rPr>
          <w:rFonts w:cs="Times New Roman"/>
          <w:b/>
          <w:bCs/>
        </w:rPr>
        <w:t>45</w:t>
      </w:r>
      <w:r w:rsidRPr="00382702">
        <w:rPr>
          <w:rFonts w:cs="Times New Roman"/>
          <w:b/>
          <w:bCs/>
        </w:rPr>
        <w:noBreakHyphen/>
      </w:r>
      <w:r w:rsidR="000D7B5B" w:rsidRPr="00382702">
        <w:rPr>
          <w:rFonts w:cs="Times New Roman"/>
          <w:b/>
          <w:bCs/>
        </w:rPr>
        <w:t>10 to 39</w:t>
      </w:r>
      <w:r w:rsidRPr="00382702">
        <w:rPr>
          <w:rFonts w:cs="Times New Roman"/>
          <w:b/>
          <w:bCs/>
        </w:rPr>
        <w:noBreakHyphen/>
      </w:r>
      <w:r w:rsidR="000D7B5B" w:rsidRPr="00382702">
        <w:rPr>
          <w:rFonts w:cs="Times New Roman"/>
          <w:b/>
          <w:bCs/>
        </w:rPr>
        <w:t>45</w:t>
      </w:r>
      <w:r w:rsidRPr="00382702">
        <w:rPr>
          <w:rFonts w:cs="Times New Roman"/>
          <w:b/>
          <w:bCs/>
        </w:rPr>
        <w:noBreakHyphen/>
      </w:r>
      <w:r w:rsidR="000D7B5B" w:rsidRPr="00382702">
        <w:rPr>
          <w:rFonts w:cs="Times New Roman"/>
          <w:b/>
          <w:bCs/>
        </w:rPr>
        <w:t>130.</w:t>
      </w:r>
      <w:r w:rsidR="000D7B5B" w:rsidRPr="00382702">
        <w:t xml:space="preserve"> </w:t>
      </w:r>
      <w:r w:rsidR="000D7B5B" w:rsidRPr="00382702">
        <w:rPr>
          <w:bCs/>
        </w:rPr>
        <w:t>Repealed</w:t>
      </w:r>
      <w:r w:rsidR="000D7B5B" w:rsidRPr="00382702">
        <w:t xml:space="preserve"> by 1987 Act No. 145, </w:t>
      </w:r>
      <w:r w:rsidRPr="00382702">
        <w:t xml:space="preserve">Section </w:t>
      </w:r>
      <w:r w:rsidR="000D7B5B" w:rsidRPr="00382702">
        <w:t xml:space="preserve">1, eff June 5, 1987. </w:t>
      </w:r>
    </w:p>
    <w:p w:rsidR="008A56FE" w:rsidRDefault="008A56FE"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6FE" w:rsidRDefault="00382702"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702">
        <w:rPr>
          <w:b/>
          <w:color w:val="000000"/>
        </w:rPr>
        <w:t xml:space="preserve">SECTIONS </w:t>
      </w:r>
      <w:r w:rsidR="000D7B5B" w:rsidRPr="00382702">
        <w:rPr>
          <w:rFonts w:cs="Times New Roman"/>
          <w:b/>
          <w:bCs/>
        </w:rPr>
        <w:t>39</w:t>
      </w:r>
      <w:r w:rsidRPr="00382702">
        <w:rPr>
          <w:rFonts w:cs="Times New Roman"/>
          <w:b/>
          <w:bCs/>
        </w:rPr>
        <w:noBreakHyphen/>
      </w:r>
      <w:r w:rsidR="000D7B5B" w:rsidRPr="00382702">
        <w:rPr>
          <w:rFonts w:cs="Times New Roman"/>
          <w:b/>
          <w:bCs/>
        </w:rPr>
        <w:t>45</w:t>
      </w:r>
      <w:r w:rsidRPr="00382702">
        <w:rPr>
          <w:rFonts w:cs="Times New Roman"/>
          <w:b/>
          <w:bCs/>
        </w:rPr>
        <w:noBreakHyphen/>
      </w:r>
      <w:r w:rsidR="000D7B5B" w:rsidRPr="00382702">
        <w:rPr>
          <w:rFonts w:cs="Times New Roman"/>
          <w:b/>
          <w:bCs/>
        </w:rPr>
        <w:t>10 to 39</w:t>
      </w:r>
      <w:r w:rsidRPr="00382702">
        <w:rPr>
          <w:rFonts w:cs="Times New Roman"/>
          <w:b/>
          <w:bCs/>
        </w:rPr>
        <w:noBreakHyphen/>
      </w:r>
      <w:r w:rsidR="000D7B5B" w:rsidRPr="00382702">
        <w:rPr>
          <w:rFonts w:cs="Times New Roman"/>
          <w:b/>
          <w:bCs/>
        </w:rPr>
        <w:t>45</w:t>
      </w:r>
      <w:r w:rsidRPr="00382702">
        <w:rPr>
          <w:rFonts w:cs="Times New Roman"/>
          <w:b/>
          <w:bCs/>
        </w:rPr>
        <w:noBreakHyphen/>
      </w:r>
      <w:r w:rsidR="000D7B5B" w:rsidRPr="00382702">
        <w:rPr>
          <w:rFonts w:cs="Times New Roman"/>
          <w:b/>
          <w:bCs/>
        </w:rPr>
        <w:t>130.</w:t>
      </w:r>
      <w:r w:rsidR="000D7B5B" w:rsidRPr="00382702">
        <w:t xml:space="preserve"> </w:t>
      </w:r>
      <w:r w:rsidR="000D7B5B" w:rsidRPr="00382702">
        <w:rPr>
          <w:bCs/>
        </w:rPr>
        <w:t>Repealed</w:t>
      </w:r>
      <w:r w:rsidR="000D7B5B" w:rsidRPr="00382702">
        <w:t xml:space="preserve"> by 1987 Act No. 145, </w:t>
      </w:r>
      <w:r w:rsidRPr="00382702">
        <w:t xml:space="preserve">Section </w:t>
      </w:r>
      <w:r w:rsidR="000D7B5B" w:rsidRPr="00382702">
        <w:t xml:space="preserve">1, eff June 5, 1987. </w:t>
      </w:r>
    </w:p>
    <w:p w:rsidR="008A56FE" w:rsidRDefault="008A56FE"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82702" w:rsidRDefault="00184435" w:rsidP="00382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2702" w:rsidSect="003827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702" w:rsidRDefault="00382702" w:rsidP="00382702">
      <w:r>
        <w:separator/>
      </w:r>
    </w:p>
  </w:endnote>
  <w:endnote w:type="continuationSeparator" w:id="0">
    <w:p w:rsidR="00382702" w:rsidRDefault="00382702" w:rsidP="00382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02" w:rsidRPr="00382702" w:rsidRDefault="00382702" w:rsidP="00382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02" w:rsidRPr="00382702" w:rsidRDefault="00382702" w:rsidP="003827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02" w:rsidRPr="00382702" w:rsidRDefault="00382702" w:rsidP="00382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702" w:rsidRDefault="00382702" w:rsidP="00382702">
      <w:r>
        <w:separator/>
      </w:r>
    </w:p>
  </w:footnote>
  <w:footnote w:type="continuationSeparator" w:id="0">
    <w:p w:rsidR="00382702" w:rsidRDefault="00382702" w:rsidP="00382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02" w:rsidRPr="00382702" w:rsidRDefault="00382702" w:rsidP="003827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02" w:rsidRPr="00382702" w:rsidRDefault="00382702" w:rsidP="003827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02" w:rsidRPr="00382702" w:rsidRDefault="00382702" w:rsidP="003827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D7B5B"/>
    <w:rsid w:val="00013F41"/>
    <w:rsid w:val="00025E41"/>
    <w:rsid w:val="00032BBE"/>
    <w:rsid w:val="00093290"/>
    <w:rsid w:val="0009512B"/>
    <w:rsid w:val="000B3C22"/>
    <w:rsid w:val="000C162E"/>
    <w:rsid w:val="000D09A6"/>
    <w:rsid w:val="000D7B5B"/>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6E89"/>
    <w:rsid w:val="002F4B59"/>
    <w:rsid w:val="003069DF"/>
    <w:rsid w:val="00382702"/>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56FE"/>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9218B"/>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702"/>
    <w:pPr>
      <w:tabs>
        <w:tab w:val="center" w:pos="4680"/>
        <w:tab w:val="right" w:pos="9360"/>
      </w:tabs>
    </w:pPr>
  </w:style>
  <w:style w:type="character" w:customStyle="1" w:styleId="HeaderChar">
    <w:name w:val="Header Char"/>
    <w:basedOn w:val="DefaultParagraphFont"/>
    <w:link w:val="Header"/>
    <w:uiPriority w:val="99"/>
    <w:semiHidden/>
    <w:rsid w:val="00382702"/>
  </w:style>
  <w:style w:type="paragraph" w:styleId="Footer">
    <w:name w:val="footer"/>
    <w:basedOn w:val="Normal"/>
    <w:link w:val="FooterChar"/>
    <w:uiPriority w:val="99"/>
    <w:semiHidden/>
    <w:unhideWhenUsed/>
    <w:rsid w:val="00382702"/>
    <w:pPr>
      <w:tabs>
        <w:tab w:val="center" w:pos="4680"/>
        <w:tab w:val="right" w:pos="9360"/>
      </w:tabs>
    </w:pPr>
  </w:style>
  <w:style w:type="character" w:customStyle="1" w:styleId="FooterChar">
    <w:name w:val="Footer Char"/>
    <w:basedOn w:val="DefaultParagraphFont"/>
    <w:link w:val="Footer"/>
    <w:uiPriority w:val="99"/>
    <w:semiHidden/>
    <w:rsid w:val="00382702"/>
  </w:style>
  <w:style w:type="character" w:styleId="Hyperlink">
    <w:name w:val="Hyperlink"/>
    <w:basedOn w:val="DefaultParagraphFont"/>
    <w:semiHidden/>
    <w:rsid w:val="008A56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Company>LPITS</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