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F0" w:rsidRDefault="008853F0">
      <w:pPr>
        <w:jc w:val="center"/>
      </w:pPr>
      <w:r>
        <w:t>DISCLAIMER</w:t>
      </w:r>
    </w:p>
    <w:p w:rsidR="008853F0" w:rsidRDefault="008853F0"/>
    <w:p w:rsidR="008853F0" w:rsidRDefault="008853F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853F0" w:rsidRDefault="008853F0"/>
    <w:p w:rsidR="008853F0" w:rsidRDefault="008853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53F0" w:rsidRDefault="008853F0"/>
    <w:p w:rsidR="008853F0" w:rsidRDefault="008853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53F0" w:rsidRDefault="008853F0"/>
    <w:p w:rsidR="008853F0" w:rsidRDefault="008853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53F0" w:rsidRDefault="008853F0"/>
    <w:p w:rsidR="008853F0" w:rsidRDefault="008853F0">
      <w:r>
        <w:br w:type="page"/>
      </w:r>
    </w:p>
    <w:p w:rsid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856">
        <w:lastRenderedPageBreak/>
        <w:t>CHAPTER 40.</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856">
        <w:t xml:space="preserve"> CHARTER SCHOOLS</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10.</w:t>
      </w:r>
      <w:r w:rsidR="002A1CFA" w:rsidRPr="009D0856">
        <w:t xml:space="preserve"> Short title.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This chapter may be cited as the </w:t>
      </w:r>
      <w:r w:rsidR="009D0856" w:rsidRPr="009D0856">
        <w:rPr>
          <w:color w:val="000000"/>
        </w:rPr>
        <w:t>"</w:t>
      </w:r>
      <w:r w:rsidRPr="009D0856">
        <w:rPr>
          <w:color w:val="000000"/>
        </w:rPr>
        <w:t>South Carolina Charter Schools Act of 1996</w:t>
      </w:r>
      <w:r w:rsidR="009D0856" w:rsidRPr="009D0856">
        <w:rPr>
          <w:color w:val="000000"/>
        </w:rPr>
        <w:t>"</w:t>
      </w:r>
      <w:r w:rsidRPr="009D0856">
        <w:rPr>
          <w:color w:val="000000"/>
        </w:rPr>
        <w:t xml:space="preserve">.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20.</w:t>
      </w:r>
      <w:r w:rsidR="002A1CFA" w:rsidRPr="009D0856">
        <w:t xml:space="preserve"> Purpose.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This chapter is enacted to: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(1) improve student learning;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(2) increase learning opportunities for students;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(3) encourage the use of a variety of productive teaching methods;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(4) establish new forms of accountability for schools;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(5) create new professional opportunities for teachers, including the opportunity to be responsible for the learning program at the school site;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(6) assist South Carolina in reaching academic excellence;  and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(7) create new, innovative, and more flexible ways of educating children within the public school system, with the goal of closing achievement gaps between low performing student groups and high performing student groups.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4,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30.</w:t>
      </w:r>
      <w:r w:rsidR="002A1CFA" w:rsidRPr="009D0856">
        <w:t xml:space="preserve"> Intent of General Assembly.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w:t>
      </w:r>
      <w:r w:rsidR="009D0856" w:rsidRPr="009D0856">
        <w:rPr>
          <w:color w:val="000000"/>
        </w:rPr>
        <w:t>'</w:t>
      </w:r>
      <w:r w:rsidRPr="009D0856">
        <w:rPr>
          <w:color w:val="000000"/>
        </w:rPr>
        <w:t xml:space="preserve">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40.</w:t>
      </w:r>
      <w:r w:rsidR="002A1CFA" w:rsidRPr="009D0856">
        <w:t xml:space="preserve"> Definitions.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As used in this chapter: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(1) A </w:t>
      </w:r>
      <w:r w:rsidR="009D0856" w:rsidRPr="009D0856">
        <w:rPr>
          <w:color w:val="000000"/>
        </w:rPr>
        <w:t>"</w:t>
      </w:r>
      <w:r w:rsidRPr="009D0856">
        <w:rPr>
          <w:color w:val="000000"/>
        </w:rPr>
        <w:t>charter school</w:t>
      </w:r>
      <w:r w:rsidR="009D0856" w:rsidRPr="009D0856">
        <w:rPr>
          <w:color w:val="000000"/>
        </w:rPr>
        <w:t>"</w:t>
      </w:r>
      <w:r w:rsidRPr="009D0856">
        <w:rPr>
          <w:color w:val="000000"/>
        </w:rPr>
        <w:t xml:space="preserve"> means a public, nonreligious, nonhome</w:t>
      </w:r>
      <w:r w:rsidR="009D0856" w:rsidRPr="009D0856">
        <w:rPr>
          <w:color w:val="000000"/>
        </w:rPr>
        <w:noBreakHyphen/>
      </w:r>
      <w:r w:rsidRPr="009D0856">
        <w:rPr>
          <w:color w:val="000000"/>
        </w:rPr>
        <w:t xml:space="preserve">based, nonprofit corporation forming a school that operates by sponsorship of a public school district, the South Carolina Public Charter School </w:t>
      </w:r>
      <w:r w:rsidRPr="009D0856">
        <w:rPr>
          <w:color w:val="000000"/>
        </w:rPr>
        <w:lastRenderedPageBreak/>
        <w:t xml:space="preserve">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(2) A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(a) is, for purposes of state law and the state constitution, considered a public school and part of the South Carolina Public Charter School District, the local school district in which it is located, or is sponsored by a public or independent institution of higher learning;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(c) must be administered and governed by a governing body in a manner agreed to by the charter school applicant and the sponsor, the governing body to be selected as provided in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50(B)(9);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(d) may not charge tuition or other charges pursuant to Section 59</w:t>
      </w:r>
      <w:r w:rsidR="009D0856" w:rsidRPr="009D0856">
        <w:rPr>
          <w:color w:val="000000"/>
        </w:rPr>
        <w:noBreakHyphen/>
      </w:r>
      <w:r w:rsidRPr="009D0856">
        <w:rPr>
          <w:color w:val="000000"/>
        </w:rPr>
        <w:t>19</w:t>
      </w:r>
      <w:r w:rsidR="009D0856" w:rsidRPr="009D0856">
        <w:rPr>
          <w:color w:val="000000"/>
        </w:rPr>
        <w:noBreakHyphen/>
      </w:r>
      <w:r w:rsidRPr="009D0856">
        <w:rPr>
          <w:color w:val="000000"/>
        </w:rPr>
        <w:t xml:space="preserve">90(8) except as may be allowed by the sponsor and is comparable to the charges of the local school district in which the charter school is located;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(e) is subject to the same fixed asset inventory requirements as are traditional public schools.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(3) </w:t>
      </w:r>
      <w:r w:rsidR="009D0856" w:rsidRPr="009D0856">
        <w:rPr>
          <w:color w:val="000000"/>
        </w:rPr>
        <w:t>"</w:t>
      </w:r>
      <w:r w:rsidRPr="009D0856">
        <w:rPr>
          <w:color w:val="000000"/>
        </w:rPr>
        <w:t>Applicant</w:t>
      </w:r>
      <w:r w:rsidR="009D0856" w:rsidRPr="009D0856">
        <w:rPr>
          <w:color w:val="000000"/>
        </w:rPr>
        <w:t>"</w:t>
      </w:r>
      <w:r w:rsidRPr="009D0856">
        <w:rPr>
          <w:color w:val="000000"/>
        </w:rPr>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(4) </w:t>
      </w:r>
      <w:r w:rsidR="009D0856" w:rsidRPr="009D0856">
        <w:rPr>
          <w:color w:val="000000"/>
        </w:rPr>
        <w:t>"</w:t>
      </w:r>
      <w:r w:rsidRPr="009D0856">
        <w:rPr>
          <w:color w:val="000000"/>
        </w:rPr>
        <w:t>Sponsor</w:t>
      </w:r>
      <w:r w:rsidR="009D0856" w:rsidRPr="009D0856">
        <w:rPr>
          <w:color w:val="000000"/>
        </w:rPr>
        <w:t>"</w:t>
      </w:r>
      <w:r w:rsidRPr="009D0856">
        <w:rPr>
          <w:color w:val="000000"/>
        </w:rPr>
        <w:t xml:space="preserve"> means the South Carolina Public Charter School District Board of Trustees, the local school board of trustees in which the charter school is to be located, as provided by law, a public institution of higher learning as defined in Section 59</w:t>
      </w:r>
      <w:r w:rsidR="009D0856" w:rsidRPr="009D0856">
        <w:rPr>
          <w:color w:val="000000"/>
        </w:rPr>
        <w:noBreakHyphen/>
      </w:r>
      <w:r w:rsidRPr="009D0856">
        <w:rPr>
          <w:color w:val="000000"/>
        </w:rPr>
        <w:t>103</w:t>
      </w:r>
      <w:r w:rsidR="009D0856" w:rsidRPr="009D0856">
        <w:rPr>
          <w:color w:val="000000"/>
        </w:rPr>
        <w:noBreakHyphen/>
      </w:r>
      <w:r w:rsidRPr="009D0856">
        <w:rPr>
          <w:color w:val="000000"/>
        </w:rPr>
        <w:t>5, or an independent institution of higher learning as defined in Section 59</w:t>
      </w:r>
      <w:r w:rsidR="009D0856" w:rsidRPr="009D0856">
        <w:rPr>
          <w:color w:val="000000"/>
        </w:rPr>
        <w:noBreakHyphen/>
      </w:r>
      <w:r w:rsidRPr="009D0856">
        <w:rPr>
          <w:color w:val="000000"/>
        </w:rPr>
        <w:t>113</w:t>
      </w:r>
      <w:r w:rsidR="009D0856" w:rsidRPr="009D0856">
        <w:rPr>
          <w:color w:val="000000"/>
        </w:rPr>
        <w:noBreakHyphen/>
      </w:r>
      <w:r w:rsidRPr="009D0856">
        <w:rPr>
          <w:color w:val="000000"/>
        </w:rPr>
        <w:t>50, from which the charter school applicant requested its charter and which granted approval for the charter school</w:t>
      </w:r>
      <w:r w:rsidR="009D0856" w:rsidRPr="009D0856">
        <w:rPr>
          <w:color w:val="000000"/>
        </w:rPr>
        <w:t>'</w:t>
      </w:r>
      <w:r w:rsidRPr="009D0856">
        <w:rPr>
          <w:color w:val="000000"/>
        </w:rPr>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009D0856" w:rsidRPr="009D0856">
        <w:rPr>
          <w:color w:val="000000"/>
        </w:rPr>
        <w:t>'</w:t>
      </w:r>
      <w:r w:rsidRPr="009D0856">
        <w:rPr>
          <w:color w:val="000000"/>
        </w:rPr>
        <w:t xml:space="preserve">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(5) </w:t>
      </w:r>
      <w:r w:rsidR="009D0856" w:rsidRPr="009D0856">
        <w:rPr>
          <w:color w:val="000000"/>
        </w:rPr>
        <w:t>"</w:t>
      </w:r>
      <w:r w:rsidRPr="009D0856">
        <w:rPr>
          <w:color w:val="000000"/>
        </w:rPr>
        <w:t>Certified teacher</w:t>
      </w:r>
      <w:r w:rsidR="009D0856" w:rsidRPr="009D0856">
        <w:rPr>
          <w:color w:val="000000"/>
        </w:rPr>
        <w:t>"</w:t>
      </w:r>
      <w:r w:rsidRPr="009D0856">
        <w:rPr>
          <w:color w:val="000000"/>
        </w:rPr>
        <w:t xml:space="preserve"> means a person currently certified by the State of South Carolina to teach in a public elementary or secondary school or who currently meets the qualifications outlined in Sections 59</w:t>
      </w:r>
      <w:r w:rsidR="009D0856" w:rsidRPr="009D0856">
        <w:rPr>
          <w:color w:val="000000"/>
        </w:rPr>
        <w:noBreakHyphen/>
      </w:r>
      <w:r w:rsidRPr="009D0856">
        <w:rPr>
          <w:color w:val="000000"/>
        </w:rPr>
        <w:t>27</w:t>
      </w:r>
      <w:r w:rsidR="009D0856" w:rsidRPr="009D0856">
        <w:rPr>
          <w:color w:val="000000"/>
        </w:rPr>
        <w:noBreakHyphen/>
      </w:r>
      <w:r w:rsidRPr="009D0856">
        <w:rPr>
          <w:color w:val="000000"/>
        </w:rPr>
        <w:t>10 and 59</w:t>
      </w:r>
      <w:r w:rsidR="009D0856" w:rsidRPr="009D0856">
        <w:rPr>
          <w:color w:val="000000"/>
        </w:rPr>
        <w:noBreakHyphen/>
      </w:r>
      <w:r w:rsidRPr="009D0856">
        <w:rPr>
          <w:color w:val="000000"/>
        </w:rPr>
        <w:t>25</w:t>
      </w:r>
      <w:r w:rsidR="009D0856" w:rsidRPr="009D0856">
        <w:rPr>
          <w:color w:val="000000"/>
        </w:rPr>
        <w:noBreakHyphen/>
      </w:r>
      <w:r w:rsidRPr="009D0856">
        <w:rPr>
          <w:color w:val="000000"/>
        </w:rPr>
        <w:t xml:space="preserve">115.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(6) </w:t>
      </w:r>
      <w:r w:rsidR="009D0856" w:rsidRPr="009D0856">
        <w:rPr>
          <w:color w:val="000000"/>
        </w:rPr>
        <w:t>"</w:t>
      </w:r>
      <w:r w:rsidRPr="009D0856">
        <w:rPr>
          <w:color w:val="000000"/>
        </w:rPr>
        <w:t>Noncertified teacher</w:t>
      </w:r>
      <w:r w:rsidR="009D0856" w:rsidRPr="009D0856">
        <w:rPr>
          <w:color w:val="000000"/>
        </w:rPr>
        <w:t>"</w:t>
      </w:r>
      <w:r w:rsidRPr="009D0856">
        <w:rPr>
          <w:color w:val="000000"/>
        </w:rPr>
        <w:t xml:space="preserve"> means an individual considered appropriately qualified for the subject matter taught and who has completed at least one year of study at an accredited college or university and meets the qualifications outlined in Section 59</w:t>
      </w:r>
      <w:r w:rsidR="009D0856" w:rsidRPr="009D0856">
        <w:rPr>
          <w:color w:val="000000"/>
        </w:rPr>
        <w:noBreakHyphen/>
      </w:r>
      <w:r w:rsidRPr="009D0856">
        <w:rPr>
          <w:color w:val="000000"/>
        </w:rPr>
        <w:t>25</w:t>
      </w:r>
      <w:r w:rsidR="009D0856" w:rsidRPr="009D0856">
        <w:rPr>
          <w:color w:val="000000"/>
        </w:rPr>
        <w:noBreakHyphen/>
      </w:r>
      <w:r w:rsidRPr="009D0856">
        <w:rPr>
          <w:color w:val="000000"/>
        </w:rPr>
        <w:t xml:space="preserve">115.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(7) </w:t>
      </w:r>
      <w:r w:rsidR="009D0856" w:rsidRPr="009D0856">
        <w:rPr>
          <w:color w:val="000000"/>
        </w:rPr>
        <w:t>"</w:t>
      </w:r>
      <w:r w:rsidRPr="009D0856">
        <w:rPr>
          <w:color w:val="000000"/>
        </w:rPr>
        <w:t>Charter committee</w:t>
      </w:r>
      <w:r w:rsidR="009D0856" w:rsidRPr="009D0856">
        <w:rPr>
          <w:color w:val="000000"/>
        </w:rPr>
        <w:t>"</w:t>
      </w:r>
      <w:r w:rsidRPr="009D0856">
        <w:rPr>
          <w:color w:val="000000"/>
        </w:rPr>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(8) </w:t>
      </w:r>
      <w:r w:rsidR="009D0856" w:rsidRPr="009D0856">
        <w:rPr>
          <w:color w:val="000000"/>
        </w:rPr>
        <w:t>"</w:t>
      </w:r>
      <w:r w:rsidRPr="009D0856">
        <w:rPr>
          <w:color w:val="000000"/>
        </w:rPr>
        <w:t>Local school district</w:t>
      </w:r>
      <w:r w:rsidR="009D0856" w:rsidRPr="009D0856">
        <w:rPr>
          <w:color w:val="000000"/>
        </w:rPr>
        <w:t>"</w:t>
      </w:r>
      <w:r w:rsidRPr="009D0856">
        <w:rPr>
          <w:color w:val="000000"/>
        </w:rPr>
        <w:t xml:space="preserve"> means any school district in the State except the South Carolina Public Charter School District and does not include special school districts.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(9) </w:t>
      </w:r>
      <w:r w:rsidR="009D0856" w:rsidRPr="009D0856">
        <w:rPr>
          <w:color w:val="000000"/>
        </w:rPr>
        <w:t>"</w:t>
      </w:r>
      <w:r w:rsidRPr="009D0856">
        <w:rPr>
          <w:color w:val="000000"/>
        </w:rPr>
        <w:t>Charter school contract</w:t>
      </w:r>
      <w:r w:rsidR="009D0856" w:rsidRPr="009D0856">
        <w:rPr>
          <w:color w:val="000000"/>
        </w:rPr>
        <w:t>"</w:t>
      </w:r>
      <w:r w:rsidRPr="009D0856">
        <w:rPr>
          <w:color w:val="000000"/>
        </w:rPr>
        <w:t xml:space="preserve"> means a fixed term, renewable contract between a charter school and a sponsor that outlines the roles, powers, responsibilities, and performance expectations for each party to the contract.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(10) </w:t>
      </w:r>
      <w:r w:rsidR="009D0856" w:rsidRPr="009D0856">
        <w:rPr>
          <w:color w:val="000000"/>
        </w:rPr>
        <w:t>"</w:t>
      </w:r>
      <w:r w:rsidRPr="009D0856">
        <w:rPr>
          <w:color w:val="000000"/>
        </w:rPr>
        <w:t>Resident public school</w:t>
      </w:r>
      <w:r w:rsidR="009D0856" w:rsidRPr="009D0856">
        <w:rPr>
          <w:color w:val="000000"/>
        </w:rPr>
        <w:t>"</w:t>
      </w:r>
      <w:r w:rsidRPr="009D0856">
        <w:rPr>
          <w:color w:val="000000"/>
        </w:rPr>
        <w:t xml:space="preserve"> means the school, other than a charter school, within whose attendance boundaries the charter school student</w:t>
      </w:r>
      <w:r w:rsidR="009D0856" w:rsidRPr="009D0856">
        <w:rPr>
          <w:color w:val="000000"/>
        </w:rPr>
        <w:t>'</w:t>
      </w:r>
      <w:r w:rsidRPr="009D0856">
        <w:rPr>
          <w:color w:val="000000"/>
        </w:rPr>
        <w:t xml:space="preserve">s custodial parent or legal guardian resides.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5,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50.</w:t>
      </w:r>
      <w:r w:rsidR="002A1CFA" w:rsidRPr="009D0856">
        <w:t xml:space="preserve"> Exemption;  powers and duties;  admission to charter school.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A charter school must: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meet, but may exceed, the same minimum student attendance requirements as are applied to public schools;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adhere to the same financial audits, audit procedures, and audit requirements as are applied to public schools;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(5) in its discretion hire noncertified teachers in a ratio of up to twenty</w:t>
      </w:r>
      <w:r w:rsidR="009D0856" w:rsidRPr="009D0856">
        <w:rPr>
          <w:color w:val="000000"/>
        </w:rPr>
        <w:noBreakHyphen/>
      </w:r>
      <w:r w:rsidRPr="009D0856">
        <w:rPr>
          <w:color w:val="000000"/>
        </w:rPr>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9D0856" w:rsidRPr="009D0856">
        <w:rPr>
          <w:color w:val="000000"/>
        </w:rPr>
        <w:noBreakHyphen/>
      </w:r>
      <w:r w:rsidRPr="009D0856">
        <w:rPr>
          <w:color w:val="000000"/>
        </w:rPr>
        <w:t xml:space="preserve">time noncertified teachers are considered pro rata in calculating this percentage based on the hours which they are expected to teach;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(6) hire or contract for, in its discretion, administrative staff to oversee the daily operation of the school.  At least one of the administrative staff must be certified or experienced in the field of school administration;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(7) admit all children eligible to attend public school to a charter school, subject to space limitations, except in the case of an application to create a single gender charter school.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70(D). If the number of applications exceeds the capacity of a program, class, grade level, or building, students must be accepted by lot, and there is no appeal to the sponsor;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charter school also may give priority to children of a charter school employee and children of the charter committee, if priority </w:t>
      </w:r>
      <w:r w:rsidRPr="009D0856">
        <w:rPr>
          <w:color w:val="000000"/>
        </w:rPr>
        <w:lastRenderedPageBreak/>
        <w:t xml:space="preserve">enrollment for children of employees and of the charter committee does not constitute more than twenty percent of the enrollment of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9D0856" w:rsidRPr="009D0856">
        <w:rPr>
          <w:color w:val="000000"/>
        </w:rPr>
        <w:noBreakHyphen/>
      </w:r>
      <w:r w:rsidRPr="009D0856">
        <w:rPr>
          <w:color w:val="000000"/>
        </w:rPr>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sidR="009D0856" w:rsidRPr="009D0856">
        <w:rPr>
          <w:color w:val="000000"/>
        </w:rPr>
        <w:noBreakHyphen/>
      </w:r>
      <w:r w:rsidRPr="009D0856">
        <w:rPr>
          <w:color w:val="000000"/>
        </w:rPr>
        <w:t xml:space="preserve">12 education or in business;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(10) be subject to the Freedom of Information Act, including the charter school and its governing body.  A board of directors of a charter school shall notify its sponsor of any regular meeting of the board at least forty</w:t>
      </w:r>
      <w:r w:rsidR="009D0856" w:rsidRPr="009D0856">
        <w:rPr>
          <w:color w:val="000000"/>
        </w:rPr>
        <w:noBreakHyphen/>
      </w:r>
      <w:r w:rsidRPr="009D0856">
        <w:rPr>
          <w:color w:val="000000"/>
        </w:rPr>
        <w:t xml:space="preserve">eight hours prior to the date on which it is to occur.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(C)(1) If a charter school denies admission to a student, the student may appeal the denial to the sponsor.  The decision is binding on the student and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If a charter school suspends or expels a student, other charter schools or the local school district in which the charter school is located has the authority but not the obligation to refuse admission to the student.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(3)(a) A charter school is eligible for federally sponsored, state</w:t>
      </w:r>
      <w:r w:rsidR="009D0856" w:rsidRPr="009D0856">
        <w:rPr>
          <w:color w:val="000000"/>
        </w:rPr>
        <w:noBreakHyphen/>
      </w:r>
      <w:r w:rsidRPr="009D0856">
        <w:rPr>
          <w:color w:val="000000"/>
        </w:rPr>
        <w:t>sponsored or district</w:t>
      </w:r>
      <w:r w:rsidR="009D0856" w:rsidRPr="009D0856">
        <w:rPr>
          <w:color w:val="000000"/>
        </w:rPr>
        <w:noBreakHyphen/>
      </w:r>
      <w:r w:rsidRPr="009D0856">
        <w:rPr>
          <w:color w:val="000000"/>
        </w:rPr>
        <w:t xml:space="preserve">sponsored interscholastic leagues, competitions, awards, scholarships, grants, and recognition programs for students, educators, administrators, staff, and schools to the same extent as all other public schools.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(b) A charter school student is eligible to compete for, and if selected, participate in any extracurricular activities not offered by the student</w:t>
      </w:r>
      <w:r w:rsidR="009D0856" w:rsidRPr="009D0856">
        <w:rPr>
          <w:color w:val="000000"/>
        </w:rPr>
        <w:t>'</w:t>
      </w:r>
      <w:r w:rsidRPr="009D0856">
        <w:rPr>
          <w:color w:val="000000"/>
        </w:rPr>
        <w: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9D0856" w:rsidRPr="009D0856">
        <w:rPr>
          <w:color w:val="000000"/>
        </w:rPr>
        <w:noBreakHyphen/>
      </w:r>
      <w:r w:rsidRPr="009D0856">
        <w:rPr>
          <w:color w:val="000000"/>
        </w:rPr>
        <w:t>governed activity is not offered at the student</w:t>
      </w:r>
      <w:r w:rsidR="009D0856" w:rsidRPr="009D0856">
        <w:rPr>
          <w:color w:val="000000"/>
        </w:rPr>
        <w:t>'</w:t>
      </w:r>
      <w:r w:rsidRPr="009D0856">
        <w:rPr>
          <w:color w:val="000000"/>
        </w:rPr>
        <w:t xml:space="preserve">s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(c) A charter school student is eligible for extracurricular activities at the student</w:t>
      </w:r>
      <w:r w:rsidR="009D0856" w:rsidRPr="009D0856">
        <w:rPr>
          <w:color w:val="000000"/>
        </w:rPr>
        <w:t>'</w:t>
      </w:r>
      <w:r w:rsidRPr="009D0856">
        <w:rPr>
          <w:color w:val="000000"/>
        </w:rPr>
        <w:t>s resident public school consistent with eligibility standards as applied to full</w:t>
      </w:r>
      <w:r w:rsidR="009D0856" w:rsidRPr="009D0856">
        <w:rPr>
          <w:color w:val="000000"/>
        </w:rPr>
        <w:noBreakHyphen/>
      </w:r>
      <w:r w:rsidRPr="009D0856">
        <w:rPr>
          <w:color w:val="000000"/>
        </w:rPr>
        <w:t xml:space="preserve">time students of the resident public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(d) A school district or resident public school may not impose additional requirements on a charter school student to participate in extracurricular activities that are not imposed on full</w:t>
      </w:r>
      <w:r w:rsidR="009D0856" w:rsidRPr="009D0856">
        <w:rPr>
          <w:color w:val="000000"/>
        </w:rPr>
        <w:noBreakHyphen/>
      </w:r>
      <w:r w:rsidRPr="009D0856">
        <w:rPr>
          <w:color w:val="000000"/>
        </w:rPr>
        <w:t xml:space="preserve">time students of the resident public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(e) Charter school students shall pay the same fees as other students to participate in extracurricular activities.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(f) Charter school students shall be eligible for the same fee waivers for which other students are eligible.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(D) The State is not responsible for student transportation to a charter school unless the charter school is designated by the local school district as the only school selected within the local school district</w:t>
      </w:r>
      <w:r w:rsidR="009D0856" w:rsidRPr="009D0856">
        <w:rPr>
          <w:color w:val="000000"/>
        </w:rPr>
        <w:t>'</w:t>
      </w:r>
      <w:r w:rsidRPr="009D0856">
        <w:rPr>
          <w:color w:val="000000"/>
        </w:rPr>
        <w:t xml:space="preserve">s attendance area.  However, a charter school may enter into a contract with a school district or a private provider to provide transportation to the charter school students.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(E) The South Carolina Public Charter School District Board of Trustees may not use program funding for transportation.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2008 Act No. 239, </w:t>
      </w:r>
      <w:r w:rsidR="009D0856" w:rsidRPr="009D0856">
        <w:rPr>
          <w:color w:val="000000"/>
        </w:rPr>
        <w:t xml:space="preserve">Section </w:t>
      </w:r>
      <w:r w:rsidR="002A1CFA" w:rsidRPr="009D0856">
        <w:rPr>
          <w:color w:val="000000"/>
        </w:rPr>
        <w:t xml:space="preserve">9, eff May 21, 2008;  2012 Act No. 164, </w:t>
      </w:r>
      <w:r w:rsidR="009D0856" w:rsidRPr="009D0856">
        <w:rPr>
          <w:color w:val="000000"/>
        </w:rPr>
        <w:t xml:space="preserve">Section </w:t>
      </w:r>
      <w:r w:rsidR="002A1CFA" w:rsidRPr="009D0856">
        <w:rPr>
          <w:color w:val="000000"/>
        </w:rPr>
        <w:t xml:space="preserve">6,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lastRenderedPageBreak/>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55.</w:t>
      </w:r>
      <w:r w:rsidR="002A1CFA" w:rsidRPr="009D0856">
        <w:t xml:space="preserve"> Sponsor powers;  retention of funds.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A charter school sponsor shall: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(1) approve charter applications that meet the requirements specified in Sections 59</w:t>
      </w:r>
      <w:r w:rsidR="009D0856" w:rsidRPr="009D0856">
        <w:rPr>
          <w:color w:val="000000"/>
        </w:rPr>
        <w:noBreakHyphen/>
      </w:r>
      <w:r w:rsidRPr="009D0856">
        <w:rPr>
          <w:color w:val="000000"/>
        </w:rPr>
        <w:t>40</w:t>
      </w:r>
      <w:r w:rsidR="009D0856" w:rsidRPr="009D0856">
        <w:rPr>
          <w:color w:val="000000"/>
        </w:rPr>
        <w:noBreakHyphen/>
      </w:r>
      <w:r w:rsidRPr="009D0856">
        <w:rPr>
          <w:color w:val="000000"/>
        </w:rPr>
        <w:t>50 and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60;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(2) decline to approve charter applications according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70(C);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negotiate and execute sound charter contracts with each approved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(4) monitor, in accordance with charter contract terms, the performance and legal/fiscal compliance of charter schools to include collecting and analyzing data to support ongoing evaluation according to the charter contract;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(6) collect, in accordance with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140(H), an annual report from each of its sponsored charter schools and submit the reports to the Department of Education;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(7) notify the charter school of perceived problems if its performance or legal compliance appears to be unsatisfactory and provide reasonable opportunity for the school to remedy the problem, unless the problem warrants revocation and revocation timeframes apply;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(9) determine whether each charter contract merits renewal, nonrenewal, or revocation;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prior to the first day of its enrollment period.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(B) The South Carolina Public Charter School District may retain no more than two percent of the total state appropriations for each charter school it authorizes to cover the costs for overseeing its charter schools.  The sponsor</w:t>
      </w:r>
      <w:r w:rsidR="009D0856" w:rsidRPr="009D0856">
        <w:rPr>
          <w:color w:val="000000"/>
        </w:rPr>
        <w:t>'</w:t>
      </w:r>
      <w:r w:rsidRPr="009D0856">
        <w:rPr>
          <w:color w:val="000000"/>
        </w:rPr>
        <w:t>s administrative fee does not include costs incurred in delivering services that a charter school may purchase at its discretion from the sponsor.  The sponsor</w:t>
      </w:r>
      <w:r w:rsidR="009D0856" w:rsidRPr="009D0856">
        <w:rPr>
          <w:color w:val="000000"/>
        </w:rPr>
        <w:t>'</w:t>
      </w:r>
      <w:r w:rsidRPr="009D0856">
        <w:rPr>
          <w:color w:val="000000"/>
        </w:rPr>
        <w:t xml:space="preserve">s fee is not applicable to federal money or grants received by the charter school.  The sponsor shall use its funding provided pursuant to this section exclusively for the purpose of fulfilling sponsor obligations in accordance with this chapter.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P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2012 Act No. 164, </w:t>
      </w:r>
      <w:r w:rsidR="009D0856" w:rsidRPr="009D0856">
        <w:rPr>
          <w:color w:val="000000"/>
        </w:rPr>
        <w:t xml:space="preserve">Section </w:t>
      </w:r>
      <w:r w:rsidR="002A1CFA" w:rsidRPr="009D0856">
        <w:rPr>
          <w:color w:val="000000"/>
        </w:rPr>
        <w:t xml:space="preserve">1, eff May 14, 2012.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60.</w:t>
      </w:r>
      <w:r w:rsidR="002A1CFA" w:rsidRPr="009D0856">
        <w:t xml:space="preserve"> Charter application;  revision;  formation of charter school;  charter committee;  application requirements.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An approved charter application constitutes an agreement between the charter school and the sponsor.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lastRenderedPageBreak/>
        <w:tab/>
        <w:t xml:space="preserve">(C) A material revision of the terms of the contract between the charter school and the sponsor may be made only with the approval of both parties.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(D) Except as provided in subsection (F), an applicant who wishes to form a charter school shall: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organize the charter school as a nonprofit corporation pursuant to the laws of this State;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form a charter committee for the charter school which includes one or more teachers;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submit a written charter school application to the charter school advisory committee and to the board of trustees or area commission from which the committee is seeking sponsorship.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(E) A charter committee is responsible for and has the power to: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submit an application to operate as a charter school, sign a charter school contract, and ensure compliance with all of the requirements for charter schools provided by law;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decide all other matters related to the operation of the charter school, including budgeting, curriculum, and operating procedures.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(F) The charter school application must include: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(1) the mission statement of the charter school, which must be consistent with the principles of the General Assembly</w:t>
      </w:r>
      <w:r w:rsidR="009D0856" w:rsidRPr="009D0856">
        <w:rPr>
          <w:color w:val="000000"/>
        </w:rPr>
        <w:t>'</w:t>
      </w:r>
      <w:r w:rsidRPr="009D0856">
        <w:rPr>
          <w:color w:val="000000"/>
        </w:rPr>
        <w:t>s purposes pursuant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20;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(2) the goals, objectives, and pupil achievement standards to be achieved by the charter school, and a description of the charter school</w:t>
      </w:r>
      <w:r w:rsidR="009D0856" w:rsidRPr="009D0856">
        <w:rPr>
          <w:color w:val="000000"/>
        </w:rPr>
        <w:t>'</w:t>
      </w:r>
      <w:r w:rsidRPr="009D0856">
        <w:rPr>
          <w:color w:val="000000"/>
        </w:rPr>
        <w:t xml:space="preserve">s admission policies and procedures;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evidence that an adequate number of parents, teachers, pupils, or any combination of them support the formation of a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(4) a description of the charter school</w:t>
      </w:r>
      <w:r w:rsidR="009D0856" w:rsidRPr="009D0856">
        <w:rPr>
          <w:color w:val="000000"/>
        </w:rPr>
        <w:t>'</w:t>
      </w:r>
      <w:r w:rsidRPr="009D0856">
        <w:rPr>
          <w:color w:val="000000"/>
        </w:rPr>
        <w:t xml:space="preserve">s educational program, pupil achievement standards, and curriculum which must meet or exceed any content standards adopted by the State Board of Education and the sponsor must be designed to enable each pupil to achieve these standards;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(5) a description of the charter school</w:t>
      </w:r>
      <w:r w:rsidR="009D0856" w:rsidRPr="009D0856">
        <w:rPr>
          <w:color w:val="000000"/>
        </w:rPr>
        <w:t>'</w:t>
      </w:r>
      <w:r w:rsidRPr="009D0856">
        <w:rPr>
          <w:color w:val="000000"/>
        </w:rPr>
        <w:t>s plan for evaluating pupil achievement and progress toward accomplishment of the school</w:t>
      </w:r>
      <w:r w:rsidR="009D0856" w:rsidRPr="009D0856">
        <w:rPr>
          <w:color w:val="000000"/>
        </w:rPr>
        <w:t>'</w:t>
      </w:r>
      <w:r w:rsidRPr="009D0856">
        <w:rPr>
          <w:color w:val="000000"/>
        </w:rPr>
        <w:t xml:space="preserve">s achievement standards in addition to state assessments, the timeline for meeting these standards, and the procedures for taking corrective action if that pupil achievement falls below the standards;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(6)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(7) a description of the governance and operation of the charter school, including the nature and extent of parental, professional educator, and community involvement in the governance and operation of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(8)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(9) a description of how the charter school plans to meet the transportation needs of its pupils;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(10) a description of the building, facilities, and equipment and how they shall be obtained;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(11) an explanation of the relationship that shall exist between the proposed charter school and its employees, including descriptions of evaluation procedures and evidence that the terms and conditions of employment have been addressed with affected employees;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(12)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lastRenderedPageBreak/>
        <w:tab/>
      </w:r>
      <w:r w:rsidRPr="009D0856">
        <w:rPr>
          <w:color w:val="000000"/>
        </w:rPr>
        <w:tab/>
        <w:t xml:space="preserve">(13) a description of student rights and responsibilities, including behavior and discipline standards, and a reasonable hearing procedure, including notice and a hearing before the board of directors of the charter school before expulsion;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(14)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(15) a description of the types and amounts of insurance coverage to be obtained by the charter school.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(G) Nothing in this section shall require a charter school applicant to provide a list of prospective or tentatively enrolled students or prospective employees with the application.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7,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65.</w:t>
      </w:r>
      <w:r w:rsidR="002A1CFA" w:rsidRPr="009D0856">
        <w:t xml:space="preserve"> Online or computer instruction;  requirements;  enrollment in South Carolina Virtual School Program.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If the governing body of a charter school offers as part of its curriculum a program of online or computer instruction, this information shall be included in the application and the governing body shall be required to: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(1) provide each student enrolled in the program with a course or courses of online or computer instruction approved by the State Department of Education that must meet or exceed the South Carolina content and grade specific standards.  Students enrolled in the program of online or computer instruction must receive all instructional materials required for the student</w:t>
      </w:r>
      <w:r w:rsidR="009D0856" w:rsidRPr="009D0856">
        <w:rPr>
          <w:color w:val="000000"/>
        </w:rPr>
        <w:t>'</w:t>
      </w:r>
      <w:r w:rsidRPr="009D0856">
        <w:rPr>
          <w:color w:val="000000"/>
        </w:rPr>
        <w:t xml:space="preserve">s program;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(2) ensure that the persons who operate the program on a day</w:t>
      </w:r>
      <w:r w:rsidR="009D0856" w:rsidRPr="009D0856">
        <w:rPr>
          <w:color w:val="000000"/>
        </w:rPr>
        <w:noBreakHyphen/>
      </w:r>
      <w:r w:rsidRPr="009D0856">
        <w:rPr>
          <w:color w:val="000000"/>
        </w:rPr>
        <w:t>to</w:t>
      </w:r>
      <w:r w:rsidR="009D0856" w:rsidRPr="009D0856">
        <w:rPr>
          <w:color w:val="000000"/>
        </w:rPr>
        <w:noBreakHyphen/>
      </w:r>
      <w:r w:rsidRPr="009D0856">
        <w:rPr>
          <w:color w:val="000000"/>
        </w:rPr>
        <w:t xml:space="preserve">day basis comply with and carry out all applicable requirements, statutes, regulations, rules, and policies of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(3) ensure that each course offered through the program is taught by a teacher meeting the requirements of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50;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(4) ensure that a parent or legal guardian of each student verifies the number of hours of educational activities completed by the student each school year;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(5) adopt a plan by which it will provide: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(a) frequent, ongoing monitoring to ensure and verify that each student is participating in the program, including proctored assessment(s) per semester in core subjects graded or evaluated by the teacher, and at least bi</w:t>
      </w:r>
      <w:r w:rsidR="009D0856" w:rsidRPr="009D0856">
        <w:rPr>
          <w:color w:val="000000"/>
        </w:rPr>
        <w:noBreakHyphen/>
      </w:r>
      <w:r w:rsidRPr="009D0856">
        <w:rPr>
          <w:color w:val="000000"/>
        </w:rPr>
        <w:t>weekly parent</w:t>
      </w:r>
      <w:r w:rsidR="009D0856" w:rsidRPr="009D0856">
        <w:rPr>
          <w:color w:val="000000"/>
        </w:rPr>
        <w:noBreakHyphen/>
      </w:r>
      <w:r w:rsidRPr="009D0856">
        <w:rPr>
          <w:color w:val="000000"/>
        </w:rPr>
        <w:t xml:space="preserve">teacher conferences in person or by telephone;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(b) regular instructional opportunities in real time that are directly related to the school</w:t>
      </w:r>
      <w:r w:rsidR="009D0856" w:rsidRPr="009D0856">
        <w:rPr>
          <w:color w:val="000000"/>
        </w:rPr>
        <w:t>'</w:t>
      </w:r>
      <w:r w:rsidRPr="009D0856">
        <w:rPr>
          <w:color w:val="000000"/>
        </w:rPr>
        <w:t xml:space="preserve">s curricular objectives, including, but not limited to, meetings with teachers and educational field trips and outings;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(c) verification of ongoing student attendance in the program;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(d) verification of ongoing student progress and performance in each course as documented by ongoing assessments and examples of student coursework;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(6) administer to all students in a proctored setting all applicable assessments as required by the South Carolina Education Accountability Act.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Nothing in this section shall prohibit a charter school that provides a program of online or computer instruction from reimbursing families of enrolled students for costs associated with their Internet connection for use in the program.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(C) A charter school shall provide no more than seventy</w:t>
      </w:r>
      <w:r w:rsidR="009D0856" w:rsidRPr="009D0856">
        <w:rPr>
          <w:color w:val="000000"/>
        </w:rPr>
        <w:noBreakHyphen/>
      </w:r>
      <w:r w:rsidRPr="009D0856">
        <w:rPr>
          <w:color w:val="000000"/>
        </w:rPr>
        <w:t>five percent of a student</w:t>
      </w:r>
      <w:r w:rsidR="009D0856" w:rsidRPr="009D0856">
        <w:rPr>
          <w:color w:val="000000"/>
        </w:rPr>
        <w:t>'</w:t>
      </w:r>
      <w:r w:rsidRPr="009D0856">
        <w:rPr>
          <w:color w:val="000000"/>
        </w:rPr>
        <w:t>s core academic instruction in kindergarten through twelfth grade via an online or computer instruction program.  The twenty</w:t>
      </w:r>
      <w:r w:rsidR="009D0856" w:rsidRPr="009D0856">
        <w:rPr>
          <w:color w:val="000000"/>
        </w:rPr>
        <w:noBreakHyphen/>
      </w:r>
      <w:r w:rsidRPr="009D0856">
        <w:rPr>
          <w:color w:val="000000"/>
        </w:rPr>
        <w:t>five percent of the student</w:t>
      </w:r>
      <w:r w:rsidR="009D0856" w:rsidRPr="009D0856">
        <w:rPr>
          <w:color w:val="000000"/>
        </w:rPr>
        <w:t>'</w:t>
      </w:r>
      <w:r w:rsidRPr="009D0856">
        <w:rPr>
          <w:color w:val="000000"/>
        </w:rPr>
        <w:t xml:space="preserve">s core academic instruction may be met through the regular instructional opportunities outlined in subitem (A)(5)(b).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lastRenderedPageBreak/>
        <w:tab/>
        <w:t xml:space="preserve">(D) Charter school students may enroll in the South Carolina Virtual School Program pursuant to program requirements.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(E) Private or homeschool students choosing to take courses from a virtual charter school may not be provided instructional materials, or any other materials associated with receiving instruction through a program of online or computer instruction at the state</w:t>
      </w:r>
      <w:r w:rsidR="009D0856" w:rsidRPr="009D0856">
        <w:rPr>
          <w:color w:val="000000"/>
        </w:rPr>
        <w:t>'</w:t>
      </w:r>
      <w:r w:rsidRPr="009D0856">
        <w:rPr>
          <w:color w:val="000000"/>
        </w:rPr>
        <w:t xml:space="preserve">s expense.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(F) Only students enrolled in the charter school as a full</w:t>
      </w:r>
      <w:r w:rsidR="009D0856" w:rsidRPr="009D0856">
        <w:rPr>
          <w:color w:val="000000"/>
        </w:rPr>
        <w:noBreakHyphen/>
      </w:r>
      <w:r w:rsidRPr="009D0856">
        <w:rPr>
          <w:color w:val="000000"/>
        </w:rPr>
        <w:t>time student shall be reported in the charter school</w:t>
      </w:r>
      <w:r w:rsidR="009D0856" w:rsidRPr="009D0856">
        <w:rPr>
          <w:color w:val="000000"/>
        </w:rPr>
        <w:t>'</w:t>
      </w:r>
      <w:r w:rsidRPr="009D0856">
        <w:rPr>
          <w:color w:val="000000"/>
        </w:rPr>
        <w:t xml:space="preserve">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P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2007 Act No. 26, </w:t>
      </w:r>
      <w:r w:rsidR="009D0856" w:rsidRPr="009D0856">
        <w:rPr>
          <w:color w:val="000000"/>
        </w:rPr>
        <w:t xml:space="preserve">Section </w:t>
      </w:r>
      <w:r w:rsidR="002A1CFA" w:rsidRPr="009D0856">
        <w:rPr>
          <w:color w:val="000000"/>
        </w:rPr>
        <w:t xml:space="preserve">2, eff May 15, 2007.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70.</w:t>
      </w:r>
      <w:r w:rsidR="002A1CFA" w:rsidRPr="009D0856">
        <w:t xml:space="preserve"> Charter School Advisory Committee;  appointment of members;  review of charter school applications.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The advisory committee shall consist of eleven members as follows: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(a) South Carolina Association of School Administrators, the executive director or his designee;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(b) South Carolina Chamber of Commerce, the executive director or his designee and one additional representative from the chamber;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(c) South Carolina Education Oversight Committee, the chair or a business designee;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(d) South Carolina Commission on Higher Education, the chair or his designee;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(e) South Carolina School Boards Association, the executive director or his designee;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(f) South Carolina Alliance of Black Educators, the president or his designee;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(g) one teacher and one parent to be appointed by the State Superintendent of Education;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(h) one charter school principal and one charter school board member to be appointed by the Governor.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As an application is reviewed, a representative from the board of trustees or area commission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Appointing authorities shall give consideration to the appointment of minorities and women as representatives on the committee.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(4) The committee shall establish bylaws for its operation that must include terms of office for its membership.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(5) An applicant shall submit the application to the advisory committee and one copy to the board of trustees or area commission from which it is seeking sponsorship.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advisory committee shall receive input from the school district or the public or independent institution of higher learning from which the applicant is seeking sponsorship and shall request clarifying information from the applicant.  An applicant may submit an application to the advisory committee pursuant to State Board of Education regulations and the advisory committee, within ninety days, shall determine whether the application is in compliance.  An application that is in compliance must be forwarded to the board or area commission of the school district </w:t>
      </w:r>
      <w:r w:rsidRPr="009D0856">
        <w:rPr>
          <w:color w:val="000000"/>
        </w:rPr>
        <w:lastRenderedPageBreak/>
        <w:t xml:space="preserve">or the public or independent institution of higher learning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or area commission.  If the application is in noncompliance, it must be returned to the applicant with deficiencies noted.  The applicant may appeal the decision to the Administrative Law Court.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(6) The advisory committee shall notify the local delegation of a county in which a proposed charter school is to be located upon receipt of a charter school application and also shall provide a copy of the charter school application upon request by a member of the local delegation.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(B) The board of trustees or area commission from which the applicant is seeking sponsorship shall rule on the application for a charter school in a public hearing, upon reasonable public notice, within forty</w:t>
      </w:r>
      <w:r w:rsidR="009D0856" w:rsidRPr="009D0856">
        <w:rPr>
          <w:color w:val="000000"/>
        </w:rPr>
        <w:noBreakHyphen/>
      </w:r>
      <w:r w:rsidRPr="009D0856">
        <w:rPr>
          <w:color w:val="000000"/>
        </w:rPr>
        <w:t>five days after receiving the application.  If there is no ruling within forty</w:t>
      </w:r>
      <w:r w:rsidR="009D0856" w:rsidRPr="009D0856">
        <w:rPr>
          <w:color w:val="000000"/>
        </w:rPr>
        <w:noBreakHyphen/>
      </w:r>
      <w:r w:rsidRPr="009D0856">
        <w:rPr>
          <w:color w:val="000000"/>
        </w:rPr>
        <w:t>five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9D0856" w:rsidRPr="009D0856">
        <w:rPr>
          <w:color w:val="000000"/>
        </w:rPr>
        <w:noBreakHyphen/>
      </w:r>
      <w:r w:rsidRPr="009D0856">
        <w:rPr>
          <w:color w:val="000000"/>
        </w:rPr>
        <w:t xml:space="preserve">five days after approval.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(C) A board of trustees or area commission shall deny an application only if the application does not meet the requirements specified in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50 or 59</w:t>
      </w:r>
      <w:r w:rsidR="009D0856" w:rsidRPr="009D0856">
        <w:rPr>
          <w:color w:val="000000"/>
        </w:rPr>
        <w:noBreakHyphen/>
      </w:r>
      <w:r w:rsidRPr="009D0856">
        <w:rPr>
          <w:color w:val="000000"/>
        </w:rPr>
        <w:t>40</w:t>
      </w:r>
      <w:r w:rsidR="009D0856" w:rsidRPr="009D0856">
        <w:rPr>
          <w:color w:val="000000"/>
        </w:rPr>
        <w:noBreakHyphen/>
      </w:r>
      <w:r w:rsidRPr="009D0856">
        <w:rPr>
          <w:color w:val="000000"/>
        </w:rPr>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50 or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60 that the application violates.  This written explanation immediately must be sent to the charter committee and filed with the State Board of Education and the Charter School Advisory Committee.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(D) In the event that the racial composition of an applicant</w:t>
      </w:r>
      <w:r w:rsidR="009D0856" w:rsidRPr="009D0856">
        <w:rPr>
          <w:color w:val="000000"/>
        </w:rPr>
        <w:t>'</w:t>
      </w:r>
      <w:r w:rsidRPr="009D0856">
        <w:rPr>
          <w:color w:val="000000"/>
        </w:rPr>
        <w:t>s or charter school</w:t>
      </w:r>
      <w:r w:rsidR="009D0856" w:rsidRPr="009D0856">
        <w:rPr>
          <w:color w:val="000000"/>
        </w:rPr>
        <w:t>'</w:t>
      </w:r>
      <w:r w:rsidRPr="009D0856">
        <w:rPr>
          <w:color w:val="000000"/>
        </w:rPr>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009D0856" w:rsidRPr="009D0856">
        <w:rPr>
          <w:color w:val="000000"/>
        </w:rPr>
        <w:t>'</w:t>
      </w:r>
      <w:r w:rsidRPr="009D0856">
        <w:rPr>
          <w:color w:val="000000"/>
        </w:rPr>
        <w:t>s or the charter school</w:t>
      </w:r>
      <w:r w:rsidR="009D0856" w:rsidRPr="009D0856">
        <w:rPr>
          <w:color w:val="000000"/>
        </w:rPr>
        <w:t>'</w:t>
      </w:r>
      <w:r w:rsidRPr="009D0856">
        <w:rPr>
          <w:color w:val="000000"/>
        </w:rPr>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(E) If the board of trustees or area commission from which the applicant is seeking sponsorship denies a charter school application, the charter applicant may appeal the denial to the Administrative Law Court pursuant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90.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(F) If the board of trustees or area commission approves the application, it becomes the charter school</w:t>
      </w:r>
      <w:r w:rsidR="009D0856" w:rsidRPr="009D0856">
        <w:rPr>
          <w:color w:val="000000"/>
        </w:rPr>
        <w:t>'</w:t>
      </w:r>
      <w:r w:rsidRPr="009D0856">
        <w:rPr>
          <w:color w:val="000000"/>
        </w:rPr>
        <w:t xml:space="preserve">s sponsor and shall sign the approved application.  The sponsor shall submit a copy of the charter contract to the State Board of Education.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9D0856" w:rsidRPr="009D0856">
        <w:rPr>
          <w:color w:val="000000"/>
        </w:rPr>
        <w:noBreakHyphen/>
      </w:r>
      <w:r w:rsidRPr="009D0856">
        <w:rPr>
          <w:color w:val="000000"/>
        </w:rPr>
        <w:t xml:space="preserve">five days, may affirm or reverse the application for action by the South Carolina Public Charter School District or the public or independent institution of higher learning in accordance with an order of the state board.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2008 Act No. 239, </w:t>
      </w:r>
      <w:r w:rsidR="009D0856" w:rsidRPr="009D0856">
        <w:rPr>
          <w:color w:val="000000"/>
        </w:rPr>
        <w:t xml:space="preserve">Sections </w:t>
      </w:r>
      <w:r w:rsidR="002A1CFA" w:rsidRPr="009D0856">
        <w:rPr>
          <w:color w:val="000000"/>
        </w:rPr>
        <w:t xml:space="preserve">3, 4, 5, eff May 21, 2008;  2012 Act No. 164, </w:t>
      </w:r>
      <w:r w:rsidR="009D0856" w:rsidRPr="009D0856">
        <w:rPr>
          <w:color w:val="000000"/>
        </w:rPr>
        <w:t xml:space="preserve">Section </w:t>
      </w:r>
      <w:r w:rsidR="002A1CFA" w:rsidRPr="009D0856">
        <w:rPr>
          <w:color w:val="000000"/>
        </w:rPr>
        <w:t xml:space="preserve">8,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75.</w:t>
      </w:r>
      <w:r w:rsidR="002A1CFA" w:rsidRPr="009D0856">
        <w:t xml:space="preserve"> Removal of sponsor or member of district or governing board;  prosecution.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P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2006 Act No. 274, </w:t>
      </w:r>
      <w:r w:rsidR="009D0856" w:rsidRPr="009D0856">
        <w:rPr>
          <w:color w:val="000000"/>
        </w:rPr>
        <w:t xml:space="preserve">Section </w:t>
      </w:r>
      <w:r w:rsidR="002A1CFA" w:rsidRPr="009D0856">
        <w:rPr>
          <w:color w:val="000000"/>
        </w:rPr>
        <w:t xml:space="preserve">1, eff May 3, 2006.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80.</w:t>
      </w:r>
      <w:r w:rsidR="002A1CFA" w:rsidRPr="009D0856">
        <w:t xml:space="preserve"> Conditional authorization of charter school.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90.</w:t>
      </w:r>
      <w:r w:rsidR="002A1CFA" w:rsidRPr="009D0856">
        <w:t xml:space="preserve"> Appeal to Administrative Law Court.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 final decision of the school district may be appealed by any party to the Administrative Law Court as provided in Sections 1</w:t>
      </w:r>
      <w:r w:rsidR="009D0856" w:rsidRPr="009D0856">
        <w:rPr>
          <w:color w:val="000000"/>
        </w:rPr>
        <w:noBreakHyphen/>
      </w:r>
      <w:r w:rsidRPr="009D0856">
        <w:rPr>
          <w:color w:val="000000"/>
        </w:rPr>
        <w:t>23</w:t>
      </w:r>
      <w:r w:rsidR="009D0856" w:rsidRPr="009D0856">
        <w:rPr>
          <w:color w:val="000000"/>
        </w:rPr>
        <w:noBreakHyphen/>
      </w:r>
      <w:r w:rsidRPr="009D0856">
        <w:rPr>
          <w:color w:val="000000"/>
        </w:rPr>
        <w:t>380(B) and 1</w:t>
      </w:r>
      <w:r w:rsidR="009D0856" w:rsidRPr="009D0856">
        <w:rPr>
          <w:color w:val="000000"/>
        </w:rPr>
        <w:noBreakHyphen/>
      </w:r>
      <w:r w:rsidRPr="009D0856">
        <w:rPr>
          <w:color w:val="000000"/>
        </w:rPr>
        <w:t>23</w:t>
      </w:r>
      <w:r w:rsidR="009D0856" w:rsidRPr="009D0856">
        <w:rPr>
          <w:color w:val="000000"/>
        </w:rPr>
        <w:noBreakHyphen/>
      </w:r>
      <w:r w:rsidRPr="009D0856">
        <w:rPr>
          <w:color w:val="000000"/>
        </w:rPr>
        <w:t xml:space="preserve">600(D).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F0"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2006 Act No. 387, </w:t>
      </w:r>
      <w:r w:rsidR="009D0856" w:rsidRPr="009D0856">
        <w:rPr>
          <w:color w:val="000000"/>
        </w:rPr>
        <w:t xml:space="preserve">Section </w:t>
      </w:r>
      <w:r w:rsidR="002A1CFA" w:rsidRPr="009D0856">
        <w:rPr>
          <w:color w:val="000000"/>
        </w:rPr>
        <w:t xml:space="preserve">45, eff July 1, 2006;  2008 Act No. 239, </w:t>
      </w:r>
      <w:r w:rsidR="009D0856" w:rsidRPr="009D0856">
        <w:rPr>
          <w:color w:val="000000"/>
        </w:rPr>
        <w:t xml:space="preserve">Section </w:t>
      </w:r>
      <w:r w:rsidR="002A1CFA" w:rsidRPr="009D0856">
        <w:rPr>
          <w:color w:val="000000"/>
        </w:rPr>
        <w:t xml:space="preserve">6, eff May 21, 2008. </w:t>
      </w:r>
    </w:p>
    <w:p w:rsidR="008853F0"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100.</w:t>
      </w:r>
      <w:r w:rsidR="002A1CFA" w:rsidRPr="009D0856">
        <w:t xml:space="preserve"> Conversion to charter school;  employees;  occupancy;  sponsors;  unlawful reprisals.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(A)(1) Subject to item (2), an existing public school may be converted into a charter school if two</w:t>
      </w:r>
      <w:r w:rsidR="009D0856" w:rsidRPr="009D0856">
        <w:rPr>
          <w:color w:val="000000"/>
        </w:rPr>
        <w:noBreakHyphen/>
      </w:r>
      <w:r w:rsidRPr="009D0856">
        <w:rPr>
          <w:color w:val="000000"/>
        </w:rPr>
        <w:t>thirds of the faculty and instructional staff employed at the school and two</w:t>
      </w:r>
      <w:r w:rsidR="009D0856" w:rsidRPr="009D0856">
        <w:rPr>
          <w:color w:val="000000"/>
        </w:rPr>
        <w:noBreakHyphen/>
      </w:r>
      <w:r w:rsidRPr="009D0856">
        <w:rPr>
          <w:color w:val="000000"/>
        </w:rPr>
        <w:t xml:space="preserve">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w:t>
      </w:r>
      <w:r w:rsidRPr="009D0856">
        <w:rPr>
          <w:color w:val="000000"/>
        </w:rPr>
        <w:lastRenderedPageBreak/>
        <w:t>Parents or guardians of a student shall have one vote for each student enrolled in the school seeking conversion.  The application must be submitted pursuant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9D0856" w:rsidRPr="009D0856">
        <w:rPr>
          <w:color w:val="000000"/>
        </w:rPr>
        <w:noBreakHyphen/>
      </w:r>
      <w:r w:rsidRPr="009D0856">
        <w:rPr>
          <w:color w:val="000000"/>
        </w:rPr>
        <w:t xml:space="preserve">thirds vote of the local school board of trustees.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(C) All students enrolled in the school at the time of conversion must be given priority enrollment.  Thereafter, students who reside within the former attendance area of that public school must be given enrollment priority.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(E) For the duration of a converted charter school</w:t>
      </w:r>
      <w:r w:rsidR="009D0856" w:rsidRPr="009D0856">
        <w:rPr>
          <w:color w:val="000000"/>
        </w:rPr>
        <w:t>'</w:t>
      </w:r>
      <w:r w:rsidRPr="009D0856">
        <w:rPr>
          <w:color w:val="000000"/>
        </w:rPr>
        <w:t>s contract with a sponsor, a converted charter school shall have the right to retain occupancy and use of the school</w:t>
      </w:r>
      <w:r w:rsidR="009D0856" w:rsidRPr="009D0856">
        <w:rPr>
          <w:color w:val="000000"/>
        </w:rPr>
        <w:t>'</w:t>
      </w:r>
      <w:r w:rsidRPr="009D0856">
        <w:rPr>
          <w:color w:val="000000"/>
        </w:rPr>
        <w:t xml:space="preserve">s facility or facilities and all equipment, furniture, and supplies that were available to the school before it converted, in the same manner as before the school converted, with no additional fees or charges.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110 and the local school district board of trustees refuses to renew the charter.  In such cases, the charter school shall continue to receive local funding pursuant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110(A).  However, the charter school is not eligible to receive one hundred percent of the base student cost from the State.  The charter school only is eligible to receive the percentage of the base student cost previously received as a school in its former district.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w:t>
      </w:r>
      <w:r w:rsidRPr="009D0856">
        <w:rPr>
          <w:color w:val="000000"/>
        </w:rPr>
        <w:lastRenderedPageBreak/>
        <w:t xml:space="preserve">district because an application to establish a charter school proposes the conversion of all or a portion of the educational program to a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As used in this subsection, </w:t>
      </w:r>
      <w:r w:rsidR="009D0856" w:rsidRPr="009D0856">
        <w:rPr>
          <w:color w:val="000000"/>
        </w:rPr>
        <w:t>"</w:t>
      </w:r>
      <w:r w:rsidRPr="009D0856">
        <w:rPr>
          <w:color w:val="000000"/>
        </w:rPr>
        <w:t>unlawful reprisal</w:t>
      </w:r>
      <w:r w:rsidR="009D0856" w:rsidRPr="009D0856">
        <w:rPr>
          <w:color w:val="000000"/>
        </w:rPr>
        <w:t>"</w:t>
      </w:r>
      <w:r w:rsidRPr="009D0856">
        <w:rPr>
          <w:color w:val="000000"/>
        </w:rPr>
        <w:t xml:space="preserve"> means an action that is taken by a governing board or a school district employee as a direct result of a lawful application to establish a charter school and that is adverse to another employee or education program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with respect to a school district employee, results in: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(a) disciplinary or corrective action;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(b) detail, transfer, or reassignment;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(c) suspension, demotion, or dismissal;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(d) an unfavorable performance evaluation;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(e) a reduction in pay, benefits, or awards;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(f) elimination of the employee</w:t>
      </w:r>
      <w:r w:rsidR="009D0856" w:rsidRPr="009D0856">
        <w:rPr>
          <w:color w:val="000000"/>
        </w:rPr>
        <w:t>'</w:t>
      </w:r>
      <w:r w:rsidRPr="009D0856">
        <w:rPr>
          <w:color w:val="000000"/>
        </w:rPr>
        <w:t xml:space="preserve">s position without a reduction in force by reason of lack of monies or work;  or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(g) other significant changes in duties or responsibilities that are inconsistent with the employee</w:t>
      </w:r>
      <w:r w:rsidR="009D0856" w:rsidRPr="009D0856">
        <w:rPr>
          <w:color w:val="000000"/>
        </w:rPr>
        <w:t>'</w:t>
      </w:r>
      <w:r w:rsidRPr="009D0856">
        <w:rPr>
          <w:color w:val="000000"/>
        </w:rPr>
        <w:t xml:space="preserve">s salary or employment classification;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with respect to an educational program, results in: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(a) suspension or termination of the program;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(b) transfer or reassignment of the program to a less favorable department;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(c) relocation of the program to a less favorable site within the school district;  or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(d) significant reduction or termination of funding for the program.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9,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110.</w:t>
      </w:r>
      <w:r w:rsidR="002A1CFA" w:rsidRPr="009D0856">
        <w:t xml:space="preserve"> Duration of charter;  renewal;  termination.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(B) A charter renewal application must be submitted to the school</w:t>
      </w:r>
      <w:r w:rsidR="009D0856" w:rsidRPr="009D0856">
        <w:rPr>
          <w:color w:val="000000"/>
        </w:rPr>
        <w:t>'</w:t>
      </w:r>
      <w:r w:rsidRPr="009D0856">
        <w:rPr>
          <w:color w:val="000000"/>
        </w:rPr>
        <w:t xml:space="preserve">s sponsor, and it must contain: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a report on the progress of the charter school in achieving the goals, objectives, pupil achievement standards, and other terms of the initially approved charter application;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(C) A charter must be revoked or not renewed by the sponsor if it determines that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committed a material violation of the conditions, standards, or procedures provided for in the charter application;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failed to meet or make reasonable progress, as defined in the charter application, toward pupil achievement standards identified in the charter application;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failed to meet generally accepted standards of fiscal management;  or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(4) violated any provision of law from which the charter school was not specifically exempted.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(D) At least sixty days before not renewing or terminating a charter school, the sponsor shall notify in writing the charter school</w:t>
      </w:r>
      <w:r w:rsidR="009D0856" w:rsidRPr="009D0856">
        <w:rPr>
          <w:color w:val="000000"/>
        </w:rPr>
        <w:t>'</w:t>
      </w:r>
      <w:r w:rsidRPr="009D0856">
        <w:rPr>
          <w:color w:val="000000"/>
        </w:rPr>
        <w:t xml:space="preserve">s governing body of the proposed action.  The notification shall state the grounds for the proposed action in reasonable detail.  Termination must follow the procedure provided for in this section.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(E) The existence of another charter granting authority must not be grounds for the nonrenewal or revocation of a charter.  Grounds for nonrenewal or revocation must be only those specified in subsection (C) of this section.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lastRenderedPageBreak/>
        <w:tab/>
        <w:t>(F) The charter school</w:t>
      </w:r>
      <w:r w:rsidR="009D0856" w:rsidRPr="009D0856">
        <w:rPr>
          <w:color w:val="000000"/>
        </w:rPr>
        <w:t>'</w:t>
      </w:r>
      <w:r w:rsidRPr="009D0856">
        <w:rPr>
          <w:color w:val="000000"/>
        </w:rPr>
        <w:t>s governing body may request in writing a hearing before the sponsor within fourteen days of receiving notice of nonrenewal or termination of the charter.  Failure by the school</w:t>
      </w:r>
      <w:r w:rsidR="009D0856" w:rsidRPr="009D0856">
        <w:rPr>
          <w:color w:val="000000"/>
        </w:rPr>
        <w:t>'</w:t>
      </w:r>
      <w:r w:rsidRPr="009D0856">
        <w:rPr>
          <w:color w:val="000000"/>
        </w:rPr>
        <w:t>s governing body to make a written request for a hearing within fourteen days must be treated as acquiescence to the proposed action.  Upon receiving a timely written request for a hearing, the sponsor shall give reasonable notice to the school</w:t>
      </w:r>
      <w:r w:rsidR="009D0856" w:rsidRPr="009D0856">
        <w:rPr>
          <w:color w:val="000000"/>
        </w:rPr>
        <w:t>'</w:t>
      </w:r>
      <w:r w:rsidRPr="009D0856">
        <w:rPr>
          <w:color w:val="000000"/>
        </w:rPr>
        <w:t xml:space="preserve">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(G) A charter school seeking renewal may submit a renewal application to another charter granting authority if the charter school has not committed a material violation of the provisions specified in subsection (C) of this section and the sponsor refuses to renew the charter.  In such cases, the charter school shall continue to receive local funding pursuant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(H) A decision to revoke or not to renew a charter school may be appealed to the Administrative Law Court pursuant to the provisions of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90.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2008 Act No. 239, </w:t>
      </w:r>
      <w:r w:rsidR="009D0856" w:rsidRPr="009D0856">
        <w:rPr>
          <w:color w:val="000000"/>
        </w:rPr>
        <w:t xml:space="preserve">Sections </w:t>
      </w:r>
      <w:r w:rsidR="002A1CFA" w:rsidRPr="009D0856">
        <w:rPr>
          <w:color w:val="000000"/>
        </w:rPr>
        <w:t xml:space="preserve">1, 7, eff May 21, 2008;  2012 Act No. 164, </w:t>
      </w:r>
      <w:r w:rsidR="009D0856" w:rsidRPr="009D0856">
        <w:rPr>
          <w:color w:val="000000"/>
        </w:rPr>
        <w:t xml:space="preserve">Section </w:t>
      </w:r>
      <w:r w:rsidR="002A1CFA" w:rsidRPr="009D0856">
        <w:rPr>
          <w:color w:val="000000"/>
        </w:rPr>
        <w:t xml:space="preserve">10,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115.</w:t>
      </w:r>
      <w:r w:rsidR="002A1CFA" w:rsidRPr="009D0856">
        <w:t xml:space="preserve"> Termination of contract with sponsor.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 charter school may terminate its contract with a sponsor before the ten</w:t>
      </w:r>
      <w:r w:rsidR="009D0856" w:rsidRPr="009D0856">
        <w:rPr>
          <w:color w:val="000000"/>
        </w:rPr>
        <w:noBreakHyphen/>
      </w:r>
      <w:r w:rsidRPr="009D0856">
        <w:rPr>
          <w:color w:val="000000"/>
        </w:rPr>
        <w:t xml:space="preserve">year term of contract if all parties under contract with the charter school agree to the dissolution.  A charter school that terminates its contract with a sponsor directly may seek application for the length of time remaining on its original contract from another sponsor without review from the Charter School Advisory Committee.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2006 Act No. 274, </w:t>
      </w:r>
      <w:r w:rsidR="009D0856" w:rsidRPr="009D0856">
        <w:rPr>
          <w:color w:val="000000"/>
        </w:rPr>
        <w:t xml:space="preserve">Section </w:t>
      </w:r>
      <w:r w:rsidR="002A1CFA" w:rsidRPr="009D0856">
        <w:rPr>
          <w:color w:val="000000"/>
        </w:rPr>
        <w:t xml:space="preserve">1, eff May 3, 2006;  2008 Act No. 239, </w:t>
      </w:r>
      <w:r w:rsidR="009D0856" w:rsidRPr="009D0856">
        <w:rPr>
          <w:color w:val="000000"/>
        </w:rPr>
        <w:t xml:space="preserve">Section </w:t>
      </w:r>
      <w:r w:rsidR="002A1CFA" w:rsidRPr="009D0856">
        <w:rPr>
          <w:color w:val="000000"/>
        </w:rPr>
        <w:t xml:space="preserve">2, eff May 21, 2008.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120.</w:t>
      </w:r>
      <w:r w:rsidR="002A1CFA" w:rsidRPr="009D0856">
        <w:t xml:space="preserve"> Dissolution of charter school.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sponsor.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125.</w:t>
      </w:r>
      <w:r w:rsidR="002A1CFA" w:rsidRPr="009D0856">
        <w:t xml:space="preserve"> Eligibility for retirement coverage.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 All charter schools, other than converted charter schools whose employees remain employees of the local school district or the South Carolina Public Charter School District pursuant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w:t>
      </w:r>
      <w:r w:rsidRPr="009D0856">
        <w:rPr>
          <w:color w:val="000000"/>
        </w:rPr>
        <w:lastRenderedPageBreak/>
        <w:t>school are not allowed to participate in the South Carolina Retirement Systems except as provided in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130.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The South Carolina Public Charter School District shall be a covered employer in the South Carolina Retirement Systems.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P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2006 Act No. 274, </w:t>
      </w:r>
      <w:r w:rsidR="009D0856" w:rsidRPr="009D0856">
        <w:rPr>
          <w:color w:val="000000"/>
        </w:rPr>
        <w:t xml:space="preserve">Section </w:t>
      </w:r>
      <w:r w:rsidR="002A1CFA" w:rsidRPr="009D0856">
        <w:rPr>
          <w:color w:val="000000"/>
        </w:rPr>
        <w:t xml:space="preserve">1, eff May 3, 2006.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130.</w:t>
      </w:r>
      <w:r w:rsidR="002A1CFA" w:rsidRPr="009D0856">
        <w:t xml:space="preserve"> Leave to be employed at charter school;  continuation of benefits;  exceptions.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9D0856" w:rsidRPr="009D0856">
        <w:rPr>
          <w:color w:val="000000"/>
        </w:rPr>
        <w:t>'</w:t>
      </w:r>
      <w:r w:rsidRPr="009D0856">
        <w:rPr>
          <w:color w:val="000000"/>
        </w:rPr>
        <w:t xml:space="preserve"> contracts.  Employees may return to employment with the local school district at its option with the same teaching or administrative contract status as when they left but without assurance as to the school or supplemental position to which they may be assigned.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w:t>
      </w:r>
      <w:r w:rsidR="009D0856" w:rsidRPr="009D0856">
        <w:rPr>
          <w:color w:val="000000"/>
        </w:rPr>
        <w:t>'</w:t>
      </w:r>
      <w:r w:rsidRPr="009D0856">
        <w:rPr>
          <w:color w:val="000000"/>
        </w:rPr>
        <w:t xml:space="preserve">s date of employment with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9D0856" w:rsidRPr="009D0856">
        <w:rPr>
          <w:color w:val="000000"/>
        </w:rPr>
        <w:noBreakHyphen/>
      </w:r>
      <w:r w:rsidRPr="009D0856">
        <w:rPr>
          <w:color w:val="000000"/>
        </w:rPr>
        <w:t>1</w:t>
      </w:r>
      <w:r w:rsidR="009D0856" w:rsidRPr="009D0856">
        <w:rPr>
          <w:color w:val="000000"/>
        </w:rPr>
        <w:noBreakHyphen/>
      </w:r>
      <w:r w:rsidRPr="009D0856">
        <w:rPr>
          <w:color w:val="000000"/>
        </w:rPr>
        <w:t xml:space="preserve">1020.  The South Carolina Retirement Systems may impose reasonable requirements to administer this section.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(C) The provisions of this section do not apply to teachers and other employees of a converted school whose employment relation is governed by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100.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14,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140.</w:t>
      </w:r>
      <w:r w:rsidR="002A1CFA" w:rsidRPr="009D0856">
        <w:t xml:space="preserve"> Funds;  services;  reports.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 A local school board of trustees sponsor shall distribute state, county, and school district funds to a charter school as determined by the following formula:  the previous year</w:t>
      </w:r>
      <w:r w:rsidR="009D0856" w:rsidRPr="009D0856">
        <w:rPr>
          <w:color w:val="000000"/>
        </w:rPr>
        <w:t>'</w:t>
      </w:r>
      <w:r w:rsidRPr="009D0856">
        <w:rPr>
          <w:color w:val="000000"/>
        </w:rPr>
        <w:t>s audited total general fund revenues, divided by the previous year</w:t>
      </w:r>
      <w:r w:rsidR="009D0856" w:rsidRPr="009D0856">
        <w:rPr>
          <w:color w:val="000000"/>
        </w:rPr>
        <w:t>'</w:t>
      </w:r>
      <w:r w:rsidRPr="009D0856">
        <w:rPr>
          <w:color w:val="000000"/>
        </w:rPr>
        <w:t>s weighted students, then increased by the Education Finance Act inflation factor, pursuant to Section 59</w:t>
      </w:r>
      <w:r w:rsidR="009D0856" w:rsidRPr="009D0856">
        <w:rPr>
          <w:color w:val="000000"/>
        </w:rPr>
        <w:noBreakHyphen/>
      </w:r>
      <w:r w:rsidRPr="009D0856">
        <w:rPr>
          <w:color w:val="000000"/>
        </w:rPr>
        <w:t>20</w:t>
      </w:r>
      <w:r w:rsidR="009D0856" w:rsidRPr="009D0856">
        <w:rPr>
          <w:color w:val="000000"/>
        </w:rPr>
        <w:noBreakHyphen/>
      </w:r>
      <w:r w:rsidRPr="009D0856">
        <w:rPr>
          <w:color w:val="000000"/>
        </w:rPr>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w:t>
      </w:r>
      <w:r w:rsidRPr="009D0856">
        <w:rPr>
          <w:color w:val="000000"/>
        </w:rPr>
        <w:lastRenderedPageBreak/>
        <w:t xml:space="preserve">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The South Carolina Public Charter School District or public or independent institution of higher learning sponsor shall receive and distribute state funds to the charter school as provided by the General Assembly.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(C) During the year of the charter school</w:t>
      </w:r>
      <w:r w:rsidR="009D0856" w:rsidRPr="009D0856">
        <w:rPr>
          <w:color w:val="000000"/>
        </w:rPr>
        <w:t>'</w:t>
      </w:r>
      <w:r w:rsidRPr="009D0856">
        <w:rPr>
          <w:color w:val="000000"/>
        </w:rPr>
        <w:t xml:space="preserve">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70(F), except as otherwise provided or required by law.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(F) All awards, grants, or gifts collected by a charter school must be retained by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50(B)(3).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the number of students enrolled in the charter school from year to year;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the success of students in achieving the specific educational goals for which the charter school was established;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an analysis of achievement gaps among major groupings of students in both proficiency and growth;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(4) the identity and certification status of the teaching staff;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(5) the financial performance and sustainability of the sponsor</w:t>
      </w:r>
      <w:r w:rsidR="009D0856" w:rsidRPr="009D0856">
        <w:rPr>
          <w:color w:val="000000"/>
        </w:rPr>
        <w:t>'</w:t>
      </w:r>
      <w:r w:rsidRPr="009D0856">
        <w:rPr>
          <w:color w:val="000000"/>
        </w:rPr>
        <w:t xml:space="preserve">s charter schools;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(6) board performance and stewardship including compliance with applicable laws.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(I) The sponsor shall provide technical assistance to persons and groups preparing or revising charter applications at no expense.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lastRenderedPageBreak/>
        <w:tab/>
        <w:t xml:space="preserve">(K) Charter schools are exempt from all state and local taxation, except the sales tax, on their earnings and property.  Instruments of conveyance to or from a charter school are exempt from all types of taxation of local or state taxes and transfer fees.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009D0856" w:rsidRPr="009D0856">
        <w:rPr>
          <w:color w:val="000000"/>
        </w:rPr>
        <w:t>'</w:t>
      </w:r>
      <w:r w:rsidRPr="009D0856">
        <w:rPr>
          <w:color w:val="000000"/>
        </w:rPr>
        <w:t xml:space="preserve">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11,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145.</w:t>
      </w:r>
      <w:r w:rsidR="002A1CFA" w:rsidRPr="009D0856">
        <w:t xml:space="preserve"> Students attending charter schools outside district of residence.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9D0856" w:rsidRPr="009D0856">
        <w:rPr>
          <w:color w:val="000000"/>
        </w:rPr>
        <w:noBreakHyphen/>
      </w:r>
      <w:r w:rsidRPr="009D0856">
        <w:rPr>
          <w:color w:val="000000"/>
        </w:rPr>
        <w:t>40</w:t>
      </w:r>
      <w:r w:rsidR="009D0856" w:rsidRPr="009D0856">
        <w:rPr>
          <w:color w:val="000000"/>
        </w:rPr>
        <w:noBreakHyphen/>
      </w:r>
      <w:r w:rsidRPr="009D0856">
        <w:rPr>
          <w:color w:val="000000"/>
        </w:rPr>
        <w:t>40(2)(b) and 59</w:t>
      </w:r>
      <w:r w:rsidR="009D0856" w:rsidRPr="009D0856">
        <w:rPr>
          <w:color w:val="000000"/>
        </w:rPr>
        <w:noBreakHyphen/>
      </w:r>
      <w:r w:rsidRPr="009D0856">
        <w:rPr>
          <w:color w:val="000000"/>
        </w:rPr>
        <w:t>40</w:t>
      </w:r>
      <w:r w:rsidR="009D0856" w:rsidRPr="009D0856">
        <w:rPr>
          <w:color w:val="000000"/>
        </w:rPr>
        <w:noBreakHyphen/>
      </w:r>
      <w:r w:rsidRPr="009D0856">
        <w:rPr>
          <w:color w:val="000000"/>
        </w:rPr>
        <w:t>50(B)(7) and (8) according to the terms of the charter after in</w:t>
      </w:r>
      <w:r w:rsidR="009D0856" w:rsidRPr="009D0856">
        <w:rPr>
          <w:color w:val="000000"/>
        </w:rPr>
        <w:noBreakHyphen/>
      </w:r>
      <w:r w:rsidRPr="009D0856">
        <w:rPr>
          <w:color w:val="000000"/>
        </w:rPr>
        <w:t>district children have been given priority in enrollment.  However, the out</w:t>
      </w:r>
      <w:r w:rsidR="009D0856" w:rsidRPr="009D0856">
        <w:rPr>
          <w:color w:val="000000"/>
        </w:rPr>
        <w:noBreakHyphen/>
      </w:r>
      <w:r w:rsidRPr="009D0856">
        <w:rPr>
          <w:color w:val="000000"/>
        </w:rPr>
        <w:t>of</w:t>
      </w:r>
      <w:r w:rsidR="009D0856" w:rsidRPr="009D0856">
        <w:rPr>
          <w:color w:val="000000"/>
        </w:rPr>
        <w:noBreakHyphen/>
      </w:r>
      <w:r w:rsidRPr="009D0856">
        <w:rPr>
          <w:color w:val="000000"/>
        </w:rPr>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9D0856" w:rsidRPr="009D0856">
        <w:rPr>
          <w:color w:val="000000"/>
        </w:rPr>
        <w:noBreakHyphen/>
      </w:r>
      <w:r w:rsidRPr="009D0856">
        <w:rPr>
          <w:color w:val="000000"/>
        </w:rPr>
        <w:t>of</w:t>
      </w:r>
      <w:r w:rsidR="009D0856" w:rsidRPr="009D0856">
        <w:rPr>
          <w:color w:val="000000"/>
        </w:rPr>
        <w:noBreakHyphen/>
      </w:r>
      <w:r w:rsidRPr="009D0856">
        <w:rPr>
          <w:color w:val="000000"/>
        </w:rPr>
        <w:t>district students must be considered based on the order in which their applications are received.  If the twenty percent out</w:t>
      </w:r>
      <w:r w:rsidR="009D0856" w:rsidRPr="009D0856">
        <w:rPr>
          <w:color w:val="000000"/>
        </w:rPr>
        <w:noBreakHyphen/>
      </w:r>
      <w:r w:rsidRPr="009D0856">
        <w:rPr>
          <w:color w:val="000000"/>
        </w:rPr>
        <w:t>of</w:t>
      </w:r>
      <w:r w:rsidR="009D0856" w:rsidRPr="009D0856">
        <w:rPr>
          <w:color w:val="000000"/>
        </w:rPr>
        <w:noBreakHyphen/>
      </w:r>
      <w:r w:rsidRPr="009D0856">
        <w:rPr>
          <w:color w:val="000000"/>
        </w:rPr>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140(A), (B), and (C), as applicable.  However, this section does not apply to a charter school sponsored by the South Carolina Public Charter School District Board of Trustees.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150.</w:t>
      </w:r>
      <w:r w:rsidR="002A1CFA" w:rsidRPr="009D0856">
        <w:t xml:space="preserve"> Duties of Department of Education.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The Department of Education shall disseminate information to the public, directly and through sponsors, on how to form and operate a charter school and how to utilize the offerings of a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(C) The department shall bear the cost of complying with this section.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155.</w:t>
      </w:r>
      <w:r w:rsidR="002A1CFA" w:rsidRPr="009D0856">
        <w:t xml:space="preserve"> Orientation programs for board members and administrators.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P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2006 Act No. 274, </w:t>
      </w:r>
      <w:r w:rsidR="009D0856" w:rsidRPr="009D0856">
        <w:rPr>
          <w:color w:val="000000"/>
        </w:rPr>
        <w:t xml:space="preserve">Section </w:t>
      </w:r>
      <w:r w:rsidR="002A1CFA" w:rsidRPr="009D0856">
        <w:rPr>
          <w:color w:val="000000"/>
        </w:rPr>
        <w:t xml:space="preserve">1, eff May 3, 2006.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160.</w:t>
      </w:r>
      <w:r w:rsidR="002A1CFA" w:rsidRPr="009D0856">
        <w:t xml:space="preserve"> Compilation of evaluations;  impact study.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An impact study must be conducted by the State Board of Education two years after the implementation of the Charter School Advisory Committee review process to determine the effectiveness of the application process.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170.</w:t>
      </w:r>
      <w:r w:rsidR="002A1CFA" w:rsidRPr="009D0856">
        <w:t xml:space="preserve"> Annual listing of buildings suitable for charter school use.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9D0856" w:rsidRPr="009D0856">
        <w:rPr>
          <w:color w:val="000000"/>
        </w:rPr>
        <w:t>'</w:t>
      </w:r>
      <w:r w:rsidRPr="009D0856">
        <w:rPr>
          <w:color w:val="000000"/>
        </w:rPr>
        <w:t xml:space="preserve">s board of directors or a charter committee operating or applying within the district must be given the first refusal to purchase or lease the building under the same or better terms and conditions as it would be offered to the public.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175.</w:t>
      </w:r>
      <w:r w:rsidR="002A1CFA" w:rsidRPr="009D0856">
        <w:t xml:space="preserve"> Facility revolving loan program.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lastRenderedPageBreak/>
        <w:tab/>
        <w:t xml:space="preserve">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P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2012 Act No. 164, </w:t>
      </w:r>
      <w:r w:rsidR="009D0856" w:rsidRPr="009D0856">
        <w:rPr>
          <w:color w:val="000000"/>
        </w:rPr>
        <w:t xml:space="preserve">Section </w:t>
      </w:r>
      <w:r w:rsidR="002A1CFA" w:rsidRPr="009D0856">
        <w:rPr>
          <w:color w:val="000000"/>
        </w:rPr>
        <w:t xml:space="preserve">2, eff May 14, 2012.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180.</w:t>
      </w:r>
      <w:r w:rsidR="002A1CFA" w:rsidRPr="009D0856">
        <w:t xml:space="preserve"> Regulations and guidelines.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The State Board of Education shall promulgate regulations and develop guidelines necessary to implement the provisions of this chapter, including standards which the Charter School Advisory Committee shall use to determine compliance with this chapter and an application process to include a timeline for submission of applications that will allow for final decisions, including Administrative Law Court appeal, by December first of the year preceding the charter school</w:t>
      </w:r>
      <w:r w:rsidR="009D0856" w:rsidRPr="009D0856">
        <w:rPr>
          <w:color w:val="000000"/>
        </w:rPr>
        <w:t>'</w:t>
      </w:r>
      <w:r w:rsidRPr="009D0856">
        <w:rPr>
          <w:color w:val="000000"/>
        </w:rPr>
        <w:t xml:space="preserve">s opening.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2008 Act No. 239, </w:t>
      </w:r>
      <w:r w:rsidR="009D0856" w:rsidRPr="009D0856">
        <w:rPr>
          <w:color w:val="000000"/>
        </w:rPr>
        <w:t xml:space="preserve">Section </w:t>
      </w:r>
      <w:r w:rsidR="002A1CFA" w:rsidRPr="009D0856">
        <w:rPr>
          <w:color w:val="000000"/>
        </w:rPr>
        <w:t xml:space="preserve">8, eff May 21, 2008.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190.</w:t>
      </w:r>
      <w:r w:rsidR="002A1CFA" w:rsidRPr="009D0856">
        <w:t xml:space="preserve"> Liability of governing body, sponsor, board and employees;  employment of member of governing body.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The governing body of a charter school may sue and be sued.  The governing body may not levy taxes or issue bonds.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A sponsor is not liable for any of the debts of the charter school.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(D) A member of a school governing body may not receive pay as an employee in the same school.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1996 Act No. 447, </w:t>
      </w:r>
      <w:r w:rsidR="009D0856" w:rsidRPr="009D0856">
        <w:rPr>
          <w:color w:val="000000"/>
        </w:rPr>
        <w:t xml:space="preserve">Section </w:t>
      </w:r>
      <w:r w:rsidR="002A1CFA" w:rsidRPr="009D0856">
        <w:rPr>
          <w:color w:val="000000"/>
        </w:rPr>
        <w:t xml:space="preserve">2;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12,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200.</w:t>
      </w:r>
      <w:r w:rsidR="002A1CFA" w:rsidRPr="009D0856">
        <w:t xml:space="preserve"> Effect of establishment of South Carolina Public Charter School District on pending and future applications.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An application already on file with the charter school advisory committee before the effective date of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220 is subject to the time line in effect at the time the application was filed.  An application filed after the effective date of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220 is subject to the new time lines established pursuant to this chapter.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2002 Act No. 341, </w:t>
      </w:r>
      <w:r w:rsidR="009D0856" w:rsidRPr="009D0856">
        <w:rPr>
          <w:color w:val="000000"/>
        </w:rPr>
        <w:t xml:space="preserve">Section </w:t>
      </w:r>
      <w:r w:rsidR="002A1CFA" w:rsidRPr="009D0856">
        <w:rPr>
          <w:color w:val="000000"/>
        </w:rPr>
        <w:t xml:space="preserve">1;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lastRenderedPageBreak/>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210.</w:t>
      </w:r>
      <w:r w:rsidR="002A1CFA" w:rsidRPr="009D0856">
        <w:t xml:space="preserve"> Conversion of private school to charter school.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school established as a private school, on the effective date of this section, which desires to convert to a charter school shall dissolve and must not be allowed to open as a charter school for a period of twelve months.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2002 Act No. 341, </w:t>
      </w:r>
      <w:r w:rsidR="009D0856" w:rsidRPr="009D0856">
        <w:rPr>
          <w:color w:val="000000"/>
        </w:rPr>
        <w:t xml:space="preserve">Section </w:t>
      </w:r>
      <w:r w:rsidR="002A1CFA" w:rsidRPr="009D0856">
        <w:rPr>
          <w:color w:val="000000"/>
        </w:rPr>
        <w:t xml:space="preserve">1;  2006 Act No. 274, </w:t>
      </w:r>
      <w:r w:rsidR="009D0856" w:rsidRPr="009D0856">
        <w:rPr>
          <w:color w:val="000000"/>
        </w:rPr>
        <w:t xml:space="preserve">Section </w:t>
      </w:r>
      <w:r w:rsidR="002A1CFA" w:rsidRPr="009D0856">
        <w:rPr>
          <w:color w:val="000000"/>
        </w:rPr>
        <w:t xml:space="preserve">1, eff May 3, 2006.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220.</w:t>
      </w:r>
      <w:r w:rsidR="002A1CFA" w:rsidRPr="009D0856">
        <w:t xml:space="preserve"> South Carolina Public Charter School District.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9D0856" w:rsidRPr="009D0856">
        <w:rPr>
          <w:color w:val="000000"/>
        </w:rPr>
        <w:noBreakHyphen/>
      </w:r>
      <w:r w:rsidRPr="009D0856">
        <w:rPr>
          <w:color w:val="000000"/>
        </w:rPr>
        <w:t>40</w:t>
      </w:r>
      <w:r w:rsidR="009D0856" w:rsidRPr="009D0856">
        <w:rPr>
          <w:color w:val="000000"/>
        </w:rPr>
        <w:noBreakHyphen/>
      </w:r>
      <w:r w:rsidRPr="009D0856">
        <w:rPr>
          <w:color w:val="000000"/>
        </w:rPr>
        <w:t xml:space="preserve">140(B).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The geographical boundaries of the South Carolina Public Charter School District are the same as the boundaries of the State of South Carolina.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(C) The office of the South Carolina Public Charter School District Board of Trustees must be housed in the State Department of Education.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15,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230.</w:t>
      </w:r>
      <w:r w:rsidR="002A1CFA" w:rsidRPr="009D0856">
        <w:t xml:space="preserve"> Board of trustees;  membership;  powers and duties.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(A) The South Carolina Public Charter School District must be governed by a board of trustees consisting of not more than nine members: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two appointed by the Governor;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one appointed by the Speaker of the House of Representatives;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one appointed by the President Pro Tempore of the Senate;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(4) five to be appointed by the Governor upon the recommendation of the: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(a) South Carolina Association of School Administrators;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(b) South Carolina Chamber of Commerce;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(c) South Carolina Education Oversight Committee;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(d) South Carolina School Boards Association;  and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r>
      <w:r w:rsidRPr="009D0856">
        <w:rPr>
          <w:color w:val="000000"/>
        </w:rPr>
        <w:tab/>
        <w:t xml:space="preserve">(e) South Carolina Alliance of Black Educators.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The seven members appointed by the Governor pursuant to this subsection are subject to advice and consent of the Senate.  Membership of the committee must reflect representatives from each of the entities in item (4) or their designee as reflected in their recommendation.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9D0856" w:rsidRPr="009D0856">
        <w:rPr>
          <w:color w:val="000000"/>
        </w:rPr>
        <w:noBreakHyphen/>
      </w:r>
      <w:r w:rsidRPr="009D0856">
        <w:rPr>
          <w:color w:val="000000"/>
        </w:rPr>
        <w:t>3</w:t>
      </w:r>
      <w:r w:rsidR="009D0856" w:rsidRPr="009D0856">
        <w:rPr>
          <w:color w:val="000000"/>
        </w:rPr>
        <w:noBreakHyphen/>
      </w:r>
      <w:r w:rsidRPr="009D0856">
        <w:rPr>
          <w:color w:val="000000"/>
        </w:rPr>
        <w:t xml:space="preserve">240.  In making appointments, every effort must be made to ensure that all geographic areas of the State are represented and that the membership reflects urban and rural areas of the State as well as the ethnic diversity of the State.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(B) The South Carolina Public Charter School District Board of Trustees has the same powers, rights, and responsibilities with respect to charter schools as other school district boards of trustees of this State </w:t>
      </w:r>
      <w:r w:rsidRPr="009D0856">
        <w:rPr>
          <w:color w:val="000000"/>
        </w:rPr>
        <w:lastRenderedPageBreak/>
        <w:t xml:space="preserve">including, but not limited to, sponsoring charter schools and applying for federal charter school grants, except that the South Carolina Public Charter School District Board of Trustees may not offer application for a charter school, issue bonds, or levy taxes.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(C) The South Carolina Public Charter School District Board of Trustees annually shall elect a chairman and other officers, as it considers necessary from among its membership.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(D) Members of the South Carolina Public Charter School District Board of Trustees are not eligible to receive compensation but are eligible for per diem, mileage, and subsistence as provided by law for members of state boards, committees, and commissions.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(E) The South Carolina Public Charter School District Board of Trustees shall: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 exercise general supervision over public charter schools sponsored by the district;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(2) grant charter status to qualifying applicants for public charter schools pursuant to this chapter;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(3) adopt and use an official seal in the authentication of its acts;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(4) keep a record of its proceedings;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(5) adopt rules of governance;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(6) determine the policy of the district and the work undertaken by it;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(7) prepare a budget for expenditures necessary for the proper maintenance of the board and the accomplishment of its purpose;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(8) keep financial records in accordance with state and federal accounting codes and procedures;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(9) comply with and ensure compliance of applicable state and federal regulations;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(10) procure an outside annual certified financial audit on funds and submit to the State Department of Education as required by the State Department of Education;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(11) be subject to the Freedom of Information Act; </w:t>
      </w:r>
    </w:p>
    <w:p w:rsidR="002A1CFA"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r>
      <w:r w:rsidRPr="009D0856">
        <w:rPr>
          <w:color w:val="000000"/>
        </w:rPr>
        <w:tab/>
        <w:t xml:space="preserve">(12) have the power to hire and fire the superintendent of the district who may have staff as needed. </w:t>
      </w: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(F) The South Carolina Public Charter School District Board of Trustees may contract, sue, and be sued.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2006 Act No. 274, </w:t>
      </w:r>
      <w:r w:rsidR="009D0856" w:rsidRPr="009D0856">
        <w:rPr>
          <w:color w:val="000000"/>
        </w:rPr>
        <w:t xml:space="preserve">Section </w:t>
      </w:r>
      <w:r w:rsidR="002A1CFA" w:rsidRPr="009D0856">
        <w:rPr>
          <w:color w:val="000000"/>
        </w:rPr>
        <w:t xml:space="preserve">1, eff May 3, 2006;  2012 Act No. 164, </w:t>
      </w:r>
      <w:r w:rsidR="009D0856" w:rsidRPr="009D0856">
        <w:rPr>
          <w:color w:val="000000"/>
        </w:rPr>
        <w:t xml:space="preserve">Section </w:t>
      </w:r>
      <w:r w:rsidR="002A1CFA" w:rsidRPr="009D0856">
        <w:rPr>
          <w:color w:val="000000"/>
        </w:rPr>
        <w:t xml:space="preserve">13, eff May 14, 2012.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235.</w:t>
      </w:r>
      <w:r w:rsidR="002A1CFA" w:rsidRPr="009D0856">
        <w:t xml:space="preserve"> Geographical boundaries.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The geographical boundaries from which a charter school sponsored by a public or independent institution of higher learning may accept students are the same as the boundaries of the State of South Carolina.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Pr="009D0856"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2012 Act No. 164, </w:t>
      </w:r>
      <w:r w:rsidR="009D0856" w:rsidRPr="009D0856">
        <w:rPr>
          <w:color w:val="000000"/>
        </w:rPr>
        <w:t xml:space="preserve">Section </w:t>
      </w:r>
      <w:r w:rsidR="002A1CFA" w:rsidRPr="009D0856">
        <w:rPr>
          <w:color w:val="000000"/>
        </w:rPr>
        <w:t xml:space="preserve">3, eff May 14, 2012.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856">
        <w:rPr>
          <w:rFonts w:cs="Times New Roman"/>
          <w:b/>
          <w:color w:val="000000"/>
        </w:rPr>
        <w:t xml:space="preserve">SECTION </w:t>
      </w:r>
      <w:r w:rsidR="002A1CFA" w:rsidRPr="009D0856">
        <w:rPr>
          <w:rFonts w:cs="Times New Roman"/>
          <w:b/>
        </w:rPr>
        <w:t>59</w:t>
      </w:r>
      <w:r w:rsidRPr="009D0856">
        <w:rPr>
          <w:rFonts w:cs="Times New Roman"/>
          <w:b/>
        </w:rPr>
        <w:noBreakHyphen/>
      </w:r>
      <w:r w:rsidR="002A1CFA" w:rsidRPr="009D0856">
        <w:rPr>
          <w:rFonts w:cs="Times New Roman"/>
          <w:b/>
        </w:rPr>
        <w:t>40</w:t>
      </w:r>
      <w:r w:rsidRPr="009D0856">
        <w:rPr>
          <w:rFonts w:cs="Times New Roman"/>
          <w:b/>
        </w:rPr>
        <w:noBreakHyphen/>
      </w:r>
      <w:r w:rsidR="002A1CFA" w:rsidRPr="009D0856">
        <w:rPr>
          <w:rFonts w:cs="Times New Roman"/>
          <w:b/>
        </w:rPr>
        <w:t>240.</w:t>
      </w:r>
      <w:r w:rsidR="002A1CFA" w:rsidRPr="009D0856">
        <w:t xml:space="preserve"> Severability. </w:t>
      </w:r>
    </w:p>
    <w:p w:rsid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856" w:rsidRPr="009D0856" w:rsidRDefault="002A1CFA"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856">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 </w:t>
      </w:r>
    </w:p>
    <w:p w:rsidR="009D0856" w:rsidRPr="009D0856" w:rsidRDefault="009D0856"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F0"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CFA" w:rsidRPr="009D0856">
        <w:rPr>
          <w:color w:val="000000"/>
        </w:rPr>
        <w:t xml:space="preserve">  2006 Act No. 274, </w:t>
      </w:r>
      <w:r w:rsidR="009D0856" w:rsidRPr="009D0856">
        <w:rPr>
          <w:color w:val="000000"/>
        </w:rPr>
        <w:t xml:space="preserve">Section </w:t>
      </w:r>
      <w:r w:rsidR="002A1CFA" w:rsidRPr="009D0856">
        <w:rPr>
          <w:color w:val="000000"/>
        </w:rPr>
        <w:t xml:space="preserve">1, eff May 3, 2006. </w:t>
      </w:r>
    </w:p>
    <w:p w:rsidR="008853F0" w:rsidRDefault="008853F0"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0856" w:rsidRDefault="00184435" w:rsidP="009D0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0856" w:rsidSect="009D08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856" w:rsidRDefault="009D0856" w:rsidP="009D0856">
      <w:r>
        <w:separator/>
      </w:r>
    </w:p>
  </w:endnote>
  <w:endnote w:type="continuationSeparator" w:id="0">
    <w:p w:rsidR="009D0856" w:rsidRDefault="009D0856" w:rsidP="009D0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56" w:rsidRPr="009D0856" w:rsidRDefault="009D0856" w:rsidP="009D08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56" w:rsidRPr="009D0856" w:rsidRDefault="009D0856" w:rsidP="009D08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56" w:rsidRPr="009D0856" w:rsidRDefault="009D0856" w:rsidP="009D08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856" w:rsidRDefault="009D0856" w:rsidP="009D0856">
      <w:r>
        <w:separator/>
      </w:r>
    </w:p>
  </w:footnote>
  <w:footnote w:type="continuationSeparator" w:id="0">
    <w:p w:rsidR="009D0856" w:rsidRDefault="009D0856" w:rsidP="009D0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56" w:rsidRPr="009D0856" w:rsidRDefault="009D0856" w:rsidP="009D08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56" w:rsidRPr="009D0856" w:rsidRDefault="009D0856" w:rsidP="009D08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56" w:rsidRPr="009D0856" w:rsidRDefault="009D0856" w:rsidP="009D0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1CF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1CFA"/>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7E3907"/>
    <w:rsid w:val="00814A87"/>
    <w:rsid w:val="00817EA2"/>
    <w:rsid w:val="008853F0"/>
    <w:rsid w:val="008905D9"/>
    <w:rsid w:val="008B024A"/>
    <w:rsid w:val="008C7A37"/>
    <w:rsid w:val="008E559A"/>
    <w:rsid w:val="00903FD2"/>
    <w:rsid w:val="009149AF"/>
    <w:rsid w:val="00916042"/>
    <w:rsid w:val="00936A83"/>
    <w:rsid w:val="009532AC"/>
    <w:rsid w:val="009C1AED"/>
    <w:rsid w:val="009D0856"/>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0856"/>
    <w:pPr>
      <w:tabs>
        <w:tab w:val="center" w:pos="4680"/>
        <w:tab w:val="right" w:pos="9360"/>
      </w:tabs>
    </w:pPr>
  </w:style>
  <w:style w:type="character" w:customStyle="1" w:styleId="HeaderChar">
    <w:name w:val="Header Char"/>
    <w:basedOn w:val="DefaultParagraphFont"/>
    <w:link w:val="Header"/>
    <w:uiPriority w:val="99"/>
    <w:semiHidden/>
    <w:rsid w:val="009D0856"/>
  </w:style>
  <w:style w:type="paragraph" w:styleId="Footer">
    <w:name w:val="footer"/>
    <w:basedOn w:val="Normal"/>
    <w:link w:val="FooterChar"/>
    <w:uiPriority w:val="99"/>
    <w:semiHidden/>
    <w:unhideWhenUsed/>
    <w:rsid w:val="009D0856"/>
    <w:pPr>
      <w:tabs>
        <w:tab w:val="center" w:pos="4680"/>
        <w:tab w:val="right" w:pos="9360"/>
      </w:tabs>
    </w:pPr>
  </w:style>
  <w:style w:type="character" w:customStyle="1" w:styleId="FooterChar">
    <w:name w:val="Footer Char"/>
    <w:basedOn w:val="DefaultParagraphFont"/>
    <w:link w:val="Footer"/>
    <w:uiPriority w:val="99"/>
    <w:semiHidden/>
    <w:rsid w:val="009D0856"/>
  </w:style>
  <w:style w:type="paragraph" w:styleId="BalloonText">
    <w:name w:val="Balloon Text"/>
    <w:basedOn w:val="Normal"/>
    <w:link w:val="BalloonTextChar"/>
    <w:uiPriority w:val="99"/>
    <w:semiHidden/>
    <w:unhideWhenUsed/>
    <w:rsid w:val="009D0856"/>
    <w:rPr>
      <w:rFonts w:ascii="Tahoma" w:hAnsi="Tahoma" w:cs="Tahoma"/>
      <w:sz w:val="16"/>
      <w:szCs w:val="16"/>
    </w:rPr>
  </w:style>
  <w:style w:type="character" w:customStyle="1" w:styleId="BalloonTextChar">
    <w:name w:val="Balloon Text Char"/>
    <w:basedOn w:val="DefaultParagraphFont"/>
    <w:link w:val="BalloonText"/>
    <w:uiPriority w:val="99"/>
    <w:semiHidden/>
    <w:rsid w:val="009D0856"/>
    <w:rPr>
      <w:rFonts w:ascii="Tahoma" w:hAnsi="Tahoma" w:cs="Tahoma"/>
      <w:sz w:val="16"/>
      <w:szCs w:val="16"/>
    </w:rPr>
  </w:style>
  <w:style w:type="character" w:styleId="Hyperlink">
    <w:name w:val="Hyperlink"/>
    <w:basedOn w:val="DefaultParagraphFont"/>
    <w:semiHidden/>
    <w:rsid w:val="008853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11945</Words>
  <Characters>68089</Characters>
  <Application>Microsoft Office Word</Application>
  <DocSecurity>0</DocSecurity>
  <Lines>567</Lines>
  <Paragraphs>159</Paragraphs>
  <ScaleCrop>false</ScaleCrop>
  <Company>LPITS</Company>
  <LinksUpToDate>false</LinksUpToDate>
  <CharactersWithSpaces>79875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