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EF" w:rsidRDefault="00C82FEF">
      <w:pPr>
        <w:jc w:val="center"/>
      </w:pPr>
      <w:r>
        <w:t>DISCLAIMER</w:t>
      </w:r>
    </w:p>
    <w:p w:rsidR="00C82FEF" w:rsidRDefault="00C82FEF"/>
    <w:p w:rsidR="00C82FEF" w:rsidRDefault="00C82F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82FEF" w:rsidRDefault="00C82FEF"/>
    <w:p w:rsidR="00C82FEF" w:rsidRDefault="00C82F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2FEF" w:rsidRDefault="00C82FEF"/>
    <w:p w:rsidR="00C82FEF" w:rsidRDefault="00C82F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2FEF" w:rsidRDefault="00C82FEF"/>
    <w:p w:rsidR="00C82FEF" w:rsidRDefault="00C82F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82FEF" w:rsidRDefault="00C82FEF"/>
    <w:p w:rsidR="00C82FEF" w:rsidRDefault="00C82FEF">
      <w:r>
        <w:br w:type="page"/>
      </w: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4C1">
        <w:lastRenderedPageBreak/>
        <w:t>CHAPTER 5.</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4C1">
        <w:t xml:space="preserve"> ATTORNEYS</w:t>
      </w:r>
      <w:r w:rsidR="00AF04C1" w:rsidRPr="00AF04C1">
        <w:noBreakHyphen/>
      </w:r>
      <w:r w:rsidRPr="00AF04C1">
        <w:t>AT</w:t>
      </w:r>
      <w:r w:rsidR="00AF04C1" w:rsidRPr="00AF04C1">
        <w:noBreakHyphen/>
      </w:r>
      <w:r w:rsidRPr="00AF04C1">
        <w:t>LAW</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6859" w:rsidRPr="00AF04C1">
        <w:t>1.</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4C1">
        <w:t xml:space="preserve"> GENERAL PROVISIONS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10.</w:t>
      </w:r>
      <w:r w:rsidR="00986859" w:rsidRPr="00AF04C1">
        <w:rPr>
          <w:bCs/>
        </w:rPr>
        <w:t xml:space="preserve"> Inherent power of Supreme Court to regulate practice of law;  other powers cumulative.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AF04C1" w:rsidRPr="00AF04C1">
        <w:rPr>
          <w:color w:val="000000"/>
        </w:rPr>
        <w:t xml:space="preserve">Sections </w:t>
      </w:r>
      <w:r w:rsidRPr="00AF04C1">
        <w:rPr>
          <w:color w:val="000000"/>
        </w:rPr>
        <w:t>40</w:t>
      </w:r>
      <w:r w:rsidR="00AF04C1" w:rsidRPr="00AF04C1">
        <w:rPr>
          <w:color w:val="000000"/>
        </w:rPr>
        <w:noBreakHyphen/>
      </w:r>
      <w:r w:rsidRPr="00AF04C1">
        <w:rPr>
          <w:color w:val="000000"/>
        </w:rPr>
        <w:t>5</w:t>
      </w:r>
      <w:r w:rsidR="00AF04C1" w:rsidRPr="00AF04C1">
        <w:rPr>
          <w:color w:val="000000"/>
        </w:rPr>
        <w:noBreakHyphen/>
      </w:r>
      <w:r w:rsidRPr="00AF04C1">
        <w:rPr>
          <w:color w:val="000000"/>
        </w:rPr>
        <w:t>10 to 40</w:t>
      </w:r>
      <w:r w:rsidR="00AF04C1" w:rsidRPr="00AF04C1">
        <w:rPr>
          <w:color w:val="000000"/>
        </w:rPr>
        <w:noBreakHyphen/>
      </w:r>
      <w:r w:rsidRPr="00AF04C1">
        <w:rPr>
          <w:color w:val="000000"/>
        </w:rPr>
        <w:t>5</w:t>
      </w:r>
      <w:r w:rsidR="00AF04C1" w:rsidRPr="00AF04C1">
        <w:rPr>
          <w:color w:val="000000"/>
        </w:rPr>
        <w:noBreakHyphen/>
      </w:r>
      <w:r w:rsidRPr="00AF04C1">
        <w:rPr>
          <w:color w:val="000000"/>
        </w:rPr>
        <w:t>60 shall be deemed as cumulative thereto.</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96;  1957 (50) 553.</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20.</w:t>
      </w:r>
      <w:r w:rsidR="00986859" w:rsidRPr="00AF04C1">
        <w:rPr>
          <w:bCs/>
        </w:rPr>
        <w:t xml:space="preserve"> Supreme Court empowered to promulgate rules and regulations concerning practice of law;  establishment of South Carolina State Bar.</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97;  1957 (50) 553;  1967 (55) 338.</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40.</w:t>
      </w:r>
      <w:r w:rsidR="00986859" w:rsidRPr="00AF04C1">
        <w:rPr>
          <w:bCs/>
        </w:rPr>
        <w:t xml:space="preserve"> Supreme Court empowered to appoint boards to examine applicants, investigate complaints, and hear disciplinary proceedings;  subpoena powers.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98;  1957 (50) 553.</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lastRenderedPageBreak/>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50.</w:t>
      </w:r>
      <w:r w:rsidR="00986859" w:rsidRPr="00AF04C1">
        <w:rPr>
          <w:bCs/>
        </w:rPr>
        <w:t xml:space="preserve"> Filing of rules and regulations;  effective date;  conflict with other laws.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 xml:space="preserve">All rules and regulations promulgated and adopted under the terms of </w:t>
      </w:r>
      <w:r w:rsidR="00AF04C1" w:rsidRPr="00AF04C1">
        <w:rPr>
          <w:color w:val="000000"/>
        </w:rPr>
        <w:t xml:space="preserve">Sections </w:t>
      </w:r>
      <w:r w:rsidRPr="00AF04C1">
        <w:rPr>
          <w:color w:val="000000"/>
        </w:rPr>
        <w:t>40</w:t>
      </w:r>
      <w:r w:rsidR="00AF04C1" w:rsidRPr="00AF04C1">
        <w:rPr>
          <w:color w:val="000000"/>
        </w:rPr>
        <w:noBreakHyphen/>
      </w:r>
      <w:r w:rsidRPr="00AF04C1">
        <w:rPr>
          <w:color w:val="000000"/>
        </w:rPr>
        <w:t>5</w:t>
      </w:r>
      <w:r w:rsidR="00AF04C1" w:rsidRPr="00AF04C1">
        <w:rPr>
          <w:color w:val="000000"/>
        </w:rPr>
        <w:noBreakHyphen/>
      </w:r>
      <w:r w:rsidRPr="00AF04C1">
        <w:rPr>
          <w:color w:val="000000"/>
        </w:rPr>
        <w:t>20 and 40</w:t>
      </w:r>
      <w:r w:rsidR="00AF04C1" w:rsidRPr="00AF04C1">
        <w:rPr>
          <w:color w:val="000000"/>
        </w:rPr>
        <w:noBreakHyphen/>
      </w:r>
      <w:r w:rsidRPr="00AF04C1">
        <w:rPr>
          <w:color w:val="000000"/>
        </w:rPr>
        <w:t>5</w:t>
      </w:r>
      <w:r w:rsidR="00AF04C1" w:rsidRPr="00AF04C1">
        <w:rPr>
          <w:color w:val="000000"/>
        </w:rPr>
        <w:noBreakHyphen/>
      </w:r>
      <w:r w:rsidRPr="00AF04C1">
        <w:rPr>
          <w:color w:val="000000"/>
        </w:rPr>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99;  1957 (50) 553.</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60.</w:t>
      </w:r>
      <w:r w:rsidR="00986859" w:rsidRPr="00AF04C1">
        <w:rPr>
          <w:bCs/>
        </w:rPr>
        <w:t xml:space="preserve"> General Assembly not precluded from prohibiting practice of law by any class.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 xml:space="preserve">Nothing in </w:t>
      </w:r>
      <w:r w:rsidR="00AF04C1" w:rsidRPr="00AF04C1">
        <w:rPr>
          <w:color w:val="000000"/>
        </w:rPr>
        <w:t xml:space="preserve">Sections </w:t>
      </w:r>
      <w:r w:rsidRPr="00AF04C1">
        <w:rPr>
          <w:color w:val="000000"/>
        </w:rPr>
        <w:t>40</w:t>
      </w:r>
      <w:r w:rsidR="00AF04C1" w:rsidRPr="00AF04C1">
        <w:rPr>
          <w:color w:val="000000"/>
        </w:rPr>
        <w:noBreakHyphen/>
      </w:r>
      <w:r w:rsidRPr="00AF04C1">
        <w:rPr>
          <w:color w:val="000000"/>
        </w:rPr>
        <w:t>5</w:t>
      </w:r>
      <w:r w:rsidR="00AF04C1" w:rsidRPr="00AF04C1">
        <w:rPr>
          <w:color w:val="000000"/>
        </w:rPr>
        <w:noBreakHyphen/>
      </w:r>
      <w:r w:rsidRPr="00AF04C1">
        <w:rPr>
          <w:color w:val="000000"/>
        </w:rPr>
        <w:t>10 to 40</w:t>
      </w:r>
      <w:r w:rsidR="00AF04C1" w:rsidRPr="00AF04C1">
        <w:rPr>
          <w:color w:val="000000"/>
        </w:rPr>
        <w:noBreakHyphen/>
      </w:r>
      <w:r w:rsidRPr="00AF04C1">
        <w:rPr>
          <w:color w:val="000000"/>
        </w:rPr>
        <w:t>5</w:t>
      </w:r>
      <w:r w:rsidR="00AF04C1" w:rsidRPr="00AF04C1">
        <w:rPr>
          <w:color w:val="000000"/>
        </w:rPr>
        <w:noBreakHyphen/>
      </w:r>
      <w:r w:rsidRPr="00AF04C1">
        <w:rPr>
          <w:color w:val="000000"/>
        </w:rPr>
        <w:t>50 shall preclude the General Assembly from prohibiting the practice of law in this State by any class of individuals.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100;  1957 (50) 553.</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70.</w:t>
      </w:r>
      <w:r w:rsidR="00986859" w:rsidRPr="00AF04C1">
        <w:rPr>
          <w:bCs/>
        </w:rPr>
        <w:t xml:space="preserve"> Additional provisions concerning Supreme Court rules and rules of the State Board of Law Examiners.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101;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101;  1942 Code </w:t>
      </w:r>
      <w:r w:rsidR="00AF04C1" w:rsidRPr="00AF04C1">
        <w:rPr>
          <w:color w:val="000000"/>
        </w:rPr>
        <w:t xml:space="preserve">Section </w:t>
      </w:r>
      <w:r w:rsidR="00986859" w:rsidRPr="00AF04C1">
        <w:rPr>
          <w:color w:val="000000"/>
        </w:rPr>
        <w:t xml:space="preserve">318;  1932 Code </w:t>
      </w:r>
      <w:r w:rsidR="00AF04C1" w:rsidRPr="00AF04C1">
        <w:rPr>
          <w:color w:val="000000"/>
        </w:rPr>
        <w:t xml:space="preserve">Section </w:t>
      </w:r>
      <w:r w:rsidR="00986859" w:rsidRPr="00AF04C1">
        <w:rPr>
          <w:color w:val="000000"/>
        </w:rPr>
        <w:t xml:space="preserve">318;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274;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3914;  1910 (26) 750.</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80.</w:t>
      </w:r>
      <w:r w:rsidR="00986859" w:rsidRPr="00AF04C1">
        <w:rPr>
          <w:bCs/>
        </w:rPr>
        <w:t xml:space="preserve"> Citizen may prosecute or defend own cause.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This chapter may not be construed so as to prevent a citizen from prosecuting or defending his own cause, if he so desires.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102;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102;  1942 Code </w:t>
      </w:r>
      <w:r w:rsidR="00AF04C1" w:rsidRPr="00AF04C1">
        <w:rPr>
          <w:color w:val="000000"/>
        </w:rPr>
        <w:t xml:space="preserve">Section </w:t>
      </w:r>
      <w:r w:rsidR="00986859" w:rsidRPr="00AF04C1">
        <w:rPr>
          <w:color w:val="000000"/>
        </w:rPr>
        <w:t xml:space="preserve">326;  1932 Code </w:t>
      </w:r>
      <w:r w:rsidR="00AF04C1" w:rsidRPr="00AF04C1">
        <w:rPr>
          <w:color w:val="000000"/>
        </w:rPr>
        <w:t xml:space="preserve">Section </w:t>
      </w:r>
      <w:r w:rsidR="00986859" w:rsidRPr="00AF04C1">
        <w:rPr>
          <w:color w:val="000000"/>
        </w:rPr>
        <w:t xml:space="preserve">326;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282;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3922;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 xml:space="preserve">2819;  G. S. 2167;  R. S. 2295;  1721 (7) 173;  1868 (14) 97;  2002 Act No. 307, </w:t>
      </w:r>
      <w:r w:rsidR="00AF04C1" w:rsidRPr="00AF04C1">
        <w:rPr>
          <w:color w:val="000000"/>
        </w:rPr>
        <w:t xml:space="preserve">Section </w:t>
      </w:r>
      <w:r w:rsidR="00986859" w:rsidRPr="00AF04C1">
        <w:rPr>
          <w:color w:val="000000"/>
        </w:rPr>
        <w:t>2.</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6859" w:rsidRPr="00AF04C1">
        <w:t>3.</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4C1">
        <w:t xml:space="preserve"> ADMISSION TO PRACTICE LAW</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210.</w:t>
      </w:r>
      <w:r w:rsidR="00986859" w:rsidRPr="00AF04C1">
        <w:rPr>
          <w:bCs/>
        </w:rPr>
        <w:t xml:space="preserve"> State Board of Law Examiners.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111;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111;  1942 Code </w:t>
      </w:r>
      <w:r w:rsidR="00AF04C1" w:rsidRPr="00AF04C1">
        <w:rPr>
          <w:color w:val="000000"/>
        </w:rPr>
        <w:t xml:space="preserve">Section </w:t>
      </w:r>
      <w:r w:rsidR="00986859" w:rsidRPr="00AF04C1">
        <w:rPr>
          <w:color w:val="000000"/>
        </w:rPr>
        <w:t xml:space="preserve">314;  1932 Code </w:t>
      </w:r>
      <w:r w:rsidR="00AF04C1" w:rsidRPr="00AF04C1">
        <w:rPr>
          <w:color w:val="000000"/>
        </w:rPr>
        <w:t xml:space="preserve">Section </w:t>
      </w:r>
      <w:r w:rsidR="00986859" w:rsidRPr="00AF04C1">
        <w:rPr>
          <w:color w:val="000000"/>
        </w:rPr>
        <w:t xml:space="preserve">314;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270;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3910;  1910 (26) 750;  1969 (56) 49;  2002 Act No. 307, </w:t>
      </w:r>
      <w:r w:rsidR="00AF04C1" w:rsidRPr="00AF04C1">
        <w:rPr>
          <w:color w:val="000000"/>
        </w:rPr>
        <w:t xml:space="preserve">Section </w:t>
      </w:r>
      <w:r w:rsidR="00986859" w:rsidRPr="00AF04C1">
        <w:rPr>
          <w:color w:val="000000"/>
        </w:rPr>
        <w:t>1.</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220.</w:t>
      </w:r>
      <w:r w:rsidR="00986859" w:rsidRPr="00AF04C1">
        <w:rPr>
          <w:bCs/>
        </w:rPr>
        <w:t xml:space="preserve"> License granted only by Supreme Court;  applications for licensure.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No original license to practice as an attorney, solicitor or counsellor shall be granted except by the Supreme Court.  All applications for admission to the bar in the State shall be made by petition to the Supreme Court.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113;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113;  1942 Code </w:t>
      </w:r>
      <w:r w:rsidR="00AF04C1" w:rsidRPr="00AF04C1">
        <w:rPr>
          <w:color w:val="000000"/>
        </w:rPr>
        <w:t xml:space="preserve">Sections </w:t>
      </w:r>
      <w:r w:rsidR="00986859" w:rsidRPr="00AF04C1">
        <w:rPr>
          <w:color w:val="000000"/>
        </w:rPr>
        <w:t xml:space="preserve">313, 314;  1932 Code </w:t>
      </w:r>
      <w:r w:rsidR="00AF04C1" w:rsidRPr="00AF04C1">
        <w:rPr>
          <w:color w:val="000000"/>
        </w:rPr>
        <w:t xml:space="preserve">Sections </w:t>
      </w:r>
      <w:r w:rsidR="00986859" w:rsidRPr="00AF04C1">
        <w:rPr>
          <w:color w:val="000000"/>
        </w:rPr>
        <w:t xml:space="preserve">313, 314;  Civ. P. </w:t>
      </w:r>
      <w:r w:rsidR="00AF04C1" w:rsidRPr="00AF04C1">
        <w:rPr>
          <w:color w:val="000000"/>
        </w:rPr>
        <w:t>'</w:t>
      </w:r>
      <w:r w:rsidR="00986859" w:rsidRPr="00AF04C1">
        <w:rPr>
          <w:color w:val="000000"/>
        </w:rPr>
        <w:t xml:space="preserve">22 </w:t>
      </w:r>
      <w:r w:rsidR="00AF04C1" w:rsidRPr="00AF04C1">
        <w:rPr>
          <w:color w:val="000000"/>
        </w:rPr>
        <w:t xml:space="preserve">Sections </w:t>
      </w:r>
      <w:r w:rsidR="00986859" w:rsidRPr="00AF04C1">
        <w:rPr>
          <w:color w:val="000000"/>
        </w:rPr>
        <w:t xml:space="preserve">269, 270;  Civ. C. </w:t>
      </w:r>
      <w:r w:rsidR="00AF04C1" w:rsidRPr="00AF04C1">
        <w:rPr>
          <w:color w:val="000000"/>
        </w:rPr>
        <w:t>'</w:t>
      </w:r>
      <w:r w:rsidR="00986859" w:rsidRPr="00AF04C1">
        <w:rPr>
          <w:color w:val="000000"/>
        </w:rPr>
        <w:t xml:space="preserve">12 </w:t>
      </w:r>
      <w:r w:rsidR="00AF04C1" w:rsidRPr="00AF04C1">
        <w:rPr>
          <w:color w:val="000000"/>
        </w:rPr>
        <w:t xml:space="preserve">Sections </w:t>
      </w:r>
      <w:r w:rsidR="00986859" w:rsidRPr="00AF04C1">
        <w:rPr>
          <w:color w:val="000000"/>
        </w:rPr>
        <w:t xml:space="preserve">3909, 3910;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2812;  G. S. 2161;  R. S. 2288;  1878 (16) 472;  1910 (26) 750.</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230.</w:t>
      </w:r>
      <w:r w:rsidR="00986859" w:rsidRPr="00AF04C1">
        <w:rPr>
          <w:bCs/>
        </w:rPr>
        <w:t xml:space="preserve"> Effect of article on disciplinary powers of courts.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Nothing in this article contained shall be construed to deprive the courts of this State of the power, as at present existing, of disbarring or otherwise punishing members of the bar.</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128;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128;  1942 Code </w:t>
      </w:r>
      <w:r w:rsidR="00AF04C1" w:rsidRPr="00AF04C1">
        <w:rPr>
          <w:color w:val="000000"/>
        </w:rPr>
        <w:t xml:space="preserve">Section </w:t>
      </w:r>
      <w:r w:rsidR="00986859" w:rsidRPr="00AF04C1">
        <w:rPr>
          <w:color w:val="000000"/>
        </w:rPr>
        <w:t xml:space="preserve">319;  1932 Code </w:t>
      </w:r>
      <w:r w:rsidR="00AF04C1" w:rsidRPr="00AF04C1">
        <w:rPr>
          <w:color w:val="000000"/>
        </w:rPr>
        <w:t xml:space="preserve">Section </w:t>
      </w:r>
      <w:r w:rsidR="00986859" w:rsidRPr="00AF04C1">
        <w:rPr>
          <w:color w:val="000000"/>
        </w:rPr>
        <w:t xml:space="preserve">319;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275;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3915;  1910 (26) 750.</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6859" w:rsidRPr="00AF04C1">
        <w:t>5.</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4C1">
        <w:t xml:space="preserve"> REGULATION OF PRACTICE OF LAW</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310.</w:t>
      </w:r>
      <w:r w:rsidR="00986859" w:rsidRPr="00AF04C1">
        <w:rPr>
          <w:bCs/>
        </w:rPr>
        <w:t xml:space="preserve"> Practicing law or soliciting legal cause of another without being enrolled as member of South Carolina Bar.</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141;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141;  1942 Code </w:t>
      </w:r>
      <w:r w:rsidR="00AF04C1" w:rsidRPr="00AF04C1">
        <w:rPr>
          <w:color w:val="000000"/>
        </w:rPr>
        <w:t xml:space="preserve">Section </w:t>
      </w:r>
      <w:r w:rsidR="00986859" w:rsidRPr="00AF04C1">
        <w:rPr>
          <w:color w:val="000000"/>
        </w:rPr>
        <w:t xml:space="preserve">312;  1932 Code </w:t>
      </w:r>
      <w:r w:rsidR="00AF04C1" w:rsidRPr="00AF04C1">
        <w:rPr>
          <w:color w:val="000000"/>
        </w:rPr>
        <w:t xml:space="preserve">Section </w:t>
      </w:r>
      <w:r w:rsidR="00986859" w:rsidRPr="00AF04C1">
        <w:rPr>
          <w:color w:val="000000"/>
        </w:rPr>
        <w:t xml:space="preserve">312;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268;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3908;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 xml:space="preserve">2811;  G.S. 2159;  R. S. 2287;  1721 (7) 173;  1995 Act No. 7, Part II, </w:t>
      </w:r>
      <w:r w:rsidR="00AF04C1" w:rsidRPr="00AF04C1">
        <w:rPr>
          <w:color w:val="000000"/>
        </w:rPr>
        <w:t xml:space="preserve">Section </w:t>
      </w:r>
      <w:r w:rsidR="00986859" w:rsidRPr="00AF04C1">
        <w:rPr>
          <w:color w:val="000000"/>
        </w:rPr>
        <w:t xml:space="preserve">59;  2009 Act No. 38, </w:t>
      </w:r>
      <w:r w:rsidR="00AF04C1" w:rsidRPr="00AF04C1">
        <w:rPr>
          <w:color w:val="000000"/>
        </w:rPr>
        <w:t xml:space="preserve">Section </w:t>
      </w:r>
      <w:r w:rsidR="00986859" w:rsidRPr="00AF04C1">
        <w:rPr>
          <w:color w:val="000000"/>
        </w:rPr>
        <w:t>1.</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320.</w:t>
      </w:r>
      <w:r w:rsidR="00986859" w:rsidRPr="00AF04C1">
        <w:rPr>
          <w:bCs/>
        </w:rPr>
        <w:t xml:space="preserve"> Practice of law by corporations and voluntary associations unlawful.</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(A) It is unlawful for a corporation or voluntary association to:</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r>
      <w:r w:rsidRPr="00AF04C1">
        <w:rPr>
          <w:color w:val="000000"/>
        </w:rPr>
        <w:tab/>
        <w:t>(1) practice or appear as an attorney at law for a person other than itself in a court in this State or before a judicial body;</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r>
      <w:r w:rsidRPr="00AF04C1">
        <w:rPr>
          <w:color w:val="000000"/>
        </w:rPr>
        <w:tab/>
        <w:t>(2) make it a business to practice as an attorney at law for a person other than itself in a court or judicial body;</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r>
      <w:r w:rsidRPr="00AF04C1">
        <w:rPr>
          <w:color w:val="000000"/>
        </w:rPr>
        <w:tab/>
        <w:t>(3) hold itself out to the public as being entitled to practice law, render or furnish legal services, advise or to furnish attorneys or counsel, or render legal services in actions or proceedings;</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lastRenderedPageBreak/>
        <w:tab/>
      </w:r>
      <w:r w:rsidRPr="00AF04C1">
        <w:rPr>
          <w:color w:val="000000"/>
        </w:rPr>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r>
      <w:r w:rsidRPr="00AF04C1">
        <w:rPr>
          <w:color w:val="000000"/>
        </w:rPr>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(B) A person who violates the provisions of this section is guilty of a misdemeanor and, upon conviction, must be fined in the discretion of the court or imprisoned not more than three years, or both.</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142;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142;  1946 (44) 2575;  1993 Act No. 184 </w:t>
      </w:r>
      <w:r w:rsidR="00AF04C1" w:rsidRPr="00AF04C1">
        <w:rPr>
          <w:color w:val="000000"/>
        </w:rPr>
        <w:t xml:space="preserve">Section </w:t>
      </w:r>
      <w:r w:rsidR="00986859" w:rsidRPr="00AF04C1">
        <w:rPr>
          <w:color w:val="000000"/>
        </w:rPr>
        <w:t>224.</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330.</w:t>
      </w:r>
      <w:r w:rsidR="00986859" w:rsidRPr="00AF04C1">
        <w:rPr>
          <w:bCs/>
        </w:rPr>
        <w:t xml:space="preserve"> Attorney may not argue more than two hours without court permission.</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No attorney, solicitor or counsellor shall be allowed to occupy more than two hours of the time of the court in the argument of any cause, unless he shall first obtain the special permission of the court to do so.</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143;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143;  1942 Code </w:t>
      </w:r>
      <w:r w:rsidR="00AF04C1" w:rsidRPr="00AF04C1">
        <w:rPr>
          <w:color w:val="000000"/>
        </w:rPr>
        <w:t xml:space="preserve">Section </w:t>
      </w:r>
      <w:r w:rsidR="00986859" w:rsidRPr="00AF04C1">
        <w:rPr>
          <w:color w:val="000000"/>
        </w:rPr>
        <w:t xml:space="preserve">325;  1932 Code </w:t>
      </w:r>
      <w:r w:rsidR="00AF04C1" w:rsidRPr="00AF04C1">
        <w:rPr>
          <w:color w:val="000000"/>
        </w:rPr>
        <w:t xml:space="preserve">Section </w:t>
      </w:r>
      <w:r w:rsidR="00986859" w:rsidRPr="00AF04C1">
        <w:rPr>
          <w:color w:val="000000"/>
        </w:rPr>
        <w:t xml:space="preserve">325;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281;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3921;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2818;  G. S. 2166;  R. S. 2294;  1868 (14) 97.</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340.</w:t>
      </w:r>
      <w:r w:rsidR="00986859" w:rsidRPr="00AF04C1">
        <w:rPr>
          <w:bCs/>
        </w:rPr>
        <w:t xml:space="preserve"> Penalties for purchasing claims for suit.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144;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144;  1942 Code </w:t>
      </w:r>
      <w:r w:rsidR="00AF04C1" w:rsidRPr="00AF04C1">
        <w:rPr>
          <w:color w:val="000000"/>
        </w:rPr>
        <w:t xml:space="preserve">Section </w:t>
      </w:r>
      <w:r w:rsidR="00986859" w:rsidRPr="00AF04C1">
        <w:rPr>
          <w:color w:val="000000"/>
        </w:rPr>
        <w:t xml:space="preserve">324;  1932 Code </w:t>
      </w:r>
      <w:r w:rsidR="00AF04C1" w:rsidRPr="00AF04C1">
        <w:rPr>
          <w:color w:val="000000"/>
        </w:rPr>
        <w:t xml:space="preserve">Section </w:t>
      </w:r>
      <w:r w:rsidR="00986859" w:rsidRPr="00AF04C1">
        <w:rPr>
          <w:color w:val="000000"/>
        </w:rPr>
        <w:t xml:space="preserve">324;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280;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3920;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2817;  G. S. 2165;  R. S. 2293;  1868 (14) 97.</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350.</w:t>
      </w:r>
      <w:r w:rsidR="00986859" w:rsidRPr="00AF04C1">
        <w:rPr>
          <w:bCs/>
        </w:rPr>
        <w:t xml:space="preserve"> Soliciting legal business unlawful.</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It is unlawful for a person or his agent, employee, or anyone acting on his behalf to:</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(1) solicit or procure through solicitation, either directly or indirectly, legal business;  or</w:t>
      </w: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(2) solicit or procure through solicitation a retainer, written or oral, or an agreement authorizing an attorney to perform or render legal services.</w:t>
      </w: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A person who violates a provision of this section is guilty of a misdemeanor and, upon conviction, must be fined in the discretion of the court or imprisoned not more than three years, or both.</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145;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145;  1946 (44) 2575;  1993 Act No. 184, </w:t>
      </w:r>
      <w:r w:rsidR="00AF04C1" w:rsidRPr="00AF04C1">
        <w:rPr>
          <w:color w:val="000000"/>
        </w:rPr>
        <w:t xml:space="preserve">Section </w:t>
      </w:r>
      <w:r w:rsidR="00986859" w:rsidRPr="00AF04C1">
        <w:rPr>
          <w:color w:val="000000"/>
        </w:rPr>
        <w:t>225.</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360.</w:t>
      </w:r>
      <w:r w:rsidR="00986859" w:rsidRPr="00AF04C1">
        <w:rPr>
          <w:bCs/>
        </w:rPr>
        <w:t xml:space="preserve"> Splitting fees with lay persons unlawful.</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4C1"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 xml:space="preserve">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w:t>
      </w:r>
      <w:r w:rsidRPr="00AF04C1">
        <w:rPr>
          <w:color w:val="000000"/>
        </w:rPr>
        <w:lastRenderedPageBreak/>
        <w:t>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A person who violates the provisions of this section is guilty of a misdemeanor and, upon conviction, must be fined in the discretion of the court or imprisoned not more than three years, or both.</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146;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146;  1946 (44) 2575;  1993 Act No. 184 </w:t>
      </w:r>
      <w:r w:rsidR="00AF04C1" w:rsidRPr="00AF04C1">
        <w:rPr>
          <w:color w:val="000000"/>
        </w:rPr>
        <w:t xml:space="preserve">Section </w:t>
      </w:r>
      <w:r w:rsidR="00986859" w:rsidRPr="00AF04C1">
        <w:rPr>
          <w:color w:val="000000"/>
        </w:rPr>
        <w:t>226.</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370.</w:t>
      </w:r>
      <w:r w:rsidR="00986859" w:rsidRPr="00AF04C1">
        <w:rPr>
          <w:bCs/>
        </w:rPr>
        <w:t xml:space="preserve"> Furnishing advice or service to debtor in debt pooling plan involving deposit for distribution to creditors as practice of law violation constitutes misdemeanor;  penalty.</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147;  1963 (53) 556.</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380.</w:t>
      </w:r>
      <w:r w:rsidR="00986859" w:rsidRPr="00AF04C1">
        <w:rPr>
          <w:bCs/>
        </w:rPr>
        <w:t xml:space="preserve"> Pro bono work by attorneys employed by the State.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AF04C1" w:rsidRPr="00AF04C1">
        <w:rPr>
          <w:color w:val="000000"/>
        </w:rPr>
        <w:t>'</w:t>
      </w:r>
      <w:r w:rsidRPr="00AF04C1">
        <w:rPr>
          <w:color w:val="000000"/>
        </w:rPr>
        <w:t>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1989 Act No. 154, </w:t>
      </w:r>
      <w:r w:rsidR="00AF04C1" w:rsidRPr="00AF04C1">
        <w:rPr>
          <w:color w:val="000000"/>
        </w:rPr>
        <w:t xml:space="preserve">Section </w:t>
      </w:r>
      <w:r w:rsidR="00986859" w:rsidRPr="00AF04C1">
        <w:rPr>
          <w:color w:val="000000"/>
        </w:rPr>
        <w:t>1.</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390.</w:t>
      </w:r>
      <w:r w:rsidR="00986859" w:rsidRPr="00AF04C1">
        <w:rPr>
          <w:bCs/>
        </w:rPr>
        <w:t xml:space="preserve"> Nonrefundable flat fee.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In any criminal case, an attorney may charge a nonrefundable flat fee.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2003 Act No. 25, </w:t>
      </w:r>
      <w:r w:rsidR="00AF04C1" w:rsidRPr="00AF04C1">
        <w:rPr>
          <w:color w:val="000000"/>
        </w:rPr>
        <w:t xml:space="preserve">Section </w:t>
      </w:r>
      <w:r w:rsidR="00986859" w:rsidRPr="00AF04C1">
        <w:rPr>
          <w:color w:val="000000"/>
        </w:rPr>
        <w:t>2.</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6859" w:rsidRPr="00AF04C1">
        <w:t>7.</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4C1">
        <w:t xml:space="preserve"> DISCIPLINARY ACTION AGAINST ATTORNEYS</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510.</w:t>
      </w:r>
      <w:r w:rsidR="00986859" w:rsidRPr="00AF04C1">
        <w:rPr>
          <w:bCs/>
        </w:rPr>
        <w:t xml:space="preserve"> Removal, suspension, and imprisonment of attorneys for contempt or disorderly conduct.</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Attorneys, solicitors and counsellors may be removed or suspended and also, in aggravated cases, imprisoned, not exceeding twenty</w:t>
      </w:r>
      <w:r w:rsidR="00AF04C1" w:rsidRPr="00AF04C1">
        <w:rPr>
          <w:color w:val="000000"/>
        </w:rPr>
        <w:noBreakHyphen/>
      </w:r>
      <w:r w:rsidRPr="00AF04C1">
        <w:rPr>
          <w:color w:val="000000"/>
        </w:rPr>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151;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151;  1942 Code </w:t>
      </w:r>
      <w:r w:rsidR="00AF04C1" w:rsidRPr="00AF04C1">
        <w:rPr>
          <w:color w:val="000000"/>
        </w:rPr>
        <w:t xml:space="preserve">Section </w:t>
      </w:r>
      <w:r w:rsidR="00986859" w:rsidRPr="00AF04C1">
        <w:rPr>
          <w:color w:val="000000"/>
        </w:rPr>
        <w:t xml:space="preserve">322;  1932 Code </w:t>
      </w:r>
      <w:r w:rsidR="00AF04C1" w:rsidRPr="00AF04C1">
        <w:rPr>
          <w:color w:val="000000"/>
        </w:rPr>
        <w:t xml:space="preserve">Section </w:t>
      </w:r>
      <w:r w:rsidR="00986859" w:rsidRPr="00AF04C1">
        <w:rPr>
          <w:color w:val="000000"/>
        </w:rPr>
        <w:t xml:space="preserve">322;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278;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3918;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2815;  G. S. 2163;  R. S. 2291;  1868 (14) 97.</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AF04C1"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4C1">
        <w:rPr>
          <w:rFonts w:cs="Times New Roman"/>
          <w:b/>
          <w:bCs/>
        </w:rPr>
        <w:t xml:space="preserve">SECTION </w:t>
      </w:r>
      <w:r w:rsidR="00986859" w:rsidRPr="00AF04C1">
        <w:rPr>
          <w:rFonts w:cs="Times New Roman"/>
          <w:b/>
          <w:bCs/>
        </w:rPr>
        <w:t>40</w:t>
      </w:r>
      <w:r w:rsidRPr="00AF04C1">
        <w:rPr>
          <w:rFonts w:cs="Times New Roman"/>
          <w:b/>
          <w:bCs/>
        </w:rPr>
        <w:noBreakHyphen/>
      </w:r>
      <w:r w:rsidR="00986859" w:rsidRPr="00AF04C1">
        <w:rPr>
          <w:rFonts w:cs="Times New Roman"/>
          <w:b/>
          <w:bCs/>
        </w:rPr>
        <w:t>5</w:t>
      </w:r>
      <w:r w:rsidRPr="00AF04C1">
        <w:rPr>
          <w:rFonts w:cs="Times New Roman"/>
          <w:b/>
          <w:bCs/>
        </w:rPr>
        <w:noBreakHyphen/>
      </w:r>
      <w:r w:rsidR="00986859" w:rsidRPr="00AF04C1">
        <w:rPr>
          <w:rFonts w:cs="Times New Roman"/>
          <w:b/>
          <w:bCs/>
        </w:rPr>
        <w:t>520.</w:t>
      </w:r>
      <w:r w:rsidR="00986859" w:rsidRPr="00AF04C1">
        <w:rPr>
          <w:bCs/>
        </w:rPr>
        <w:t xml:space="preserve"> Additional causes of removal or suspension;  hearing required.</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FEF" w:rsidRDefault="00986859"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4C1">
        <w:rPr>
          <w:color w:val="000000"/>
        </w:rPr>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6859" w:rsidRPr="00AF04C1">
        <w:rPr>
          <w:color w:val="000000"/>
        </w:rPr>
        <w:t xml:space="preserve">  1962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152;  1952 Code </w:t>
      </w:r>
      <w:r w:rsidR="00AF04C1" w:rsidRPr="00AF04C1">
        <w:rPr>
          <w:color w:val="000000"/>
        </w:rPr>
        <w:t xml:space="preserve">Section </w:t>
      </w:r>
      <w:r w:rsidR="00986859" w:rsidRPr="00AF04C1">
        <w:rPr>
          <w:color w:val="000000"/>
        </w:rPr>
        <w:t>56</w:t>
      </w:r>
      <w:r w:rsidR="00AF04C1" w:rsidRPr="00AF04C1">
        <w:rPr>
          <w:color w:val="000000"/>
        </w:rPr>
        <w:noBreakHyphen/>
      </w:r>
      <w:r w:rsidR="00986859" w:rsidRPr="00AF04C1">
        <w:rPr>
          <w:color w:val="000000"/>
        </w:rPr>
        <w:t xml:space="preserve">152;  1942 Code </w:t>
      </w:r>
      <w:r w:rsidR="00AF04C1" w:rsidRPr="00AF04C1">
        <w:rPr>
          <w:color w:val="000000"/>
        </w:rPr>
        <w:t xml:space="preserve">Section </w:t>
      </w:r>
      <w:r w:rsidR="00986859" w:rsidRPr="00AF04C1">
        <w:rPr>
          <w:color w:val="000000"/>
        </w:rPr>
        <w:t xml:space="preserve">323;  1932 Code </w:t>
      </w:r>
      <w:r w:rsidR="00AF04C1" w:rsidRPr="00AF04C1">
        <w:rPr>
          <w:color w:val="000000"/>
        </w:rPr>
        <w:t xml:space="preserve">Section </w:t>
      </w:r>
      <w:r w:rsidR="00986859" w:rsidRPr="00AF04C1">
        <w:rPr>
          <w:color w:val="000000"/>
        </w:rPr>
        <w:t xml:space="preserve">323;  Civ. P. </w:t>
      </w:r>
      <w:r w:rsidR="00AF04C1" w:rsidRPr="00AF04C1">
        <w:rPr>
          <w:color w:val="000000"/>
        </w:rPr>
        <w:t>'</w:t>
      </w:r>
      <w:r w:rsidR="00986859" w:rsidRPr="00AF04C1">
        <w:rPr>
          <w:color w:val="000000"/>
        </w:rPr>
        <w:t xml:space="preserve">22 </w:t>
      </w:r>
      <w:r w:rsidR="00AF04C1" w:rsidRPr="00AF04C1">
        <w:rPr>
          <w:color w:val="000000"/>
        </w:rPr>
        <w:t xml:space="preserve">Section </w:t>
      </w:r>
      <w:r w:rsidR="00986859" w:rsidRPr="00AF04C1">
        <w:rPr>
          <w:color w:val="000000"/>
        </w:rPr>
        <w:t xml:space="preserve">279;  Civ. C. </w:t>
      </w:r>
      <w:r w:rsidR="00AF04C1" w:rsidRPr="00AF04C1">
        <w:rPr>
          <w:color w:val="000000"/>
        </w:rPr>
        <w:t>'</w:t>
      </w:r>
      <w:r w:rsidR="00986859" w:rsidRPr="00AF04C1">
        <w:rPr>
          <w:color w:val="000000"/>
        </w:rPr>
        <w:t xml:space="preserve">12 </w:t>
      </w:r>
      <w:r w:rsidR="00AF04C1" w:rsidRPr="00AF04C1">
        <w:rPr>
          <w:color w:val="000000"/>
        </w:rPr>
        <w:t xml:space="preserve">Section </w:t>
      </w:r>
      <w:r w:rsidR="00986859" w:rsidRPr="00AF04C1">
        <w:rPr>
          <w:color w:val="000000"/>
        </w:rPr>
        <w:t xml:space="preserve">3919;  Civ. C. </w:t>
      </w:r>
      <w:r w:rsidR="00AF04C1" w:rsidRPr="00AF04C1">
        <w:rPr>
          <w:color w:val="000000"/>
        </w:rPr>
        <w:t>'</w:t>
      </w:r>
      <w:r w:rsidR="00986859" w:rsidRPr="00AF04C1">
        <w:rPr>
          <w:color w:val="000000"/>
        </w:rPr>
        <w:t xml:space="preserve">02 </w:t>
      </w:r>
      <w:r w:rsidR="00AF04C1" w:rsidRPr="00AF04C1">
        <w:rPr>
          <w:color w:val="000000"/>
        </w:rPr>
        <w:t xml:space="preserve">Section </w:t>
      </w:r>
      <w:r w:rsidR="00986859" w:rsidRPr="00AF04C1">
        <w:rPr>
          <w:color w:val="000000"/>
        </w:rPr>
        <w:t>2816;  G. S. 2164;  R. S. 2292;  1868 (14) 97.</w:t>
      </w:r>
    </w:p>
    <w:p w:rsidR="00C82FEF" w:rsidRDefault="00C82FEF"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04C1" w:rsidRDefault="00184435" w:rsidP="00AF0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04C1" w:rsidSect="00AF04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4C1" w:rsidRDefault="00AF04C1" w:rsidP="00AF04C1">
      <w:r>
        <w:separator/>
      </w:r>
    </w:p>
  </w:endnote>
  <w:endnote w:type="continuationSeparator" w:id="0">
    <w:p w:rsidR="00AF04C1" w:rsidRDefault="00AF04C1" w:rsidP="00AF0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C1" w:rsidRPr="00AF04C1" w:rsidRDefault="00AF04C1" w:rsidP="00AF0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C1" w:rsidRPr="00AF04C1" w:rsidRDefault="00AF04C1" w:rsidP="00AF04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C1" w:rsidRPr="00AF04C1" w:rsidRDefault="00AF04C1" w:rsidP="00AF0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4C1" w:rsidRDefault="00AF04C1" w:rsidP="00AF04C1">
      <w:r>
        <w:separator/>
      </w:r>
    </w:p>
  </w:footnote>
  <w:footnote w:type="continuationSeparator" w:id="0">
    <w:p w:rsidR="00AF04C1" w:rsidRDefault="00AF04C1" w:rsidP="00AF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C1" w:rsidRPr="00AF04C1" w:rsidRDefault="00AF04C1" w:rsidP="00AF0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C1" w:rsidRPr="00AF04C1" w:rsidRDefault="00AF04C1" w:rsidP="00AF04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C1" w:rsidRPr="00AF04C1" w:rsidRDefault="00AF04C1" w:rsidP="00AF0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68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345"/>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76F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6859"/>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04C1"/>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2FEF"/>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04C1"/>
    <w:pPr>
      <w:tabs>
        <w:tab w:val="center" w:pos="4680"/>
        <w:tab w:val="right" w:pos="9360"/>
      </w:tabs>
    </w:pPr>
  </w:style>
  <w:style w:type="character" w:customStyle="1" w:styleId="HeaderChar">
    <w:name w:val="Header Char"/>
    <w:basedOn w:val="DefaultParagraphFont"/>
    <w:link w:val="Header"/>
    <w:uiPriority w:val="99"/>
    <w:semiHidden/>
    <w:rsid w:val="00AF04C1"/>
  </w:style>
  <w:style w:type="paragraph" w:styleId="Footer">
    <w:name w:val="footer"/>
    <w:basedOn w:val="Normal"/>
    <w:link w:val="FooterChar"/>
    <w:uiPriority w:val="99"/>
    <w:semiHidden/>
    <w:unhideWhenUsed/>
    <w:rsid w:val="00AF04C1"/>
    <w:pPr>
      <w:tabs>
        <w:tab w:val="center" w:pos="4680"/>
        <w:tab w:val="right" w:pos="9360"/>
      </w:tabs>
    </w:pPr>
  </w:style>
  <w:style w:type="character" w:customStyle="1" w:styleId="FooterChar">
    <w:name w:val="Footer Char"/>
    <w:basedOn w:val="DefaultParagraphFont"/>
    <w:link w:val="Footer"/>
    <w:uiPriority w:val="99"/>
    <w:semiHidden/>
    <w:rsid w:val="00AF04C1"/>
  </w:style>
  <w:style w:type="paragraph" w:styleId="BalloonText">
    <w:name w:val="Balloon Text"/>
    <w:basedOn w:val="Normal"/>
    <w:link w:val="BalloonTextChar"/>
    <w:uiPriority w:val="99"/>
    <w:semiHidden/>
    <w:unhideWhenUsed/>
    <w:rsid w:val="00986859"/>
    <w:rPr>
      <w:rFonts w:ascii="Tahoma" w:hAnsi="Tahoma" w:cs="Tahoma"/>
      <w:sz w:val="16"/>
      <w:szCs w:val="16"/>
    </w:rPr>
  </w:style>
  <w:style w:type="character" w:customStyle="1" w:styleId="BalloonTextChar">
    <w:name w:val="Balloon Text Char"/>
    <w:basedOn w:val="DefaultParagraphFont"/>
    <w:link w:val="BalloonText"/>
    <w:uiPriority w:val="99"/>
    <w:semiHidden/>
    <w:rsid w:val="00986859"/>
    <w:rPr>
      <w:rFonts w:ascii="Tahoma" w:hAnsi="Tahoma" w:cs="Tahoma"/>
      <w:sz w:val="16"/>
      <w:szCs w:val="16"/>
    </w:rPr>
  </w:style>
  <w:style w:type="character" w:styleId="Hyperlink">
    <w:name w:val="Hyperlink"/>
    <w:basedOn w:val="DefaultParagraphFont"/>
    <w:semiHidden/>
    <w:rsid w:val="00C82F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2671</Words>
  <Characters>15226</Characters>
  <Application>Microsoft Office Word</Application>
  <DocSecurity>0</DocSecurity>
  <Lines>126</Lines>
  <Paragraphs>35</Paragraphs>
  <ScaleCrop>false</ScaleCrop>
  <Company>LPITS</Company>
  <LinksUpToDate>false</LinksUpToDate>
  <CharactersWithSpaces>17862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