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74" w:rsidRDefault="00EE0974">
      <w:pPr>
        <w:jc w:val="center"/>
      </w:pPr>
      <w:r>
        <w:t>DISCLAIMER</w:t>
      </w:r>
    </w:p>
    <w:p w:rsidR="00EE0974" w:rsidRDefault="00EE0974"/>
    <w:p w:rsidR="00EE0974" w:rsidRDefault="00EE09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0974" w:rsidRDefault="00EE0974"/>
    <w:p w:rsidR="00EE0974" w:rsidRDefault="00EE09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0974" w:rsidRDefault="00EE0974"/>
    <w:p w:rsidR="00EE0974" w:rsidRDefault="00EE09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0974" w:rsidRDefault="00EE0974"/>
    <w:p w:rsidR="00EE0974" w:rsidRDefault="00EE09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0974" w:rsidRDefault="00EE0974"/>
    <w:p w:rsidR="00EE0974" w:rsidRDefault="00EE0974">
      <w:r>
        <w:br w:type="page"/>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77A">
        <w:lastRenderedPageBreak/>
        <w:t>CHAPTER 33.</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77A">
        <w:t xml:space="preserve"> EMPLOYMENT AND WORKFORCE</w:t>
      </w:r>
      <w:r w:rsidR="0082277A" w:rsidRPr="0082277A">
        <w:noBreakHyphen/>
      </w:r>
      <w:r w:rsidR="0082277A" w:rsidRPr="0082277A">
        <w:noBreakHyphen/>
      </w:r>
      <w:r w:rsidRPr="0082277A">
        <w:t>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C4B09" w:rsidRPr="0082277A">
        <w:t>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77A">
        <w:t xml:space="preserve"> UNEMPLOYMENT COMPENSATION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10.</w:t>
      </w:r>
      <w:r w:rsidR="003C4B09" w:rsidRPr="0082277A">
        <w:rPr>
          <w:bCs/>
        </w:rPr>
        <w:t xml:space="preserve"> Creation and content of unemployment compensation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There is established a special fund, to be known as the unemployment compensation fund, which must be administered separate and apart from all public monies or funds of the State. This fund must consist of:</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(1) all contributions and payments in lieu of contributions collected under Chapters 27 through 41 of this title;</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(2) interest earned on any money in the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(3) property or securities acquired through the use of money belonging to the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(4) earnings of those properties or securities;</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(5) money credited to this State</w:t>
      </w:r>
      <w:r w:rsidR="0082277A" w:rsidRPr="0082277A">
        <w:rPr>
          <w:color w:val="000000"/>
        </w:rPr>
        <w:t>'</w:t>
      </w:r>
      <w:r w:rsidRPr="0082277A">
        <w:rPr>
          <w:color w:val="000000"/>
        </w:rPr>
        <w:t>s account in the unemployment trust fund pursuant to Section 903 of the Social Security Act, as amended;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(6) money received from the federal government as reimbursements pursuant to Section 204 of the Federal</w:t>
      </w:r>
      <w:r w:rsidR="0082277A" w:rsidRPr="0082277A">
        <w:rPr>
          <w:color w:val="000000"/>
        </w:rPr>
        <w:noBreakHyphen/>
      </w:r>
      <w:r w:rsidRPr="0082277A">
        <w:rPr>
          <w:color w:val="000000"/>
        </w:rPr>
        <w:t>State Extended Compensation Act of 1970;  and</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(7) money received for the fund from another source. Money in the fund must be comingled and undivided.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301;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301;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1957 (50) 580;  1969 (56) 268;  1973 (58) 248;  2010 Act No. 146, </w:t>
      </w:r>
      <w:r w:rsidR="0082277A" w:rsidRPr="0082277A">
        <w:rPr>
          <w:color w:val="000000"/>
        </w:rPr>
        <w:t xml:space="preserve">Section </w:t>
      </w:r>
      <w:r w:rsidR="003C4B09" w:rsidRPr="0082277A">
        <w:rPr>
          <w:color w:val="000000"/>
        </w:rPr>
        <w:t>53,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20.</w:t>
      </w:r>
      <w:r w:rsidR="003C4B09" w:rsidRPr="0082277A">
        <w:rPr>
          <w:bCs/>
        </w:rPr>
        <w:t xml:space="preserve"> Department to control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302;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302;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54,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30.</w:t>
      </w:r>
      <w:r w:rsidR="003C4B09" w:rsidRPr="0082277A">
        <w:rPr>
          <w:bCs/>
        </w:rPr>
        <w:t xml:space="preserve"> State Treasurer shall handle fund and issue warrants upon it.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State Treasurer is ex officio treasurer and custodian of the fund and shall administer it pursuant to the directions of the department and shall issue his warrants upon it pursuant to regulations promulgated by the department.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303;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55,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40.</w:t>
      </w:r>
      <w:r w:rsidR="003C4B09" w:rsidRPr="0082277A">
        <w:rPr>
          <w:bCs/>
        </w:rPr>
        <w:t xml:space="preserve"> Three separate accounts;  collections credited to clearing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All money in the fund must be comingled and undivided, but the State Treasurer shall maintain within the fund three separate accounts:</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lastRenderedPageBreak/>
        <w:tab/>
        <w:t>(a) a clearing account;</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 an unemployment trust fund account;  and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(c) a benefit account.</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All money payable to the fund, upon receipt of the money by the department, must be forwarded to the State Treasurer who immediately shall credit it to the clearing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304;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304;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56,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45.</w:t>
      </w:r>
      <w:r w:rsidR="003C4B09" w:rsidRPr="0082277A">
        <w:rPr>
          <w:bCs/>
        </w:rPr>
        <w:t xml:space="preserve"> Annual reports;  trend charts;  cost analysis.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The department shall report, by October first of each year, to the General Assembly, the Review Committee, and to the Governor the amount in the unemployment trust fund and make an assessment of its funding level.</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(B)(1) The annual assessment report must contain a trend chart concerning the unemployment trust fund</w:t>
      </w:r>
      <w:r w:rsidR="0082277A" w:rsidRPr="0082277A">
        <w:rPr>
          <w:color w:val="000000"/>
        </w:rPr>
        <w:t>'</w:t>
      </w:r>
      <w:r w:rsidRPr="0082277A">
        <w:rPr>
          <w:color w:val="000000"/>
        </w:rPr>
        <w:t>s annual balance each year for at least the previous five years. The chart must compare the ending balance for each year with the minimum reserves needed to withstand an average recession and a severe recession.</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(2) The annual assessment report also must contain an analysis of the cost paid to beneficiaries and cost</w:t>
      </w:r>
      <w:r w:rsidR="0082277A" w:rsidRPr="0082277A">
        <w:rPr>
          <w:color w:val="000000"/>
        </w:rPr>
        <w:noBreakHyphen/>
      </w:r>
      <w:r w:rsidRPr="0082277A">
        <w:rPr>
          <w:color w:val="000000"/>
        </w:rPr>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82277A" w:rsidRPr="0082277A">
        <w:rPr>
          <w:color w:val="000000"/>
        </w:rPr>
        <w:noBreakHyphen/>
      </w:r>
      <w:r w:rsidRPr="0082277A">
        <w:rPr>
          <w:color w:val="000000"/>
        </w:rPr>
        <w:t>shifting.</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1999 Act No. 73, </w:t>
      </w:r>
      <w:r w:rsidR="0082277A" w:rsidRPr="0082277A">
        <w:rPr>
          <w:color w:val="000000"/>
        </w:rPr>
        <w:t xml:space="preserve">Section </w:t>
      </w:r>
      <w:r w:rsidR="003C4B09" w:rsidRPr="0082277A">
        <w:rPr>
          <w:color w:val="000000"/>
        </w:rPr>
        <w:t xml:space="preserve">3, eff June 11, 1999;  2010 Act No. 146, </w:t>
      </w:r>
      <w:r w:rsidR="0082277A" w:rsidRPr="0082277A">
        <w:rPr>
          <w:color w:val="000000"/>
        </w:rPr>
        <w:t xml:space="preserve">Section </w:t>
      </w:r>
      <w:r w:rsidR="003C4B09" w:rsidRPr="0082277A">
        <w:rPr>
          <w:color w:val="000000"/>
        </w:rPr>
        <w:t>8,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50.</w:t>
      </w:r>
      <w:r w:rsidR="003C4B09" w:rsidRPr="0082277A">
        <w:rPr>
          <w:bCs/>
        </w:rPr>
        <w:t xml:space="preserve"> Transfer of funds to United States Secretary of the Treasury for Federal unemployment trust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After clearance thereof, all moneys in the clearing account other than such as may have been refunded pursuant to </w:t>
      </w:r>
      <w:r w:rsidR="0082277A" w:rsidRPr="0082277A">
        <w:rPr>
          <w:color w:val="000000"/>
        </w:rPr>
        <w:t xml:space="preserve">Section </w:t>
      </w:r>
      <w:r w:rsidRPr="0082277A">
        <w:rPr>
          <w:color w:val="000000"/>
        </w:rPr>
        <w:t>41</w:t>
      </w:r>
      <w:r w:rsidR="0082277A" w:rsidRPr="0082277A">
        <w:rPr>
          <w:color w:val="000000"/>
        </w:rPr>
        <w:noBreakHyphen/>
      </w:r>
      <w:r w:rsidRPr="0082277A">
        <w:rPr>
          <w:color w:val="000000"/>
        </w:rPr>
        <w:t>31</w:t>
      </w:r>
      <w:r w:rsidR="0082277A" w:rsidRPr="0082277A">
        <w:rPr>
          <w:color w:val="000000"/>
        </w:rPr>
        <w:noBreakHyphen/>
      </w:r>
      <w:r w:rsidRPr="0082277A">
        <w:rPr>
          <w:color w:val="000000"/>
        </w:rPr>
        <w:t xml:space="preserve">360 or item (6) of </w:t>
      </w:r>
      <w:r w:rsidR="0082277A" w:rsidRPr="0082277A">
        <w:rPr>
          <w:color w:val="000000"/>
        </w:rPr>
        <w:t xml:space="preserve">Section </w:t>
      </w:r>
      <w:r w:rsidRPr="0082277A">
        <w:rPr>
          <w:color w:val="000000"/>
        </w:rPr>
        <w:t>41</w:t>
      </w:r>
      <w:r w:rsidR="0082277A" w:rsidRPr="0082277A">
        <w:rPr>
          <w:color w:val="000000"/>
        </w:rPr>
        <w:noBreakHyphen/>
      </w:r>
      <w:r w:rsidRPr="0082277A">
        <w:rPr>
          <w:color w:val="000000"/>
        </w:rPr>
        <w:t>27</w:t>
      </w:r>
      <w:r w:rsidR="0082277A" w:rsidRPr="0082277A">
        <w:rPr>
          <w:color w:val="000000"/>
        </w:rPr>
        <w:noBreakHyphen/>
      </w:r>
      <w:r w:rsidRPr="0082277A">
        <w:rPr>
          <w:color w:val="000000"/>
        </w:rPr>
        <w:t xml:space="preserve">260 shall be immediately deposited with the Secretary of the Treasury of the United States to the credit of the account of this State in the unemployment trust fund, established and maintained pursuant to </w:t>
      </w:r>
      <w:r w:rsidR="0082277A" w:rsidRPr="0082277A">
        <w:rPr>
          <w:color w:val="000000"/>
        </w:rPr>
        <w:t xml:space="preserve">Section </w:t>
      </w:r>
      <w:r w:rsidRPr="0082277A">
        <w:rPr>
          <w:color w:val="000000"/>
        </w:rPr>
        <w:t>904 of the Social Security Act, as amended, any provisions of law in this State relating to the deposit, administration, release or disbursement of moneys in the possession or custody of this State to the contrary notwithstanding.</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305;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305;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89;  1936 (39) 1716;  1939 (41) 487;  1941 (42) 369.</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60.</w:t>
      </w:r>
      <w:r w:rsidR="003C4B09" w:rsidRPr="0082277A">
        <w:rPr>
          <w:bCs/>
        </w:rPr>
        <w:t xml:space="preserve"> Withdrawals from unemployment trust fund shall constitute benefit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benefit account consists of all monies requisitioned from this state</w:t>
      </w:r>
      <w:r w:rsidR="0082277A" w:rsidRPr="0082277A">
        <w:rPr>
          <w:color w:val="000000"/>
        </w:rPr>
        <w:t>'</w:t>
      </w:r>
      <w:r w:rsidRPr="0082277A">
        <w:rPr>
          <w:color w:val="000000"/>
        </w:rPr>
        <w:t>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306;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306;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1984 Act No. 406, </w:t>
      </w:r>
      <w:r w:rsidR="0082277A" w:rsidRPr="0082277A">
        <w:rPr>
          <w:color w:val="000000"/>
        </w:rPr>
        <w:t xml:space="preserve">Section </w:t>
      </w:r>
      <w:r w:rsidR="003C4B09" w:rsidRPr="0082277A">
        <w:rPr>
          <w:color w:val="000000"/>
        </w:rPr>
        <w:t>2.</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70.</w:t>
      </w:r>
      <w:r w:rsidR="003C4B09" w:rsidRPr="0082277A">
        <w:rPr>
          <w:bCs/>
        </w:rPr>
        <w:t xml:space="preserve"> Deposit of moneys in clearing and benefit accounts.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307;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307;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89;  1936 (39) 1716;  1939 (41) 487;  1941 (42) 369.</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80.</w:t>
      </w:r>
      <w:r w:rsidR="003C4B09" w:rsidRPr="0082277A">
        <w:rPr>
          <w:bCs/>
        </w:rPr>
        <w:t xml:space="preserve"> Moneys shall be requisitioned from State</w:t>
      </w:r>
      <w:r w:rsidRPr="0082277A">
        <w:rPr>
          <w:bCs/>
        </w:rPr>
        <w:t>'</w:t>
      </w:r>
      <w:r w:rsidR="003C4B09" w:rsidRPr="0082277A">
        <w:rPr>
          <w:bCs/>
        </w:rPr>
        <w:t>s account in unemployment trust fund for payment of benefits and refunds.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Except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180, money must be requisitioned from this State</w:t>
      </w:r>
      <w:r w:rsidR="0082277A" w:rsidRPr="0082277A">
        <w:rPr>
          <w:color w:val="000000"/>
        </w:rPr>
        <w:t>'</w:t>
      </w:r>
      <w:r w:rsidRPr="0082277A">
        <w:rPr>
          <w:color w:val="000000"/>
        </w:rPr>
        <w:t>s account in the unemployment trust fund solely for the payment of benefits or refunds pursuant to Section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360 or item (6) of Section 41</w:t>
      </w:r>
      <w:r w:rsidR="0082277A" w:rsidRPr="0082277A">
        <w:rPr>
          <w:color w:val="000000"/>
        </w:rPr>
        <w:noBreakHyphen/>
      </w:r>
      <w:r w:rsidRPr="0082277A">
        <w:rPr>
          <w:color w:val="000000"/>
        </w:rPr>
        <w:t>27</w:t>
      </w:r>
      <w:r w:rsidR="0082277A" w:rsidRPr="0082277A">
        <w:rPr>
          <w:color w:val="000000"/>
        </w:rPr>
        <w:noBreakHyphen/>
      </w:r>
      <w:r w:rsidRPr="0082277A">
        <w:rPr>
          <w:color w:val="000000"/>
        </w:rPr>
        <w:t>260 and in accordance with regulations prescribed by the department;  except that money credited to this account pursuant to Section 903 of the Social Security Act, as amended, must be used exclusively as provided in Sections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130 to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160.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308;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308;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1957 (50) 580;  2002 Act No. 306, </w:t>
      </w:r>
      <w:r w:rsidR="0082277A" w:rsidRPr="0082277A">
        <w:rPr>
          <w:color w:val="000000"/>
        </w:rPr>
        <w:t xml:space="preserve">Section </w:t>
      </w:r>
      <w:r w:rsidR="003C4B09" w:rsidRPr="0082277A">
        <w:rPr>
          <w:color w:val="000000"/>
        </w:rPr>
        <w:t xml:space="preserve">8, eff June 5, 2002;  2010 Act No. 146, </w:t>
      </w:r>
      <w:r w:rsidR="0082277A" w:rsidRPr="0082277A">
        <w:rPr>
          <w:color w:val="000000"/>
        </w:rPr>
        <w:t xml:space="preserve">Section </w:t>
      </w:r>
      <w:r w:rsidR="003C4B09" w:rsidRPr="0082277A">
        <w:rPr>
          <w:color w:val="000000"/>
        </w:rPr>
        <w:t>57,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90.</w:t>
      </w:r>
      <w:r w:rsidR="003C4B09" w:rsidRPr="0082277A">
        <w:rPr>
          <w:bCs/>
        </w:rPr>
        <w:t xml:space="preserve"> Requisitions by Department on State Treasurer.</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309;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309;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58,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100.</w:t>
      </w:r>
      <w:r w:rsidR="003C4B09" w:rsidRPr="0082277A">
        <w:rPr>
          <w:bCs/>
        </w:rPr>
        <w:t xml:space="preserve"> Deposit of amounts drawn by Department;  security.</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w:t>
      </w:r>
      <w:r w:rsidRPr="0082277A">
        <w:rPr>
          <w:color w:val="000000"/>
        </w:rPr>
        <w:lastRenderedPageBreak/>
        <w:t>security in an amount equal to the amount on deposit. This security must consist of securities or a surety bond required by law of depositories of state 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310;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310;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59,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110.</w:t>
      </w:r>
      <w:r w:rsidR="003C4B09" w:rsidRPr="0082277A">
        <w:rPr>
          <w:bCs/>
        </w:rPr>
        <w:t xml:space="preserve"> Representatives of Department shall sign checks;  bonds of representatives.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311;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311;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60,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120.</w:t>
      </w:r>
      <w:r w:rsidR="003C4B09" w:rsidRPr="0082277A">
        <w:rPr>
          <w:bCs/>
        </w:rPr>
        <w:t xml:space="preserve"> Payment of refunds.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refund payable pursuant to Section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360 or item (6) of Section 41</w:t>
      </w:r>
      <w:r w:rsidR="0082277A" w:rsidRPr="0082277A">
        <w:rPr>
          <w:color w:val="000000"/>
        </w:rPr>
        <w:noBreakHyphen/>
      </w:r>
      <w:r w:rsidRPr="0082277A">
        <w:rPr>
          <w:color w:val="000000"/>
        </w:rPr>
        <w:t>27</w:t>
      </w:r>
      <w:r w:rsidR="0082277A" w:rsidRPr="0082277A">
        <w:rPr>
          <w:color w:val="000000"/>
        </w:rPr>
        <w:noBreakHyphen/>
      </w:r>
      <w:r w:rsidRPr="0082277A">
        <w:rPr>
          <w:color w:val="000000"/>
        </w:rPr>
        <w:t>260 may be paid from the clearing or benefit accounts upon requisition by the department to the Comptroller General, who shall draw his warrant in the usual form provided by law on the State Treasurer, who shall pay the refund from the proper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312;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312;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61,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130.</w:t>
      </w:r>
      <w:r w:rsidR="003C4B09" w:rsidRPr="0082277A">
        <w:rPr>
          <w:bCs/>
        </w:rPr>
        <w:t xml:space="preserve"> Appropriation or formal release not required for expenditures from benefit account or refunds from clearing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1957 (50) 580;  2010 Act No. 146, </w:t>
      </w:r>
      <w:r w:rsidR="0082277A" w:rsidRPr="0082277A">
        <w:rPr>
          <w:color w:val="000000"/>
        </w:rPr>
        <w:t xml:space="preserve">Section </w:t>
      </w:r>
      <w:r w:rsidR="003C4B09" w:rsidRPr="0082277A">
        <w:rPr>
          <w:color w:val="000000"/>
        </w:rPr>
        <w:t>62,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140.</w:t>
      </w:r>
      <w:r w:rsidR="003C4B09" w:rsidRPr="0082277A">
        <w:rPr>
          <w:bCs/>
        </w:rPr>
        <w:t xml:space="preserve"> Withdrawal and use of money credited to State</w:t>
      </w:r>
      <w:r w:rsidRPr="0082277A">
        <w:rPr>
          <w:bCs/>
        </w:rPr>
        <w:t>'</w:t>
      </w:r>
      <w:r w:rsidR="003C4B09" w:rsidRPr="0082277A">
        <w:rPr>
          <w:bCs/>
        </w:rPr>
        <w:t>s account in unemployment trust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Money credited to the account of this State pursuant to </w:t>
      </w:r>
      <w:r w:rsidR="0082277A" w:rsidRPr="0082277A">
        <w:rPr>
          <w:color w:val="000000"/>
        </w:rPr>
        <w:t xml:space="preserve">Section </w:t>
      </w:r>
      <w:r w:rsidRPr="0082277A">
        <w:rPr>
          <w:color w:val="000000"/>
        </w:rPr>
        <w:t>903 of the Social Security Act, as amended, may not be withdrawn or used except for the payment of benefits and for the payment of expenses for the administration of Chapters 27 through 41 of this Title.  Amounts credited to this State</w:t>
      </w:r>
      <w:r w:rsidR="0082277A" w:rsidRPr="0082277A">
        <w:rPr>
          <w:color w:val="000000"/>
        </w:rPr>
        <w:t>'</w:t>
      </w:r>
      <w:r w:rsidRPr="0082277A">
        <w:rPr>
          <w:color w:val="000000"/>
        </w:rPr>
        <w:t xml:space="preserve">s account in the unemployment trust fund under </w:t>
      </w:r>
      <w:r w:rsidR="0082277A" w:rsidRPr="0082277A">
        <w:rPr>
          <w:color w:val="000000"/>
        </w:rPr>
        <w:t xml:space="preserve">Section </w:t>
      </w:r>
      <w:r w:rsidRPr="0082277A">
        <w:rPr>
          <w:color w:val="000000"/>
        </w:rPr>
        <w:t xml:space="preserve">903 of the Social Security Act which are obligated for administration or paid out for benefits shall be charged against equivalent amounts which were first credited and which are not already so charged;  except that no amount obligated for administration during </w:t>
      </w:r>
      <w:r w:rsidRPr="0082277A">
        <w:rPr>
          <w:color w:val="000000"/>
        </w:rPr>
        <w:lastRenderedPageBreak/>
        <w:t>a twelve</w:t>
      </w:r>
      <w:r w:rsidR="0082277A" w:rsidRPr="0082277A">
        <w:rPr>
          <w:color w:val="000000"/>
        </w:rPr>
        <w:noBreakHyphen/>
      </w:r>
      <w:r w:rsidRPr="0082277A">
        <w:rPr>
          <w:color w:val="000000"/>
        </w:rPr>
        <w:t xml:space="preserve">month period specified in </w:t>
      </w:r>
      <w:r w:rsidR="0082277A" w:rsidRPr="0082277A">
        <w:rPr>
          <w:color w:val="000000"/>
        </w:rPr>
        <w:t xml:space="preserve">Section </w:t>
      </w:r>
      <w:r w:rsidRPr="0082277A">
        <w:rPr>
          <w:color w:val="000000"/>
        </w:rPr>
        <w:t>41</w:t>
      </w:r>
      <w:r w:rsidR="0082277A" w:rsidRPr="0082277A">
        <w:rPr>
          <w:color w:val="000000"/>
        </w:rPr>
        <w:noBreakHyphen/>
      </w:r>
      <w:r w:rsidRPr="0082277A">
        <w:rPr>
          <w:color w:val="000000"/>
        </w:rPr>
        <w:t>33</w:t>
      </w:r>
      <w:r w:rsidR="0082277A" w:rsidRPr="0082277A">
        <w:rPr>
          <w:color w:val="000000"/>
        </w:rPr>
        <w:noBreakHyphen/>
      </w:r>
      <w:r w:rsidRPr="0082277A">
        <w:rPr>
          <w:color w:val="000000"/>
        </w:rPr>
        <w:t>150 (3) may be charged against any amount credited during such a twelve</w:t>
      </w:r>
      <w:r w:rsidR="0082277A" w:rsidRPr="0082277A">
        <w:rPr>
          <w:color w:val="000000"/>
        </w:rPr>
        <w:noBreakHyphen/>
      </w:r>
      <w:r w:rsidRPr="0082277A">
        <w:rPr>
          <w:color w:val="000000"/>
        </w:rPr>
        <w:t>month period earlier than the twenty</w:t>
      </w:r>
      <w:r w:rsidR="0082277A" w:rsidRPr="0082277A">
        <w:rPr>
          <w:color w:val="000000"/>
        </w:rPr>
        <w:noBreakHyphen/>
      </w:r>
      <w:r w:rsidRPr="0082277A">
        <w:rPr>
          <w:color w:val="000000"/>
        </w:rPr>
        <w:t>fourth preceding such period.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313.1;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89;  1936 (39) 1716;  1939 (41) 487;  1941 (42) 369;  1957 (50) 580;  1959 (51) 286;  1964 (53) 2089;  1969 (56) 248;  1973 (58) 248.</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150.</w:t>
      </w:r>
      <w:r w:rsidR="003C4B09" w:rsidRPr="0082277A">
        <w:rPr>
          <w:bCs/>
        </w:rPr>
        <w:t xml:space="preserve"> Appropriation law required for requisitions from unemployment trust fund for payment of administrative expenses;  warrants.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(1) specifies the purposes for which the money is appropriated and the amounts appropriated therefor;</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(2) limits the period within which the money may be obligated to a period ending not more than two years after the date of the enactment of the appropriation law;</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(3) limits the amount which may be obligated during any twelve</w:t>
      </w:r>
      <w:r w:rsidR="0082277A" w:rsidRPr="0082277A">
        <w:rPr>
          <w:color w:val="000000"/>
        </w:rPr>
        <w:noBreakHyphen/>
      </w:r>
      <w:r w:rsidRPr="0082277A">
        <w:rPr>
          <w:color w:val="000000"/>
        </w:rPr>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82277A" w:rsidRPr="0082277A">
        <w:rPr>
          <w:color w:val="000000"/>
        </w:rPr>
        <w:noBreakHyphen/>
      </w:r>
      <w:r w:rsidRPr="0082277A">
        <w:rPr>
          <w:color w:val="000000"/>
        </w:rPr>
        <w:t>month period and the twenty</w:t>
      </w:r>
      <w:r w:rsidR="0082277A" w:rsidRPr="0082277A">
        <w:rPr>
          <w:color w:val="000000"/>
        </w:rPr>
        <w:noBreakHyphen/>
      </w:r>
      <w:r w:rsidRPr="0082277A">
        <w:rPr>
          <w:color w:val="000000"/>
        </w:rPr>
        <w:t>fourth preceding twelve</w:t>
      </w:r>
      <w:r w:rsidR="0082277A" w:rsidRPr="0082277A">
        <w:rPr>
          <w:color w:val="000000"/>
        </w:rPr>
        <w:noBreakHyphen/>
      </w:r>
      <w:r w:rsidRPr="0082277A">
        <w:rPr>
          <w:color w:val="000000"/>
        </w:rPr>
        <w:t>month periods, exceeds (b) the aggregate of the amounts obligated for administration and paid out for benefits and charged against the amounts credited to the account of this State during the twenty</w:t>
      </w:r>
      <w:r w:rsidR="0082277A" w:rsidRPr="0082277A">
        <w:rPr>
          <w:color w:val="000000"/>
        </w:rPr>
        <w:noBreakHyphen/>
      </w:r>
      <w:r w:rsidRPr="0082277A">
        <w:rPr>
          <w:color w:val="000000"/>
        </w:rPr>
        <w:t>five twelve</w:t>
      </w:r>
      <w:r w:rsidR="0082277A" w:rsidRPr="0082277A">
        <w:rPr>
          <w:color w:val="000000"/>
        </w:rPr>
        <w:noBreakHyphen/>
      </w:r>
      <w:r w:rsidRPr="0082277A">
        <w:rPr>
          <w:color w:val="000000"/>
        </w:rPr>
        <w:t>month periods;  and</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(4) an appropriation pursuant to this section also shall incorporate those requirements specified in Section 903(c) of the Social Security Act, as amended, as a condition of payment of expenses of administration.</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313.2;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1957 (50) 580;  1959 (51) 286;  1964 (53) 2089;  1969 (56) 248;  1973 (58) 248;   1991 Act No. 167, </w:t>
      </w:r>
      <w:r w:rsidR="0082277A" w:rsidRPr="0082277A">
        <w:rPr>
          <w:color w:val="000000"/>
        </w:rPr>
        <w:t xml:space="preserve">Section </w:t>
      </w:r>
      <w:r w:rsidR="003C4B09" w:rsidRPr="0082277A">
        <w:rPr>
          <w:color w:val="000000"/>
        </w:rPr>
        <w:t>1, eff June 12, 1991.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160.</w:t>
      </w:r>
      <w:r w:rsidR="003C4B09" w:rsidRPr="0082277A">
        <w:rPr>
          <w:bCs/>
        </w:rPr>
        <w:t xml:space="preserve"> Disposition of money appropriated from unemployment trust fund for administrative expenses.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Money appropriated as provided in </w:t>
      </w:r>
      <w:r w:rsidR="0082277A" w:rsidRPr="0082277A">
        <w:rPr>
          <w:color w:val="000000"/>
        </w:rPr>
        <w:t xml:space="preserve">Section </w:t>
      </w:r>
      <w:r w:rsidRPr="0082277A">
        <w:rPr>
          <w:color w:val="000000"/>
        </w:rPr>
        <w:t>41</w:t>
      </w:r>
      <w:r w:rsidR="0082277A" w:rsidRPr="0082277A">
        <w:rPr>
          <w:color w:val="000000"/>
        </w:rPr>
        <w:noBreakHyphen/>
      </w:r>
      <w:r w:rsidRPr="0082277A">
        <w:rPr>
          <w:color w:val="000000"/>
        </w:rPr>
        <w:t>33</w:t>
      </w:r>
      <w:r w:rsidR="0082277A" w:rsidRPr="0082277A">
        <w:rPr>
          <w:color w:val="000000"/>
        </w:rPr>
        <w:noBreakHyphen/>
      </w:r>
      <w:r w:rsidRPr="0082277A">
        <w:rPr>
          <w:color w:val="000000"/>
        </w:rPr>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313.3;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89;  1936 (39) 1716;  1939 (41) 487;  1941 (42) 369;  1957 (50) 580;  1959 (51) 286;  1964 (53) 2089.</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170.</w:t>
      </w:r>
      <w:r w:rsidR="003C4B09" w:rsidRPr="0082277A">
        <w:rPr>
          <w:bCs/>
        </w:rPr>
        <w:t xml:space="preserve"> Disposition of unused amounts in benefit payment account.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balance of money requisitioned from the unemployment trust fund under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 xml:space="preserve">80 which remains unclaimed or unpaid in the benefit account and the benefit payment account after the expiration </w:t>
      </w:r>
      <w:r w:rsidRPr="0082277A">
        <w:rPr>
          <w:color w:val="000000"/>
        </w:rPr>
        <w:lastRenderedPageBreak/>
        <w:t>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82277A" w:rsidRPr="0082277A">
        <w:rPr>
          <w:color w:val="000000"/>
        </w:rPr>
        <w:t>'</w:t>
      </w:r>
      <w:r w:rsidRPr="0082277A">
        <w:rPr>
          <w:color w:val="000000"/>
        </w:rPr>
        <w:t>s account in the unemployment trust fund,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50.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314;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314;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63,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180.</w:t>
      </w:r>
      <w:r w:rsidR="003C4B09" w:rsidRPr="0082277A">
        <w:rPr>
          <w:bCs/>
        </w:rPr>
        <w:t xml:space="preserve"> Withdrawals from unemployment trust fund for certain Federal benefits.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Money also may be requisitioned from this State</w:t>
      </w:r>
      <w:r w:rsidR="0082277A" w:rsidRPr="0082277A">
        <w:rPr>
          <w:color w:val="000000"/>
        </w:rPr>
        <w:t>'</w:t>
      </w:r>
      <w:r w:rsidRPr="0082277A">
        <w:rPr>
          <w:color w:val="000000"/>
        </w:rPr>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82277A" w:rsidRPr="0082277A">
        <w:rPr>
          <w:color w:val="000000"/>
        </w:rPr>
        <w:noBreakHyphen/>
      </w:r>
      <w:r w:rsidRPr="0082277A">
        <w:rPr>
          <w:color w:val="000000"/>
        </w:rPr>
        <w:t>29</w:t>
      </w:r>
      <w:r w:rsidR="0082277A" w:rsidRPr="0082277A">
        <w:rPr>
          <w:color w:val="000000"/>
        </w:rPr>
        <w:noBreakHyphen/>
      </w:r>
      <w:r w:rsidRPr="0082277A">
        <w:rPr>
          <w:color w:val="000000"/>
        </w:rPr>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315;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315;  1945 (44) 45;  2010 Act No. 146, </w:t>
      </w:r>
      <w:r w:rsidR="0082277A" w:rsidRPr="0082277A">
        <w:rPr>
          <w:color w:val="000000"/>
        </w:rPr>
        <w:t xml:space="preserve">Section </w:t>
      </w:r>
      <w:r w:rsidR="003C4B09" w:rsidRPr="0082277A">
        <w:rPr>
          <w:color w:val="000000"/>
        </w:rPr>
        <w:t>64,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190.</w:t>
      </w:r>
      <w:r w:rsidR="003C4B09" w:rsidRPr="0082277A">
        <w:rPr>
          <w:bCs/>
        </w:rPr>
        <w:t xml:space="preserve"> Bank account for payment of certain Federal benefits.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department may establish bank accounts other than the benefit payment account and deposit in them money requisitioned from the unemployment trust fund for the payment of benefits for or on behalf of the United States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180. All provisions of this article governing the deposit, administration, mode of check signing, and safeguarding of the benefit payment account must apply to an account established by the department under this section.</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316;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316;  1945 (44) 45;  2010 Act No. 146, </w:t>
      </w:r>
      <w:r w:rsidR="0082277A" w:rsidRPr="0082277A">
        <w:rPr>
          <w:color w:val="000000"/>
        </w:rPr>
        <w:t xml:space="preserve">Section </w:t>
      </w:r>
      <w:r w:rsidR="003C4B09" w:rsidRPr="0082277A">
        <w:rPr>
          <w:color w:val="000000"/>
        </w:rPr>
        <w:t>65,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200.</w:t>
      </w:r>
      <w:r w:rsidR="003C4B09" w:rsidRPr="0082277A">
        <w:rPr>
          <w:bCs/>
        </w:rPr>
        <w:t xml:space="preserve"> Disposition of unused funds withdrawn for certain Federal benefits.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balance of money requisitioned from the unemployment trust fund under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82277A" w:rsidRPr="0082277A">
        <w:rPr>
          <w:color w:val="000000"/>
        </w:rPr>
        <w:t>'</w:t>
      </w:r>
      <w:r w:rsidRPr="0082277A">
        <w:rPr>
          <w:color w:val="000000"/>
        </w:rPr>
        <w:t>s account in the unemployment trust fund,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50.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317;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317;  1945 (44) 45;  2010 Act No. 146, </w:t>
      </w:r>
      <w:r w:rsidR="0082277A" w:rsidRPr="0082277A">
        <w:rPr>
          <w:color w:val="000000"/>
        </w:rPr>
        <w:t xml:space="preserve">Section </w:t>
      </w:r>
      <w:r w:rsidR="003C4B09" w:rsidRPr="0082277A">
        <w:rPr>
          <w:color w:val="000000"/>
        </w:rPr>
        <w:t>66,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210.</w:t>
      </w:r>
      <w:r w:rsidR="003C4B09" w:rsidRPr="0082277A">
        <w:rPr>
          <w:bCs/>
        </w:rPr>
        <w:t xml:space="preserve"> Management of funds upon discontinuance of unemployment trust 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w:t>
      </w:r>
      <w:r w:rsidRPr="0082277A">
        <w:rPr>
          <w:color w:val="000000"/>
        </w:rPr>
        <w:lastRenderedPageBreak/>
        <w:t>together with this State</w:t>
      </w:r>
      <w:r w:rsidR="0082277A" w:rsidRPr="0082277A">
        <w:rPr>
          <w:color w:val="000000"/>
        </w:rPr>
        <w:t>'</w:t>
      </w:r>
      <w:r w:rsidRPr="0082277A">
        <w:rPr>
          <w:color w:val="000000"/>
        </w:rPr>
        <w:t>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318;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318;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89;  1936 (39) 1716;  1939 (41) 487;  1941 (42) 369;  2010 Act No. 146, </w:t>
      </w:r>
      <w:r w:rsidR="0082277A" w:rsidRPr="0082277A">
        <w:rPr>
          <w:color w:val="000000"/>
        </w:rPr>
        <w:t xml:space="preserve">Section </w:t>
      </w:r>
      <w:r w:rsidR="003C4B09" w:rsidRPr="0082277A">
        <w:rPr>
          <w:color w:val="000000"/>
        </w:rPr>
        <w:t>67, eff March 30, 2010.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220.</w:t>
      </w:r>
      <w:r w:rsidR="003C4B09" w:rsidRPr="0082277A">
        <w:rPr>
          <w:bCs/>
        </w:rPr>
        <w:t xml:space="preserve"> Liability of State Treasurer on bond.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319;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319;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89;  1936 (39) 1716;  1939 (41) 487;  1941 (42) 369.</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B09" w:rsidRPr="0082277A">
        <w:t>3.</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77A">
        <w:t xml:space="preserve"> DEPARTMENT OF EMPLOYMENT AND WORKFORCE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color w:val="000000"/>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410.</w:t>
      </w:r>
      <w:r w:rsidR="003C4B09" w:rsidRPr="0082277A">
        <w:rPr>
          <w:bCs/>
        </w:rPr>
        <w:t xml:space="preserve"> Creation and contents of Department of Employment and Workforce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There is hereby created in the State Treasury a special fund to be known as the Department of Employment and Workforce administration fund. The fund shall consist of any money appropriated by this State in accordance with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160 shall remain part of the unemployment compensation fund and shall be used only in accordance with the conditions specified in Sections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130 to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160.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331;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331;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420.</w:t>
      </w:r>
      <w:r w:rsidR="003C4B09" w:rsidRPr="0082277A">
        <w:rPr>
          <w:bCs/>
        </w:rPr>
        <w:t xml:space="preserve"> Deposit, administration and disbursement of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332;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332;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430.</w:t>
      </w:r>
      <w:r w:rsidR="003C4B09" w:rsidRPr="0082277A">
        <w:rPr>
          <w:bCs/>
        </w:rPr>
        <w:t xml:space="preserve"> Use of fund;  requisitions and warrants.</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333;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333;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2010 Act No. 146, </w:t>
      </w:r>
      <w:r w:rsidR="0082277A" w:rsidRPr="0082277A">
        <w:rPr>
          <w:color w:val="000000"/>
        </w:rPr>
        <w:t xml:space="preserve">Section </w:t>
      </w:r>
      <w:r w:rsidR="003C4B09" w:rsidRPr="0082277A">
        <w:rPr>
          <w:color w:val="000000"/>
        </w:rPr>
        <w:t xml:space="preserve">68, eff March 30, 2010;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440.</w:t>
      </w:r>
      <w:r w:rsidR="003C4B09" w:rsidRPr="0082277A">
        <w:rPr>
          <w:bCs/>
        </w:rPr>
        <w:t xml:space="preserve"> Expenditure of moneys in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All monies in the Department of Employment and Workforce administration fund except money received pursuant to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160 shall be expended solely for the purposes and in the amounts found necessary by the Secretary of Labor, or his successors, for the proper and efficient administration of Chapters 27 through 41 of this title.</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334;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334;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450.</w:t>
      </w:r>
      <w:r w:rsidR="003C4B09" w:rsidRPr="0082277A">
        <w:rPr>
          <w:bCs/>
        </w:rPr>
        <w:t xml:space="preserve"> Liability of State Treasurer on bond.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State Treasurer shall be liable on his official bond for the faithful performance of his duties in connection with the Department of Employment and Workforce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335;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335;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460.</w:t>
      </w:r>
      <w:r w:rsidR="003C4B09" w:rsidRPr="0082277A">
        <w:rPr>
          <w:bCs/>
        </w:rPr>
        <w:t xml:space="preserve"> State shall replace funds lost or improperly spent.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Money in the Department of Employment and Workforce administration fund, paid to this State under Title III of the Social Security Act and the Wagner</w:t>
      </w:r>
      <w:r w:rsidR="0082277A" w:rsidRPr="0082277A">
        <w:rPr>
          <w:color w:val="000000"/>
        </w:rPr>
        <w:noBreakHyphen/>
      </w:r>
      <w:r w:rsidRPr="0082277A">
        <w:rPr>
          <w:color w:val="000000"/>
        </w:rPr>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82277A" w:rsidRPr="0082277A">
        <w:rPr>
          <w:color w:val="000000"/>
        </w:rPr>
        <w:t>'</w:t>
      </w:r>
      <w:r w:rsidRPr="0082277A">
        <w:rPr>
          <w:color w:val="000000"/>
        </w:rPr>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336;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336;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1957 (50) 580;  2010 Act No. 146, </w:t>
      </w:r>
      <w:r w:rsidR="0082277A" w:rsidRPr="0082277A">
        <w:rPr>
          <w:color w:val="000000"/>
        </w:rPr>
        <w:t xml:space="preserve">Section </w:t>
      </w:r>
      <w:r w:rsidR="003C4B09" w:rsidRPr="0082277A">
        <w:rPr>
          <w:color w:val="000000"/>
        </w:rPr>
        <w:t xml:space="preserve">69, eff March 30, 2010;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470.</w:t>
      </w:r>
      <w:r w:rsidR="003C4B09" w:rsidRPr="0082277A">
        <w:rPr>
          <w:bCs/>
        </w:rPr>
        <w:t xml:space="preserve"> Reports to State Budget and Control Board.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460.</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337;  1952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337;  1942 Code </w:t>
      </w:r>
      <w:r w:rsidR="0082277A" w:rsidRPr="0082277A">
        <w:rPr>
          <w:color w:val="000000"/>
        </w:rPr>
        <w:t xml:space="preserve">Section </w:t>
      </w:r>
      <w:r w:rsidR="003C4B09" w:rsidRPr="0082277A">
        <w:rPr>
          <w:color w:val="000000"/>
        </w:rPr>
        <w:t>7035</w:t>
      </w:r>
      <w:r w:rsidR="0082277A" w:rsidRPr="0082277A">
        <w:rPr>
          <w:color w:val="000000"/>
        </w:rPr>
        <w:noBreakHyphen/>
      </w:r>
      <w:r w:rsidR="003C4B09" w:rsidRPr="0082277A">
        <w:rPr>
          <w:color w:val="000000"/>
        </w:rPr>
        <w:t xml:space="preserve">93;  1936 (39) 1716;  1939 (41) 487;  1941 (42) 369;  2010 Act No. 146, </w:t>
      </w:r>
      <w:r w:rsidR="0082277A" w:rsidRPr="0082277A">
        <w:rPr>
          <w:color w:val="000000"/>
        </w:rPr>
        <w:t xml:space="preserve">Section </w:t>
      </w:r>
      <w:r w:rsidR="003C4B09" w:rsidRPr="0082277A">
        <w:rPr>
          <w:color w:val="000000"/>
        </w:rPr>
        <w:t xml:space="preserve">70, eff March 30, 2010;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4B09" w:rsidRPr="0082277A">
        <w:t>5.</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77A">
        <w:t xml:space="preserve"> DEPARTMENT OF EMPLOYMENT AND WORKFORCE SPECIAL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color w:val="000000"/>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610.</w:t>
      </w:r>
      <w:r w:rsidR="003C4B09" w:rsidRPr="0082277A">
        <w:rPr>
          <w:bCs/>
        </w:rPr>
        <w:t xml:space="preserve"> Department of Employment and Workforce special administration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There is created in the State Treasury a special fund to be known as the Department of Employment and Workforce special administration fund, which must consist of all penalties and interest collected on contributions due pursuant to Sections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330 and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350 and interest collected on unpaid contributions pursuant to Section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370. Money in the fund must be deposited, administered, and disbursed pursuant to the provisions of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420 applicable to the Department of Employment and Workforce administration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 Money deposited in the special administration fund is appropriated and made available to the department. Money in the fund must be expended solely for:</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(1) replacements in the Department of Employment and Workforce administration fund as provided in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460;</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(2) refunds pursuant to Section 41</w:t>
      </w:r>
      <w:r w:rsidR="0082277A" w:rsidRPr="0082277A">
        <w:rPr>
          <w:color w:val="000000"/>
        </w:rPr>
        <w:noBreakHyphen/>
      </w:r>
      <w:r w:rsidRPr="0082277A">
        <w:rPr>
          <w:color w:val="000000"/>
        </w:rPr>
        <w:t>31</w:t>
      </w:r>
      <w:r w:rsidR="0082277A" w:rsidRPr="0082277A">
        <w:rPr>
          <w:color w:val="000000"/>
        </w:rPr>
        <w:noBreakHyphen/>
      </w:r>
      <w:r w:rsidRPr="0082277A">
        <w:rPr>
          <w:color w:val="000000"/>
        </w:rPr>
        <w:t>360 of interest erroneously collected;  and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 xml:space="preserve">(C)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w:t>
      </w:r>
      <w:r w:rsidRPr="0082277A">
        <w:rPr>
          <w:color w:val="000000"/>
        </w:rPr>
        <w:lastRenderedPageBreak/>
        <w:t>this section to the Comptroller General who shall draw his warrant in the usual form provided by law on the State Treasurer, who shall pay it by check on the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1962 Code </w:t>
      </w:r>
      <w:r w:rsidR="0082277A" w:rsidRPr="0082277A">
        <w:rPr>
          <w:color w:val="000000"/>
        </w:rPr>
        <w:t xml:space="preserve">Section </w:t>
      </w:r>
      <w:r w:rsidR="003C4B09" w:rsidRPr="0082277A">
        <w:rPr>
          <w:color w:val="000000"/>
        </w:rPr>
        <w:t>68</w:t>
      </w:r>
      <w:r w:rsidR="0082277A" w:rsidRPr="0082277A">
        <w:rPr>
          <w:color w:val="000000"/>
        </w:rPr>
        <w:noBreakHyphen/>
      </w:r>
      <w:r w:rsidR="003C4B09" w:rsidRPr="0082277A">
        <w:rPr>
          <w:color w:val="000000"/>
        </w:rPr>
        <w:t xml:space="preserve">332.1;  1969 (56) 268;  2010 Act No. 146, </w:t>
      </w:r>
      <w:r w:rsidR="0082277A" w:rsidRPr="0082277A">
        <w:rPr>
          <w:color w:val="000000"/>
        </w:rPr>
        <w:t xml:space="preserve">Section </w:t>
      </w:r>
      <w:r w:rsidR="003C4B09" w:rsidRPr="0082277A">
        <w:rPr>
          <w:color w:val="000000"/>
        </w:rPr>
        <w:t xml:space="preserve">71, eff March 30, 2010;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710.</w:t>
      </w:r>
      <w:r w:rsidR="003C4B09" w:rsidRPr="0082277A">
        <w:rPr>
          <w:bCs/>
        </w:rPr>
        <w:t xml:space="preserve"> Department of Employment and Workforce administrative contingency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There is created in the State Treasury a special fund to be known as the Department of Employment and Workforce administrative contingency fund, which consists of all assessments collected pursuant to Section 41</w:t>
      </w:r>
      <w:r w:rsidR="0082277A" w:rsidRPr="0082277A">
        <w:rPr>
          <w:color w:val="000000"/>
        </w:rPr>
        <w:noBreakHyphen/>
      </w:r>
      <w:r w:rsidRPr="0082277A">
        <w:rPr>
          <w:color w:val="000000"/>
        </w:rPr>
        <w:t>27</w:t>
      </w:r>
      <w:r w:rsidR="0082277A" w:rsidRPr="0082277A">
        <w:rPr>
          <w:color w:val="000000"/>
        </w:rPr>
        <w:noBreakHyphen/>
      </w:r>
      <w:r w:rsidRPr="0082277A">
        <w:rPr>
          <w:color w:val="000000"/>
        </w:rPr>
        <w:t>410. Money in the Department of Employment and Workforce administrative contingency fund must be deposited, administered, and disbursed in accordance with the provisions of Section 41</w:t>
      </w:r>
      <w:r w:rsidR="0082277A" w:rsidRPr="0082277A">
        <w:rPr>
          <w:color w:val="000000"/>
        </w:rPr>
        <w:noBreakHyphen/>
      </w:r>
      <w:r w:rsidRPr="0082277A">
        <w:rPr>
          <w:color w:val="000000"/>
        </w:rPr>
        <w:t>33</w:t>
      </w:r>
      <w:r w:rsidR="0082277A" w:rsidRPr="0082277A">
        <w:rPr>
          <w:color w:val="000000"/>
        </w:rPr>
        <w:noBreakHyphen/>
      </w:r>
      <w:r w:rsidRPr="0082277A">
        <w:rPr>
          <w:color w:val="000000"/>
        </w:rPr>
        <w:t>420 applicable to the Department of Employment and Workforce administration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 Money deposited in the Department of Employment and Workforce administrative contingency fund is appropriate and made available to the department. Money in the fund must be expended to:</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(1) assist with the reemployment of unemployed workers using the most efficient and effective means of service delivery;</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(2) undertake a program or activity that furthers the goal of the department as provided in Chapter 42 of this title;</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(3) supplement basic employment security services with special job search and claimant placement assistance designed to assist unemployment insurance claimants to obtain employment;</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(4) provide employment services, like recruitment, screening, and referral of qualified workers to agricultural areas where those services have in the past contributed to positive economic conditions for the agricultural industry;  and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r>
      <w:r w:rsidRPr="0082277A">
        <w:rPr>
          <w:color w:val="000000"/>
        </w:rPr>
        <w:tab/>
        <w:t>(5) provide otherwise unobtainable information and analysis to the legislature and program managers about issues related to employment and unemployment.</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1986 Act No. 362, </w:t>
      </w:r>
      <w:r w:rsidR="0082277A" w:rsidRPr="0082277A">
        <w:rPr>
          <w:color w:val="000000"/>
        </w:rPr>
        <w:t xml:space="preserve">Section </w:t>
      </w:r>
      <w:r w:rsidR="003C4B09" w:rsidRPr="0082277A">
        <w:rPr>
          <w:color w:val="000000"/>
        </w:rPr>
        <w:t xml:space="preserve">14, eff April 3, 1986;  2010 Act No. 146, </w:t>
      </w:r>
      <w:r w:rsidR="0082277A" w:rsidRPr="0082277A">
        <w:rPr>
          <w:color w:val="000000"/>
        </w:rPr>
        <w:t xml:space="preserve">Section </w:t>
      </w:r>
      <w:r w:rsidR="003C4B09" w:rsidRPr="0082277A">
        <w:rPr>
          <w:color w:val="000000"/>
        </w:rPr>
        <w:t xml:space="preserve">72, eff March 30, 2010;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810.</w:t>
      </w:r>
      <w:r w:rsidR="003C4B09" w:rsidRPr="0082277A">
        <w:rPr>
          <w:bCs/>
        </w:rPr>
        <w:t xml:space="preserve"> Department of Employment and Workforce interest assessment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There is hereby created in the State Treasury a special fund to be known as the Department of Employment and Workforce interest assessment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 The fund shall consist of all assessments collected pursuant to Section 41</w:t>
      </w:r>
      <w:r w:rsidR="0082277A" w:rsidRPr="0082277A">
        <w:rPr>
          <w:color w:val="000000"/>
        </w:rPr>
        <w:noBreakHyphen/>
      </w:r>
      <w:r w:rsidRPr="0082277A">
        <w:rPr>
          <w:color w:val="000000"/>
        </w:rPr>
        <w:t>31</w:t>
      </w:r>
      <w:r w:rsidR="0082277A" w:rsidRPr="0082277A">
        <w:rPr>
          <w:color w:val="000000"/>
        </w:rPr>
        <w:noBreakHyphen/>
      </w:r>
      <w:r w:rsidRPr="0082277A">
        <w:rPr>
          <w:color w:val="000000"/>
        </w:rPr>
        <w:t>55(A).</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lastRenderedPageBreak/>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2011 Act No. 3, </w:t>
      </w:r>
      <w:r w:rsidR="0082277A" w:rsidRPr="0082277A">
        <w:rPr>
          <w:color w:val="000000"/>
        </w:rPr>
        <w:t xml:space="preserve">Section </w:t>
      </w:r>
      <w:r w:rsidR="003C4B09" w:rsidRPr="0082277A">
        <w:rPr>
          <w:color w:val="000000"/>
        </w:rPr>
        <w:t>12, eff March 14, 2011.</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82277A"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77A">
        <w:rPr>
          <w:rFonts w:cs="Times New Roman"/>
          <w:b/>
          <w:bCs/>
        </w:rPr>
        <w:t xml:space="preserve">SECTION </w:t>
      </w:r>
      <w:r w:rsidR="003C4B09" w:rsidRPr="0082277A">
        <w:rPr>
          <w:rFonts w:cs="Times New Roman"/>
          <w:b/>
          <w:bCs/>
        </w:rPr>
        <w:t>41</w:t>
      </w:r>
      <w:r w:rsidRPr="0082277A">
        <w:rPr>
          <w:rFonts w:cs="Times New Roman"/>
          <w:b/>
          <w:bCs/>
        </w:rPr>
        <w:noBreakHyphen/>
      </w:r>
      <w:r w:rsidR="003C4B09" w:rsidRPr="0082277A">
        <w:rPr>
          <w:rFonts w:cs="Times New Roman"/>
          <w:b/>
          <w:bCs/>
        </w:rPr>
        <w:t>33</w:t>
      </w:r>
      <w:r w:rsidRPr="0082277A">
        <w:rPr>
          <w:rFonts w:cs="Times New Roman"/>
          <w:b/>
          <w:bCs/>
        </w:rPr>
        <w:noBreakHyphen/>
      </w:r>
      <w:r w:rsidR="003C4B09" w:rsidRPr="0082277A">
        <w:rPr>
          <w:rFonts w:cs="Times New Roman"/>
          <w:b/>
          <w:bCs/>
        </w:rPr>
        <w:t>910.</w:t>
      </w:r>
      <w:r w:rsidR="003C4B09" w:rsidRPr="0082277A">
        <w:rPr>
          <w:bCs/>
        </w:rPr>
        <w:t xml:space="preserve"> Department of Employment and Workforce integrity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(A) There is created in the State Treasury a special fund to be known as the Department of Employment and Workforce integrity fund.</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(B) The fund shall consist of monetary penalties collected pursuant to Section 41</w:t>
      </w:r>
      <w:r w:rsidR="0082277A" w:rsidRPr="0082277A">
        <w:rPr>
          <w:color w:val="000000"/>
        </w:rPr>
        <w:noBreakHyphen/>
      </w:r>
      <w:r w:rsidRPr="0082277A">
        <w:rPr>
          <w:color w:val="000000"/>
        </w:rPr>
        <w:t>41</w:t>
      </w:r>
      <w:r w:rsidR="0082277A" w:rsidRPr="0082277A">
        <w:rPr>
          <w:color w:val="000000"/>
        </w:rPr>
        <w:noBreakHyphen/>
      </w:r>
      <w:r w:rsidRPr="0082277A">
        <w:rPr>
          <w:color w:val="000000"/>
        </w:rPr>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82277A"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82277A" w:rsidRPr="0082277A">
        <w:rPr>
          <w:color w:val="000000"/>
        </w:rPr>
        <w:noBreakHyphen/>
      </w:r>
      <w:r w:rsidRPr="0082277A">
        <w:rPr>
          <w:color w:val="000000"/>
        </w:rPr>
        <w:t>41</w:t>
      </w:r>
      <w:r w:rsidR="0082277A" w:rsidRPr="0082277A">
        <w:rPr>
          <w:color w:val="000000"/>
        </w:rPr>
        <w:noBreakHyphen/>
      </w:r>
      <w:r w:rsidRPr="0082277A">
        <w:rPr>
          <w:color w:val="000000"/>
        </w:rPr>
        <w:t>45.</w:t>
      </w:r>
    </w:p>
    <w:p w:rsidR="00EE0974" w:rsidRDefault="003C4B09"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77A">
        <w:rPr>
          <w:color w:val="000000"/>
        </w:rPr>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4B09" w:rsidRPr="0082277A">
        <w:rPr>
          <w:color w:val="000000"/>
        </w:rPr>
        <w:t xml:space="preserve">  2013 Act No. 53, </w:t>
      </w:r>
      <w:r w:rsidR="0082277A" w:rsidRPr="0082277A">
        <w:rPr>
          <w:color w:val="000000"/>
        </w:rPr>
        <w:t xml:space="preserve">Section </w:t>
      </w:r>
      <w:r w:rsidR="003C4B09" w:rsidRPr="0082277A">
        <w:rPr>
          <w:color w:val="000000"/>
        </w:rPr>
        <w:t>4.A, eff October 1, 2013.</w:t>
      </w:r>
    </w:p>
    <w:p w:rsidR="00EE0974" w:rsidRDefault="00EE0974"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277A" w:rsidRDefault="00184435" w:rsidP="0082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277A" w:rsidSect="00822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77A" w:rsidRDefault="0082277A" w:rsidP="0082277A">
      <w:r>
        <w:separator/>
      </w:r>
    </w:p>
  </w:endnote>
  <w:endnote w:type="continuationSeparator" w:id="0">
    <w:p w:rsidR="0082277A" w:rsidRDefault="0082277A" w:rsidP="00822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77A" w:rsidRDefault="0082277A" w:rsidP="0082277A">
      <w:r>
        <w:separator/>
      </w:r>
    </w:p>
  </w:footnote>
  <w:footnote w:type="continuationSeparator" w:id="0">
    <w:p w:rsidR="0082277A" w:rsidRDefault="0082277A" w:rsidP="00822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7A" w:rsidRPr="0082277A" w:rsidRDefault="0082277A" w:rsidP="008227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4B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4B0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98A"/>
    <w:rsid w:val="006444C5"/>
    <w:rsid w:val="006609EF"/>
    <w:rsid w:val="00667C9A"/>
    <w:rsid w:val="006A0586"/>
    <w:rsid w:val="006C278D"/>
    <w:rsid w:val="006C500F"/>
    <w:rsid w:val="006E29E6"/>
    <w:rsid w:val="006E3F1E"/>
    <w:rsid w:val="00754A2B"/>
    <w:rsid w:val="007715B9"/>
    <w:rsid w:val="00794AA9"/>
    <w:rsid w:val="007A5331"/>
    <w:rsid w:val="007C45E7"/>
    <w:rsid w:val="007D112A"/>
    <w:rsid w:val="008026B8"/>
    <w:rsid w:val="008061A8"/>
    <w:rsid w:val="00814A87"/>
    <w:rsid w:val="00817EA2"/>
    <w:rsid w:val="0082277A"/>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097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77A"/>
    <w:pPr>
      <w:tabs>
        <w:tab w:val="center" w:pos="4680"/>
        <w:tab w:val="right" w:pos="9360"/>
      </w:tabs>
    </w:pPr>
  </w:style>
  <w:style w:type="character" w:customStyle="1" w:styleId="HeaderChar">
    <w:name w:val="Header Char"/>
    <w:basedOn w:val="DefaultParagraphFont"/>
    <w:link w:val="Header"/>
    <w:uiPriority w:val="99"/>
    <w:semiHidden/>
    <w:rsid w:val="0082277A"/>
  </w:style>
  <w:style w:type="paragraph" w:styleId="Footer">
    <w:name w:val="footer"/>
    <w:basedOn w:val="Normal"/>
    <w:link w:val="FooterChar"/>
    <w:uiPriority w:val="99"/>
    <w:semiHidden/>
    <w:unhideWhenUsed/>
    <w:rsid w:val="0082277A"/>
    <w:pPr>
      <w:tabs>
        <w:tab w:val="center" w:pos="4680"/>
        <w:tab w:val="right" w:pos="9360"/>
      </w:tabs>
    </w:pPr>
  </w:style>
  <w:style w:type="character" w:customStyle="1" w:styleId="FooterChar">
    <w:name w:val="Footer Char"/>
    <w:basedOn w:val="DefaultParagraphFont"/>
    <w:link w:val="Footer"/>
    <w:uiPriority w:val="99"/>
    <w:semiHidden/>
    <w:rsid w:val="0082277A"/>
  </w:style>
  <w:style w:type="paragraph" w:styleId="BalloonText">
    <w:name w:val="Balloon Text"/>
    <w:basedOn w:val="Normal"/>
    <w:link w:val="BalloonTextChar"/>
    <w:uiPriority w:val="99"/>
    <w:semiHidden/>
    <w:unhideWhenUsed/>
    <w:rsid w:val="0082277A"/>
    <w:rPr>
      <w:rFonts w:ascii="Tahoma" w:hAnsi="Tahoma" w:cs="Tahoma"/>
      <w:sz w:val="16"/>
      <w:szCs w:val="16"/>
    </w:rPr>
  </w:style>
  <w:style w:type="character" w:customStyle="1" w:styleId="BalloonTextChar">
    <w:name w:val="Balloon Text Char"/>
    <w:basedOn w:val="DefaultParagraphFont"/>
    <w:link w:val="BalloonText"/>
    <w:uiPriority w:val="99"/>
    <w:semiHidden/>
    <w:rsid w:val="0082277A"/>
    <w:rPr>
      <w:rFonts w:ascii="Tahoma" w:hAnsi="Tahoma" w:cs="Tahoma"/>
      <w:sz w:val="16"/>
      <w:szCs w:val="16"/>
    </w:rPr>
  </w:style>
  <w:style w:type="character" w:styleId="Hyperlink">
    <w:name w:val="Hyperlink"/>
    <w:basedOn w:val="DefaultParagraphFont"/>
    <w:semiHidden/>
    <w:rsid w:val="00EE09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5781</Words>
  <Characters>32952</Characters>
  <Application>Microsoft Office Word</Application>
  <DocSecurity>0</DocSecurity>
  <Lines>274</Lines>
  <Paragraphs>77</Paragraphs>
  <ScaleCrop>false</ScaleCrop>
  <Company>LPITS</Company>
  <LinksUpToDate>false</LinksUpToDate>
  <CharactersWithSpaces>38656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