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B0E" w:rsidRDefault="00542B0E">
      <w:pPr>
        <w:jc w:val="center"/>
      </w:pPr>
      <w:r>
        <w:t>DISCLAIMER</w:t>
      </w:r>
    </w:p>
    <w:p w:rsidR="00542B0E" w:rsidRDefault="00542B0E"/>
    <w:p w:rsidR="00542B0E" w:rsidRDefault="00542B0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42B0E" w:rsidRDefault="00542B0E"/>
    <w:p w:rsidR="00542B0E" w:rsidRDefault="00542B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2B0E" w:rsidRDefault="00542B0E"/>
    <w:p w:rsidR="00542B0E" w:rsidRDefault="00542B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2B0E" w:rsidRDefault="00542B0E"/>
    <w:p w:rsidR="00542B0E" w:rsidRDefault="00542B0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42B0E" w:rsidRDefault="00542B0E"/>
    <w:p w:rsidR="00542B0E" w:rsidRDefault="00542B0E">
      <w:r>
        <w:br w:type="page"/>
      </w:r>
    </w:p>
    <w:p w:rsidR="00542B0E" w:rsidRDefault="00680EA4" w:rsidP="0026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55B0">
        <w:lastRenderedPageBreak/>
        <w:t>CHAPTER 5.</w:t>
      </w:r>
    </w:p>
    <w:p w:rsidR="00542B0E" w:rsidRDefault="00542B0E" w:rsidP="0026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B0E" w:rsidRDefault="00DC3F13"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502">
        <w:t>SCENIC RIVERS [REPEALED]</w:t>
      </w:r>
    </w:p>
    <w:p w:rsidR="00542B0E" w:rsidRDefault="00542B0E"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B0E" w:rsidRDefault="00DC3F13"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502">
        <w:rPr>
          <w:b/>
          <w:color w:val="000000"/>
        </w:rPr>
        <w:t xml:space="preserve">SECTIONS </w:t>
      </w:r>
      <w:r w:rsidRPr="00C61502">
        <w:rPr>
          <w:rFonts w:cs="Times New Roman"/>
          <w:b/>
          <w:bCs/>
        </w:rPr>
        <w:t>51</w:t>
      </w:r>
      <w:r w:rsidRPr="00C61502">
        <w:rPr>
          <w:rFonts w:cs="Times New Roman"/>
          <w:b/>
          <w:bCs/>
        </w:rPr>
        <w:noBreakHyphen/>
        <w:t>5</w:t>
      </w:r>
      <w:r w:rsidRPr="00C61502">
        <w:rPr>
          <w:rFonts w:cs="Times New Roman"/>
          <w:b/>
          <w:bCs/>
        </w:rPr>
        <w:noBreakHyphen/>
        <w:t>10 to 51</w:t>
      </w:r>
      <w:r w:rsidRPr="00C61502">
        <w:rPr>
          <w:rFonts w:cs="Times New Roman"/>
          <w:b/>
          <w:bCs/>
        </w:rPr>
        <w:noBreakHyphen/>
        <w:t>5</w:t>
      </w:r>
      <w:r w:rsidRPr="00C61502">
        <w:rPr>
          <w:rFonts w:cs="Times New Roman"/>
          <w:b/>
          <w:bCs/>
        </w:rPr>
        <w:noBreakHyphen/>
        <w:t>60.</w:t>
      </w:r>
      <w:r w:rsidRPr="00C61502">
        <w:rPr>
          <w:bCs/>
        </w:rPr>
        <w:t xml:space="preserve"> Repealed by 1989 Act No. 96, Section 2.</w:t>
      </w:r>
    </w:p>
    <w:p w:rsidR="00542B0E" w:rsidRDefault="00542B0E"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B0E" w:rsidRDefault="00DC3F13"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502">
        <w:rPr>
          <w:b/>
          <w:color w:val="000000"/>
        </w:rPr>
        <w:t xml:space="preserve">SECTIONS </w:t>
      </w:r>
      <w:r w:rsidRPr="00C61502">
        <w:rPr>
          <w:rFonts w:cs="Times New Roman"/>
          <w:b/>
          <w:bCs/>
        </w:rPr>
        <w:t>51</w:t>
      </w:r>
      <w:r w:rsidRPr="00C61502">
        <w:rPr>
          <w:rFonts w:cs="Times New Roman"/>
          <w:b/>
          <w:bCs/>
        </w:rPr>
        <w:noBreakHyphen/>
        <w:t>5</w:t>
      </w:r>
      <w:r w:rsidRPr="00C61502">
        <w:rPr>
          <w:rFonts w:cs="Times New Roman"/>
          <w:b/>
          <w:bCs/>
        </w:rPr>
        <w:noBreakHyphen/>
        <w:t>10 to 51</w:t>
      </w:r>
      <w:r w:rsidRPr="00C61502">
        <w:rPr>
          <w:rFonts w:cs="Times New Roman"/>
          <w:b/>
          <w:bCs/>
        </w:rPr>
        <w:noBreakHyphen/>
        <w:t>5</w:t>
      </w:r>
      <w:r w:rsidRPr="00C61502">
        <w:rPr>
          <w:rFonts w:cs="Times New Roman"/>
          <w:b/>
          <w:bCs/>
        </w:rPr>
        <w:noBreakHyphen/>
        <w:t>60.</w:t>
      </w:r>
      <w:r w:rsidRPr="00C61502">
        <w:rPr>
          <w:bCs/>
        </w:rPr>
        <w:t xml:space="preserve"> Repealed by 1989 Act No. 96, Section 2.</w:t>
      </w:r>
    </w:p>
    <w:p w:rsidR="00542B0E" w:rsidRDefault="00542B0E"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B0E" w:rsidRDefault="00DC3F13"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502">
        <w:rPr>
          <w:rFonts w:cs="Times New Roman"/>
          <w:b/>
          <w:color w:val="000000"/>
        </w:rPr>
        <w:t xml:space="preserve">SECTION </w:t>
      </w:r>
      <w:r w:rsidRPr="00C61502">
        <w:rPr>
          <w:rFonts w:cs="Times New Roman"/>
          <w:b/>
          <w:bCs/>
        </w:rPr>
        <w:t>51</w:t>
      </w:r>
      <w:r w:rsidRPr="00C61502">
        <w:rPr>
          <w:rFonts w:cs="Times New Roman"/>
          <w:b/>
          <w:bCs/>
        </w:rPr>
        <w:noBreakHyphen/>
        <w:t>5</w:t>
      </w:r>
      <w:r w:rsidRPr="00C61502">
        <w:rPr>
          <w:rFonts w:cs="Times New Roman"/>
          <w:b/>
          <w:bCs/>
        </w:rPr>
        <w:noBreakHyphen/>
        <w:t>70.</w:t>
      </w:r>
      <w:r w:rsidRPr="00C61502">
        <w:rPr>
          <w:bCs/>
        </w:rPr>
        <w:t xml:space="preserve"> Repealed by 1989 Act No. 96, Section 2.</w:t>
      </w:r>
    </w:p>
    <w:p w:rsidR="00542B0E" w:rsidRDefault="00542B0E"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B0E" w:rsidRDefault="00DC3F13"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502">
        <w:rPr>
          <w:b/>
          <w:color w:val="000000"/>
        </w:rPr>
        <w:t xml:space="preserve">SECTIONS </w:t>
      </w:r>
      <w:r w:rsidRPr="00C61502">
        <w:rPr>
          <w:rFonts w:cs="Times New Roman"/>
          <w:b/>
          <w:bCs/>
        </w:rPr>
        <w:t>51</w:t>
      </w:r>
      <w:r w:rsidRPr="00C61502">
        <w:rPr>
          <w:rFonts w:cs="Times New Roman"/>
          <w:b/>
          <w:bCs/>
        </w:rPr>
        <w:noBreakHyphen/>
        <w:t>5</w:t>
      </w:r>
      <w:r w:rsidRPr="00C61502">
        <w:rPr>
          <w:rFonts w:cs="Times New Roman"/>
          <w:b/>
          <w:bCs/>
        </w:rPr>
        <w:noBreakHyphen/>
        <w:t>80 to 51</w:t>
      </w:r>
      <w:r w:rsidRPr="00C61502">
        <w:rPr>
          <w:rFonts w:cs="Times New Roman"/>
          <w:b/>
          <w:bCs/>
        </w:rPr>
        <w:noBreakHyphen/>
        <w:t>5</w:t>
      </w:r>
      <w:r w:rsidRPr="00C61502">
        <w:rPr>
          <w:rFonts w:cs="Times New Roman"/>
          <w:b/>
          <w:bCs/>
        </w:rPr>
        <w:noBreakHyphen/>
        <w:t>100.</w:t>
      </w:r>
      <w:r w:rsidRPr="00C61502">
        <w:rPr>
          <w:bCs/>
        </w:rPr>
        <w:t xml:space="preserve"> Repealed by 1989 Act No. 96, Section 2.</w:t>
      </w:r>
    </w:p>
    <w:p w:rsidR="00542B0E" w:rsidRDefault="00542B0E"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B0E" w:rsidRDefault="00DC3F13"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502">
        <w:rPr>
          <w:b/>
          <w:color w:val="000000"/>
        </w:rPr>
        <w:t xml:space="preserve">SECTIONS </w:t>
      </w:r>
      <w:r w:rsidRPr="00C61502">
        <w:rPr>
          <w:rFonts w:cs="Times New Roman"/>
          <w:b/>
          <w:bCs/>
        </w:rPr>
        <w:t>51</w:t>
      </w:r>
      <w:r w:rsidRPr="00C61502">
        <w:rPr>
          <w:rFonts w:cs="Times New Roman"/>
          <w:b/>
          <w:bCs/>
        </w:rPr>
        <w:noBreakHyphen/>
        <w:t>5</w:t>
      </w:r>
      <w:r w:rsidRPr="00C61502">
        <w:rPr>
          <w:rFonts w:cs="Times New Roman"/>
          <w:b/>
          <w:bCs/>
        </w:rPr>
        <w:noBreakHyphen/>
        <w:t>80 to 51</w:t>
      </w:r>
      <w:r w:rsidRPr="00C61502">
        <w:rPr>
          <w:rFonts w:cs="Times New Roman"/>
          <w:b/>
          <w:bCs/>
        </w:rPr>
        <w:noBreakHyphen/>
        <w:t>5</w:t>
      </w:r>
      <w:r w:rsidRPr="00C61502">
        <w:rPr>
          <w:rFonts w:cs="Times New Roman"/>
          <w:b/>
          <w:bCs/>
        </w:rPr>
        <w:noBreakHyphen/>
        <w:t>100.</w:t>
      </w:r>
      <w:r w:rsidRPr="00C61502">
        <w:rPr>
          <w:bCs/>
        </w:rPr>
        <w:t xml:space="preserve"> Repealed by 1989 Act No. 96, Section 2.</w:t>
      </w:r>
    </w:p>
    <w:p w:rsidR="00542B0E" w:rsidRDefault="00542B0E"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B0E" w:rsidRDefault="00DC3F13"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502">
        <w:rPr>
          <w:rFonts w:cs="Times New Roman"/>
          <w:b/>
          <w:color w:val="000000"/>
        </w:rPr>
        <w:t xml:space="preserve">SECTION </w:t>
      </w:r>
      <w:r w:rsidRPr="00C61502">
        <w:rPr>
          <w:rFonts w:cs="Times New Roman"/>
          <w:b/>
          <w:bCs/>
        </w:rPr>
        <w:t>51</w:t>
      </w:r>
      <w:r w:rsidRPr="00C61502">
        <w:rPr>
          <w:rFonts w:cs="Times New Roman"/>
          <w:b/>
          <w:bCs/>
        </w:rPr>
        <w:noBreakHyphen/>
        <w:t>5</w:t>
      </w:r>
      <w:r w:rsidRPr="00C61502">
        <w:rPr>
          <w:rFonts w:cs="Times New Roman"/>
          <w:b/>
          <w:bCs/>
        </w:rPr>
        <w:noBreakHyphen/>
        <w:t>110.</w:t>
      </w:r>
      <w:r w:rsidRPr="00C61502">
        <w:rPr>
          <w:bCs/>
        </w:rPr>
        <w:t xml:space="preserve"> Repealed by 1989 Act No. 96, Section 2.</w:t>
      </w:r>
    </w:p>
    <w:p w:rsidR="00542B0E" w:rsidRDefault="00542B0E"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B0E" w:rsidRDefault="00DC3F13"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502">
        <w:rPr>
          <w:b/>
          <w:color w:val="000000"/>
        </w:rPr>
        <w:t xml:space="preserve">SECTIONS </w:t>
      </w:r>
      <w:r w:rsidRPr="00C61502">
        <w:rPr>
          <w:rFonts w:cs="Times New Roman"/>
          <w:b/>
          <w:bCs/>
        </w:rPr>
        <w:t>51</w:t>
      </w:r>
      <w:r w:rsidRPr="00C61502">
        <w:rPr>
          <w:rFonts w:cs="Times New Roman"/>
          <w:b/>
          <w:bCs/>
        </w:rPr>
        <w:noBreakHyphen/>
        <w:t>5</w:t>
      </w:r>
      <w:r w:rsidRPr="00C61502">
        <w:rPr>
          <w:rFonts w:cs="Times New Roman"/>
          <w:b/>
          <w:bCs/>
        </w:rPr>
        <w:noBreakHyphen/>
        <w:t>120 to 51</w:t>
      </w:r>
      <w:r w:rsidRPr="00C61502">
        <w:rPr>
          <w:rFonts w:cs="Times New Roman"/>
          <w:b/>
          <w:bCs/>
        </w:rPr>
        <w:noBreakHyphen/>
        <w:t>5</w:t>
      </w:r>
      <w:r w:rsidRPr="00C61502">
        <w:rPr>
          <w:rFonts w:cs="Times New Roman"/>
          <w:b/>
          <w:bCs/>
        </w:rPr>
        <w:noBreakHyphen/>
        <w:t>170.</w:t>
      </w:r>
      <w:r w:rsidRPr="00C61502">
        <w:rPr>
          <w:bCs/>
        </w:rPr>
        <w:t xml:space="preserve"> Repealed by 1989 Act No. 96, Section 2.</w:t>
      </w:r>
    </w:p>
    <w:p w:rsidR="00542B0E" w:rsidRDefault="00542B0E"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B0E" w:rsidRDefault="00DC3F13"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C61502">
        <w:rPr>
          <w:b/>
          <w:color w:val="000000"/>
        </w:rPr>
        <w:t xml:space="preserve">SECTIONS </w:t>
      </w:r>
      <w:r w:rsidRPr="00C61502">
        <w:rPr>
          <w:rFonts w:cs="Times New Roman"/>
          <w:b/>
          <w:bCs/>
        </w:rPr>
        <w:t>51</w:t>
      </w:r>
      <w:r w:rsidRPr="00C61502">
        <w:rPr>
          <w:rFonts w:cs="Times New Roman"/>
          <w:b/>
          <w:bCs/>
        </w:rPr>
        <w:noBreakHyphen/>
        <w:t>5</w:t>
      </w:r>
      <w:r w:rsidRPr="00C61502">
        <w:rPr>
          <w:rFonts w:cs="Times New Roman"/>
          <w:b/>
          <w:bCs/>
        </w:rPr>
        <w:noBreakHyphen/>
        <w:t>120 to 51</w:t>
      </w:r>
      <w:r w:rsidRPr="00C61502">
        <w:rPr>
          <w:rFonts w:cs="Times New Roman"/>
          <w:b/>
          <w:bCs/>
        </w:rPr>
        <w:noBreakHyphen/>
        <w:t>5</w:t>
      </w:r>
      <w:r w:rsidRPr="00C61502">
        <w:rPr>
          <w:rFonts w:cs="Times New Roman"/>
          <w:b/>
          <w:bCs/>
        </w:rPr>
        <w:noBreakHyphen/>
        <w:t>170.</w:t>
      </w:r>
      <w:r w:rsidRPr="00C61502">
        <w:rPr>
          <w:bCs/>
        </w:rPr>
        <w:t xml:space="preserve"> Repealed by 1989 Act No. 96, Section 2.</w:t>
      </w:r>
    </w:p>
    <w:p w:rsidR="00542B0E" w:rsidRDefault="00542B0E"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DC3F13" w:rsidRDefault="00DC3F13" w:rsidP="00DC3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DC3F13" w:rsidSect="002655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5B0" w:rsidRDefault="002655B0" w:rsidP="002655B0">
      <w:r>
        <w:separator/>
      </w:r>
    </w:p>
  </w:endnote>
  <w:endnote w:type="continuationSeparator" w:id="0">
    <w:p w:rsidR="002655B0" w:rsidRDefault="002655B0" w:rsidP="002655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B0" w:rsidRPr="002655B0" w:rsidRDefault="002655B0" w:rsidP="002655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B0" w:rsidRPr="002655B0" w:rsidRDefault="002655B0" w:rsidP="002655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B0" w:rsidRPr="002655B0" w:rsidRDefault="002655B0" w:rsidP="002655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5B0" w:rsidRDefault="002655B0" w:rsidP="002655B0">
      <w:r>
        <w:separator/>
      </w:r>
    </w:p>
  </w:footnote>
  <w:footnote w:type="continuationSeparator" w:id="0">
    <w:p w:rsidR="002655B0" w:rsidRDefault="002655B0" w:rsidP="002655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B0" w:rsidRPr="002655B0" w:rsidRDefault="002655B0" w:rsidP="002655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B0" w:rsidRPr="002655B0" w:rsidRDefault="002655B0" w:rsidP="002655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B0" w:rsidRPr="002655B0" w:rsidRDefault="002655B0" w:rsidP="002655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80E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55B0"/>
    <w:rsid w:val="0027446C"/>
    <w:rsid w:val="00281CD0"/>
    <w:rsid w:val="002A1A65"/>
    <w:rsid w:val="002D02F2"/>
    <w:rsid w:val="002E0560"/>
    <w:rsid w:val="002F4B59"/>
    <w:rsid w:val="003069DF"/>
    <w:rsid w:val="00395D11"/>
    <w:rsid w:val="003C0EFB"/>
    <w:rsid w:val="003E76CF"/>
    <w:rsid w:val="004257FE"/>
    <w:rsid w:val="00433340"/>
    <w:rsid w:val="004408AA"/>
    <w:rsid w:val="00456FFC"/>
    <w:rsid w:val="00467DF0"/>
    <w:rsid w:val="004A016F"/>
    <w:rsid w:val="004A424A"/>
    <w:rsid w:val="004C7246"/>
    <w:rsid w:val="004D3363"/>
    <w:rsid w:val="004D5D52"/>
    <w:rsid w:val="004D7D63"/>
    <w:rsid w:val="0050696E"/>
    <w:rsid w:val="00542B0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0EA4"/>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C3F13"/>
    <w:rsid w:val="00E306FD"/>
    <w:rsid w:val="00E309DA"/>
    <w:rsid w:val="00E93DE0"/>
    <w:rsid w:val="00E94C32"/>
    <w:rsid w:val="00EA4DE9"/>
    <w:rsid w:val="00EC650B"/>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55B0"/>
    <w:pPr>
      <w:tabs>
        <w:tab w:val="center" w:pos="4680"/>
        <w:tab w:val="right" w:pos="9360"/>
      </w:tabs>
    </w:pPr>
  </w:style>
  <w:style w:type="character" w:customStyle="1" w:styleId="HeaderChar">
    <w:name w:val="Header Char"/>
    <w:basedOn w:val="DefaultParagraphFont"/>
    <w:link w:val="Header"/>
    <w:uiPriority w:val="99"/>
    <w:semiHidden/>
    <w:rsid w:val="002655B0"/>
  </w:style>
  <w:style w:type="paragraph" w:styleId="Footer">
    <w:name w:val="footer"/>
    <w:basedOn w:val="Normal"/>
    <w:link w:val="FooterChar"/>
    <w:uiPriority w:val="99"/>
    <w:semiHidden/>
    <w:unhideWhenUsed/>
    <w:rsid w:val="002655B0"/>
    <w:pPr>
      <w:tabs>
        <w:tab w:val="center" w:pos="4680"/>
        <w:tab w:val="right" w:pos="9360"/>
      </w:tabs>
    </w:pPr>
  </w:style>
  <w:style w:type="character" w:customStyle="1" w:styleId="FooterChar">
    <w:name w:val="Footer Char"/>
    <w:basedOn w:val="DefaultParagraphFont"/>
    <w:link w:val="Footer"/>
    <w:uiPriority w:val="99"/>
    <w:semiHidden/>
    <w:rsid w:val="002655B0"/>
  </w:style>
  <w:style w:type="character" w:styleId="Hyperlink">
    <w:name w:val="Hyperlink"/>
    <w:basedOn w:val="DefaultParagraphFont"/>
    <w:semiHidden/>
    <w:rsid w:val="00542B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2053</Characters>
  <Application>Microsoft Office Word</Application>
  <DocSecurity>0</DocSecurity>
  <Lines>17</Lines>
  <Paragraphs>4</Paragraphs>
  <ScaleCrop>false</ScaleCrop>
  <Company>LPITS</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2013-12-23T15:58:00Z</dcterms:created>
  <dcterms:modified xsi:type="dcterms:W3CDTF">2014-01-03T17:54:00Z</dcterms:modified>
</cp:coreProperties>
</file>