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890" w:rsidRPr="002974FF" w:rsidRDefault="001F0890">
      <w:pPr>
        <w:jc w:val="center"/>
      </w:pPr>
      <w:r w:rsidRPr="002974FF">
        <w:t>DISCLAIMER</w:t>
      </w:r>
    </w:p>
    <w:p w:rsidR="001F0890" w:rsidRPr="002974FF" w:rsidRDefault="001F0890"/>
    <w:p w:rsidR="001F0890" w:rsidRPr="002974FF" w:rsidRDefault="001F0890">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F0890" w:rsidRPr="002974FF" w:rsidRDefault="001F0890"/>
    <w:p w:rsidR="001F0890" w:rsidRPr="002974FF" w:rsidRDefault="001F0890">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890" w:rsidRPr="002974FF" w:rsidRDefault="001F0890"/>
    <w:p w:rsidR="001F0890" w:rsidRPr="002974FF" w:rsidRDefault="001F0890">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890" w:rsidRPr="002974FF" w:rsidRDefault="001F0890"/>
    <w:p w:rsidR="001F0890" w:rsidRPr="002974FF" w:rsidRDefault="001F0890"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F0890" w:rsidRDefault="001F0890">
      <w:pPr>
        <w:rPr>
          <w:rFonts w:ascii="Times New Roman" w:hAnsi="Times New Roman" w:cs="Times New Roman"/>
        </w:rPr>
      </w:pPr>
      <w:r>
        <w:rPr>
          <w:rFonts w:ascii="Times New Roman" w:hAnsi="Times New Roman" w:cs="Times New Roman"/>
        </w:rPr>
        <w:br w:type="page"/>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F501BE">
        <w:rPr>
          <w:rFonts w:ascii="Times New Roman" w:hAnsi="Times New Roman" w:cs="Times New Roman"/>
        </w:rPr>
        <w:lastRenderedPageBreak/>
        <w:t>CHAPTER 9</w:t>
      </w:r>
    </w:p>
    <w:p w:rsidR="00AE1364" w:rsidRP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F501BE">
        <w:rPr>
          <w:rFonts w:ascii="Times New Roman" w:hAnsi="Times New Roman" w:cs="Times New Roman"/>
        </w:rPr>
        <w:t>Appeals to Supreme Court and Court of Appeals</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10.</w:t>
      </w:r>
      <w:r w:rsidR="0071389D" w:rsidRPr="00F501BE">
        <w:rPr>
          <w:rFonts w:ascii="Times New Roman" w:hAnsi="Times New Roman" w:cs="Times New Roman"/>
        </w:rPr>
        <w:t xml:space="preserve"> When appeal may be taken.</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An appeal may be taken to the Supreme Court or the Court of Appeals in the cases mentioned in Sections 14</w:t>
      </w:r>
      <w:r w:rsidR="004A6846" w:rsidRPr="00F501BE">
        <w:rPr>
          <w:rFonts w:ascii="Times New Roman" w:hAnsi="Times New Roman" w:cs="Times New Roman"/>
        </w:rPr>
        <w:noBreakHyphen/>
      </w:r>
      <w:r w:rsidRPr="00F501BE">
        <w:rPr>
          <w:rFonts w:ascii="Times New Roman" w:hAnsi="Times New Roman" w:cs="Times New Roman"/>
        </w:rPr>
        <w:t>3</w:t>
      </w:r>
      <w:r w:rsidR="004A6846" w:rsidRPr="00F501BE">
        <w:rPr>
          <w:rFonts w:ascii="Times New Roman" w:hAnsi="Times New Roman" w:cs="Times New Roman"/>
        </w:rPr>
        <w:noBreakHyphen/>
      </w:r>
      <w:r w:rsidRPr="00F501BE">
        <w:rPr>
          <w:rFonts w:ascii="Times New Roman" w:hAnsi="Times New Roman" w:cs="Times New Roman"/>
        </w:rPr>
        <w:t>320 and 14</w:t>
      </w:r>
      <w:r w:rsidR="004A6846" w:rsidRPr="00F501BE">
        <w:rPr>
          <w:rFonts w:ascii="Times New Roman" w:hAnsi="Times New Roman" w:cs="Times New Roman"/>
        </w:rPr>
        <w:noBreakHyphen/>
      </w:r>
      <w:r w:rsidRPr="00F501BE">
        <w:rPr>
          <w:rFonts w:ascii="Times New Roman" w:hAnsi="Times New Roman" w:cs="Times New Roman"/>
        </w:rPr>
        <w:t>3</w:t>
      </w:r>
      <w:r w:rsidR="004A6846" w:rsidRPr="00F501BE">
        <w:rPr>
          <w:rFonts w:ascii="Times New Roman" w:hAnsi="Times New Roman" w:cs="Times New Roman"/>
        </w:rPr>
        <w:noBreakHyphen/>
      </w:r>
      <w:r w:rsidRPr="00F501BE">
        <w:rPr>
          <w:rFonts w:ascii="Times New Roman" w:hAnsi="Times New Roman" w:cs="Times New Roman"/>
        </w:rPr>
        <w:t>330. The procedure for taking an appeal is as provided by the South Carolina Appellate Court Rules.</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401;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401;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780;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780;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645;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383;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344; 1870 (14) 358; 1991 Act No. 115,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 eff June 5, 1991; 1999 Act No. 55, </w:t>
      </w:r>
      <w:r w:rsidR="004A6846" w:rsidRPr="00F501BE">
        <w:rPr>
          <w:rFonts w:ascii="Times New Roman" w:hAnsi="Times New Roman" w:cs="Times New Roman"/>
        </w:rPr>
        <w:t xml:space="preserve">Section </w:t>
      </w:r>
      <w:r w:rsidR="0071389D" w:rsidRPr="00F501BE">
        <w:rPr>
          <w:rFonts w:ascii="Times New Roman" w:hAnsi="Times New Roman" w:cs="Times New Roman"/>
        </w:rPr>
        <w:t>26, eff June 1, 1999.</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20.</w:t>
      </w:r>
      <w:r w:rsidR="0071389D" w:rsidRPr="00F501BE">
        <w:rPr>
          <w:rFonts w:ascii="Times New Roman" w:hAnsi="Times New Roman" w:cs="Times New Roman"/>
        </w:rPr>
        <w:t xml:space="preserve"> Review of convictions of capital offenses.</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The Supreme Court shall review each conviction of a capital offense by any court in this State.</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401.1; 1974 (58) 2361.</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30.</w:t>
      </w:r>
      <w:r w:rsidR="0071389D" w:rsidRPr="00F501BE">
        <w:rPr>
          <w:rFonts w:ascii="Times New Roman" w:hAnsi="Times New Roman" w:cs="Times New Roman"/>
        </w:rPr>
        <w:t xml:space="preserve"> Appeals in probate matters.</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The Supreme Court and the Court of Appeals shall have jurisdiction of all questions of law arising in the course of the proceedings of the circuit court in probate matters in the same manner as provided by law in other cases.</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402;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402;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229;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229;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186;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62;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56; 1870 (14) 56; 1999 Act No. 55, </w:t>
      </w:r>
      <w:r w:rsidR="004A6846" w:rsidRPr="00F501BE">
        <w:rPr>
          <w:rFonts w:ascii="Times New Roman" w:hAnsi="Times New Roman" w:cs="Times New Roman"/>
        </w:rPr>
        <w:t xml:space="preserve">Section </w:t>
      </w:r>
      <w:r w:rsidR="0071389D" w:rsidRPr="00F501BE">
        <w:rPr>
          <w:rFonts w:ascii="Times New Roman" w:hAnsi="Times New Roman" w:cs="Times New Roman"/>
        </w:rPr>
        <w:t>27, eff June 1, 1999.</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40.</w:t>
      </w:r>
      <w:r w:rsidR="0071389D" w:rsidRPr="00F501BE">
        <w:rPr>
          <w:rFonts w:ascii="Times New Roman" w:hAnsi="Times New Roman" w:cs="Times New Roman"/>
        </w:rPr>
        <w:t xml:space="preserve"> Statement of questions of law and facts when questions certified.</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403;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403;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780;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780;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645;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383;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344; 1870 (14) 358; 1999 Act No. 55, </w:t>
      </w:r>
      <w:r w:rsidR="004A6846" w:rsidRPr="00F501BE">
        <w:rPr>
          <w:rFonts w:ascii="Times New Roman" w:hAnsi="Times New Roman" w:cs="Times New Roman"/>
        </w:rPr>
        <w:t xml:space="preserve">Section </w:t>
      </w:r>
      <w:r w:rsidR="0071389D" w:rsidRPr="00F501BE">
        <w:rPr>
          <w:rFonts w:ascii="Times New Roman" w:hAnsi="Times New Roman" w:cs="Times New Roman"/>
        </w:rPr>
        <w:t>28, eff June 1, 1999.</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50.</w:t>
      </w:r>
      <w:r w:rsidR="0071389D" w:rsidRPr="00F501BE">
        <w:rPr>
          <w:rFonts w:ascii="Times New Roman" w:hAnsi="Times New Roman" w:cs="Times New Roman"/>
        </w:rPr>
        <w:t xml:space="preserve"> Practice and proceedings on appeal from courts of general sessions.</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The practice and proceedings in cases of appeal from the courts of general sessions shall conform to the practice and proceedings in cases of appeal from the courts of common pleas.</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404;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404;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1033;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1033; Cr.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123; Cr. C.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102; Cr. C.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75; R. S. 74; 1884 (18) 737.</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AE1364">
        <w:rPr>
          <w:rFonts w:ascii="Times New Roman" w:hAnsi="Times New Roman" w:cs="Times New Roman"/>
          <w:b/>
        </w:rPr>
        <w:t>SECTION</w:t>
      </w:r>
      <w:r w:rsidR="004A6846" w:rsidRPr="00F501BE">
        <w:rPr>
          <w:rFonts w:ascii="Times New Roman" w:hAnsi="Times New Roman" w:cs="Times New Roman"/>
          <w:b/>
        </w:rPr>
        <w:t xml:space="preserve">S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60 to 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120.</w:t>
      </w:r>
      <w:r w:rsidR="0071389D" w:rsidRPr="00F501BE">
        <w:rPr>
          <w:rFonts w:ascii="Times New Roman" w:hAnsi="Times New Roman" w:cs="Times New Roman"/>
        </w:rPr>
        <w:t xml:space="preserve"> Repealed by 1985 Act No. 100, </w:t>
      </w:r>
      <w:r w:rsidR="004A6846" w:rsidRPr="00F501BE">
        <w:rPr>
          <w:rFonts w:ascii="Times New Roman" w:hAnsi="Times New Roman" w:cs="Times New Roman"/>
        </w:rPr>
        <w:t xml:space="preserve">Section </w:t>
      </w:r>
      <w:r w:rsidR="0071389D" w:rsidRPr="00F501BE">
        <w:rPr>
          <w:rFonts w:ascii="Times New Roman" w:hAnsi="Times New Roman" w:cs="Times New Roman"/>
        </w:rPr>
        <w:t>2, eff July 1, 1985.</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130.</w:t>
      </w:r>
      <w:r w:rsidR="0071389D" w:rsidRPr="00F501BE">
        <w:rPr>
          <w:rFonts w:ascii="Times New Roman" w:hAnsi="Times New Roman" w:cs="Times New Roman"/>
        </w:rPr>
        <w:t xml:space="preserve"> Effect of notice of appeal on execution of judgment; sale of defendant</w:t>
      </w:r>
      <w:r w:rsidR="004A6846" w:rsidRPr="00F501BE">
        <w:rPr>
          <w:rFonts w:ascii="Times New Roman" w:hAnsi="Times New Roman" w:cs="Times New Roman"/>
        </w:rPr>
        <w:t>’</w:t>
      </w:r>
      <w:r w:rsidR="0071389D" w:rsidRPr="00F501BE">
        <w:rPr>
          <w:rFonts w:ascii="Times New Roman" w:hAnsi="Times New Roman" w:cs="Times New Roman"/>
        </w:rPr>
        <w:t>s property; appeal in civil action involving signatory of Master Settlement Agreement.</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r>
      <w:r w:rsidRPr="00F501BE">
        <w:rPr>
          <w:rFonts w:ascii="Times New Roman" w:hAnsi="Times New Roman" w:cs="Times New Roman"/>
        </w:rPr>
        <w:tab/>
        <w:t xml:space="preserve">(A)(1) A notice of appeal from a judgment directing the payment of money does not stay the execution of the judgment unless the presiding judge before whom the judgment was obtained grants a stay of </w:t>
      </w:r>
      <w:r w:rsidRPr="00F501BE">
        <w:rPr>
          <w:rFonts w:ascii="Times New Roman" w:hAnsi="Times New Roman" w:cs="Times New Roman"/>
        </w:rPr>
        <w:lastRenderedPageBreak/>
        <w:t>execution. If the presiding judge grants a stay of execution and requires a bond or other surety to guarantee the payment of the judgment pending the appeal, the amount of the bond or other surety may not exceed the amount of the judgment or:</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r>
      <w:r w:rsidRPr="00F501BE">
        <w:rPr>
          <w:rFonts w:ascii="Times New Roman" w:hAnsi="Times New Roman" w:cs="Times New Roman"/>
        </w:rPr>
        <w:tab/>
      </w:r>
      <w:r w:rsidRPr="00F501BE">
        <w:rPr>
          <w:rFonts w:ascii="Times New Roman" w:hAnsi="Times New Roman" w:cs="Times New Roman"/>
        </w:rPr>
        <w:tab/>
        <w:t>(a) twenty</w:t>
      </w:r>
      <w:r w:rsidR="004A6846" w:rsidRPr="00F501BE">
        <w:rPr>
          <w:rFonts w:ascii="Times New Roman" w:hAnsi="Times New Roman" w:cs="Times New Roman"/>
        </w:rPr>
        <w:noBreakHyphen/>
      </w:r>
      <w:r w:rsidRPr="00F501BE">
        <w:rPr>
          <w:rFonts w:ascii="Times New Roman" w:hAnsi="Times New Roman" w:cs="Times New Roman"/>
        </w:rPr>
        <w:t>five million dollars, whichever is less, for a business entity that employs more than fifty persons and has gross revenues exceeding five million dollars for the previous tax year; or</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r>
      <w:r w:rsidRPr="00F501BE">
        <w:rPr>
          <w:rFonts w:ascii="Times New Roman" w:hAnsi="Times New Roman" w:cs="Times New Roman"/>
        </w:rPr>
        <w:tab/>
      </w:r>
      <w:r w:rsidRPr="00F501BE">
        <w:rPr>
          <w:rFonts w:ascii="Times New Roman" w:hAnsi="Times New Roman" w:cs="Times New Roman"/>
        </w:rPr>
        <w:tab/>
        <w:t>(b) one million dollars, whichever is less, for all other entities or individuals.</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r>
      <w:r w:rsidRPr="00F501BE">
        <w:rPr>
          <w:rFonts w:ascii="Times New Roman" w:hAnsi="Times New Roman" w:cs="Times New Roman"/>
        </w:rPr>
        <w:tab/>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4A6846" w:rsidRPr="00F501BE">
        <w:rPr>
          <w:rFonts w:ascii="Times New Roman" w:hAnsi="Times New Roman" w:cs="Times New Roman"/>
        </w:rPr>
        <w:t>’</w:t>
      </w:r>
      <w:r w:rsidRPr="00F501BE">
        <w:rPr>
          <w:rFonts w:ascii="Times New Roman" w:hAnsi="Times New Roman" w:cs="Times New Roman"/>
        </w:rPr>
        <w:t>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(B)(1) The appeal of a judgment awarding relief in a civil action, under any legal theory, involving a signatory of the Master Settlement Agreement, as defined in Section 11</w:t>
      </w:r>
      <w:r w:rsidR="004A6846" w:rsidRPr="00F501BE">
        <w:rPr>
          <w:rFonts w:ascii="Times New Roman" w:hAnsi="Times New Roman" w:cs="Times New Roman"/>
        </w:rPr>
        <w:noBreakHyphen/>
      </w:r>
      <w:r w:rsidRPr="00F501BE">
        <w:rPr>
          <w:rFonts w:ascii="Times New Roman" w:hAnsi="Times New Roman" w:cs="Times New Roman"/>
        </w:rPr>
        <w:t>47</w:t>
      </w:r>
      <w:r w:rsidR="004A6846" w:rsidRPr="00F501BE">
        <w:rPr>
          <w:rFonts w:ascii="Times New Roman" w:hAnsi="Times New Roman" w:cs="Times New Roman"/>
        </w:rPr>
        <w:noBreakHyphen/>
      </w:r>
      <w:r w:rsidRPr="00F501BE">
        <w:rPr>
          <w:rFonts w:ascii="Times New Roman" w:hAnsi="Times New Roman" w:cs="Times New Roman"/>
        </w:rPr>
        <w:t>20(e), or a successor to or affiliate of a signatory to the agreement, automatically stays the execution of that judgment.</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r>
      <w:r w:rsidRPr="00F501BE">
        <w:rPr>
          <w:rFonts w:ascii="Times New Roman" w:hAnsi="Times New Roman" w:cs="Times New Roman"/>
        </w:rPr>
        <w:tab/>
        <w:t>(2) The stay described in this subsection is effective upon the filing of the notice of appeal and during the entire course of appellate review of the judgment.</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412;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412;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782;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782;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647;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385;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346; 1870 (14) 360; 1873 (15) 501; 2004 Act No. 216,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 eff April 26, 2004; 2011 Act No. 52, </w:t>
      </w:r>
      <w:r w:rsidR="004A6846" w:rsidRPr="00F501BE">
        <w:rPr>
          <w:rFonts w:ascii="Times New Roman" w:hAnsi="Times New Roman" w:cs="Times New Roman"/>
        </w:rPr>
        <w:t xml:space="preserve">Section </w:t>
      </w:r>
      <w:r w:rsidR="0071389D" w:rsidRPr="00F501BE">
        <w:rPr>
          <w:rFonts w:ascii="Times New Roman" w:hAnsi="Times New Roman" w:cs="Times New Roman"/>
        </w:rPr>
        <w:t>6, eff January 1, 2012.</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140.</w:t>
      </w:r>
      <w:r w:rsidR="0071389D" w:rsidRPr="00F501BE">
        <w:rPr>
          <w:rFonts w:ascii="Times New Roman" w:hAnsi="Times New Roman" w:cs="Times New Roman"/>
        </w:rPr>
        <w:t xml:space="preserve"> New undertaking in case sureties have become insolvent.</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 xml:space="preserve">Whenever it shall be made satisfactorily to appear to the court that since the execution of an undertaking such as is mentioned in </w:t>
      </w:r>
      <w:r w:rsidR="004A6846" w:rsidRPr="00F501BE">
        <w:rPr>
          <w:rFonts w:ascii="Times New Roman" w:hAnsi="Times New Roman" w:cs="Times New Roman"/>
        </w:rPr>
        <w:t xml:space="preserve">Section </w:t>
      </w:r>
      <w:r w:rsidRPr="00F501BE">
        <w:rPr>
          <w:rFonts w:ascii="Times New Roman" w:hAnsi="Times New Roman" w:cs="Times New Roman"/>
        </w:rPr>
        <w:t>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413;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413;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783;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783;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648;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386;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347; 1870 (14) 360.</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150.</w:t>
      </w:r>
      <w:r w:rsidR="0071389D" w:rsidRPr="00F501BE">
        <w:rPr>
          <w:rFonts w:ascii="Times New Roman" w:hAnsi="Times New Roman" w:cs="Times New Roman"/>
        </w:rPr>
        <w:t xml:space="preserve"> Deposit or surety when judgment requires delivery of documents or personalty.</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415;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415;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786;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786;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651;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389;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350; 1870 (14) 361; 1999 Act No. 55, </w:t>
      </w:r>
      <w:r w:rsidR="004A6846" w:rsidRPr="00F501BE">
        <w:rPr>
          <w:rFonts w:ascii="Times New Roman" w:hAnsi="Times New Roman" w:cs="Times New Roman"/>
        </w:rPr>
        <w:t xml:space="preserve">Section </w:t>
      </w:r>
      <w:r w:rsidR="0071389D" w:rsidRPr="00F501BE">
        <w:rPr>
          <w:rFonts w:ascii="Times New Roman" w:hAnsi="Times New Roman" w:cs="Times New Roman"/>
        </w:rPr>
        <w:t>29, eff June 1, 1999.</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160.</w:t>
      </w:r>
      <w:r w:rsidR="0071389D" w:rsidRPr="00F501BE">
        <w:rPr>
          <w:rFonts w:ascii="Times New Roman" w:hAnsi="Times New Roman" w:cs="Times New Roman"/>
        </w:rPr>
        <w:t xml:space="preserve"> Staying judgment to execute conveyance.</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lastRenderedPageBreak/>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416;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416;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787;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787;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652;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390;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351; 1870 (14) 362; 1999 Act No. 55, </w:t>
      </w:r>
      <w:r w:rsidR="004A6846" w:rsidRPr="00F501BE">
        <w:rPr>
          <w:rFonts w:ascii="Times New Roman" w:hAnsi="Times New Roman" w:cs="Times New Roman"/>
        </w:rPr>
        <w:t xml:space="preserve">Section </w:t>
      </w:r>
      <w:r w:rsidR="0071389D" w:rsidRPr="00F501BE">
        <w:rPr>
          <w:rFonts w:ascii="Times New Roman" w:hAnsi="Times New Roman" w:cs="Times New Roman"/>
        </w:rPr>
        <w:t>30, eff June 1, 1999.</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170.</w:t>
      </w:r>
      <w:r w:rsidR="0071389D" w:rsidRPr="00F501BE">
        <w:rPr>
          <w:rFonts w:ascii="Times New Roman" w:hAnsi="Times New Roman" w:cs="Times New Roman"/>
        </w:rPr>
        <w:t xml:space="preserve"> Staying judgment for sale or delivery of land.</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417;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417;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788;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788;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653;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391;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352; 1870 (14) 363; 1898 (22) 689; 1900 (23) 351.</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180.</w:t>
      </w:r>
      <w:r w:rsidR="0071389D" w:rsidRPr="00F501BE">
        <w:rPr>
          <w:rFonts w:ascii="Times New Roman" w:hAnsi="Times New Roman" w:cs="Times New Roman"/>
        </w:rPr>
        <w:t xml:space="preserve"> Stay of proceedings upon execution of bond or perfection of appeal.</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Whenever the defendant executes the bond mentioned in Sections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130, 18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150 and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170 or the appeal is perfected as provided by Sections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150 or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160, it shall stay all further proceedings in the court below upon the judgment appealed from or upon the matter embraced therein; but the court below may proceed upon any other matter included in the action and not affected by the judgment appealed from.</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418;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418;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789;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789;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654;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392;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353; 1870 (14) 364; 1873 (15) 501.</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190.</w:t>
      </w:r>
      <w:r w:rsidR="0071389D" w:rsidRPr="00F501BE">
        <w:rPr>
          <w:rFonts w:ascii="Times New Roman" w:hAnsi="Times New Roman" w:cs="Times New Roman"/>
        </w:rPr>
        <w:t xml:space="preserve"> Dispensing with or limiting security required.</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The court below may, in its discretion, dispense with or limit the security required by Sections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130, 18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150 and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170, when the appellant is an executor, administrator, trustee or other person acting in another</w:t>
      </w:r>
      <w:r w:rsidR="004A6846" w:rsidRPr="00F501BE">
        <w:rPr>
          <w:rFonts w:ascii="Times New Roman" w:hAnsi="Times New Roman" w:cs="Times New Roman"/>
        </w:rPr>
        <w:t>’</w:t>
      </w:r>
      <w:r w:rsidRPr="00F501BE">
        <w:rPr>
          <w:rFonts w:ascii="Times New Roman" w:hAnsi="Times New Roman" w:cs="Times New Roman"/>
        </w:rPr>
        <w:t>s right; and may also limit such security to the amount of less than fifty thousand dollars in the cases mentioned in Sections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150 and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170, when it would otherwise, according to those sections, exceed that sum.</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419;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419;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789;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789;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654;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392;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353; 1870 (14) 364; 1873 (15) 501.</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200.</w:t>
      </w:r>
      <w:r w:rsidR="0071389D" w:rsidRPr="00F501BE">
        <w:rPr>
          <w:rFonts w:ascii="Times New Roman" w:hAnsi="Times New Roman" w:cs="Times New Roman"/>
        </w:rPr>
        <w:t xml:space="preserve"> Undertakings may be in one instrument or several; service on adverse party.</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The undertakings prescribed by Sections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130, 18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140 and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170 may be in one instrument or several, at the option of the applicant, and a copy, including the names and residences of the sureties, must be served on the adverse party with notice of the appeal unless a deposit is made as provided in Section 15</w:t>
      </w:r>
      <w:r w:rsidR="004A6846" w:rsidRPr="00F501BE">
        <w:rPr>
          <w:rFonts w:ascii="Times New Roman" w:hAnsi="Times New Roman" w:cs="Times New Roman"/>
        </w:rPr>
        <w:noBreakHyphen/>
      </w:r>
      <w:r w:rsidRPr="00F501BE">
        <w:rPr>
          <w:rFonts w:ascii="Times New Roman" w:hAnsi="Times New Roman" w:cs="Times New Roman"/>
        </w:rPr>
        <w:t>1</w:t>
      </w:r>
      <w:r w:rsidR="004A6846" w:rsidRPr="00F501BE">
        <w:rPr>
          <w:rFonts w:ascii="Times New Roman" w:hAnsi="Times New Roman" w:cs="Times New Roman"/>
        </w:rPr>
        <w:noBreakHyphen/>
      </w:r>
      <w:r w:rsidRPr="00F501BE">
        <w:rPr>
          <w:rFonts w:ascii="Times New Roman" w:hAnsi="Times New Roman" w:cs="Times New Roman"/>
        </w:rPr>
        <w:t>250, and notice thereof given.</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420;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420;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790;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790;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655;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393;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354; 1870 (14) 365; 1873 (15) 501.</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210.</w:t>
      </w:r>
      <w:r w:rsidR="0071389D" w:rsidRPr="00F501BE">
        <w:rPr>
          <w:rFonts w:ascii="Times New Roman" w:hAnsi="Times New Roman" w:cs="Times New Roman"/>
        </w:rPr>
        <w:t xml:space="preserve"> Justification by sureties; subsequent justification on new sureties.</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Sections 15</w:t>
      </w:r>
      <w:r w:rsidR="004A6846" w:rsidRPr="00F501BE">
        <w:rPr>
          <w:rFonts w:ascii="Times New Roman" w:hAnsi="Times New Roman" w:cs="Times New Roman"/>
        </w:rPr>
        <w:noBreakHyphen/>
      </w:r>
      <w:r w:rsidRPr="00F501BE">
        <w:rPr>
          <w:rFonts w:ascii="Times New Roman" w:hAnsi="Times New Roman" w:cs="Times New Roman"/>
        </w:rPr>
        <w:t>17</w:t>
      </w:r>
      <w:r w:rsidR="004A6846" w:rsidRPr="00F501BE">
        <w:rPr>
          <w:rFonts w:ascii="Times New Roman" w:hAnsi="Times New Roman" w:cs="Times New Roman"/>
        </w:rPr>
        <w:noBreakHyphen/>
      </w:r>
      <w:r w:rsidRPr="00F501BE">
        <w:rPr>
          <w:rFonts w:ascii="Times New Roman" w:hAnsi="Times New Roman" w:cs="Times New Roman"/>
        </w:rPr>
        <w:t>270 and 15</w:t>
      </w:r>
      <w:r w:rsidR="004A6846" w:rsidRPr="00F501BE">
        <w:rPr>
          <w:rFonts w:ascii="Times New Roman" w:hAnsi="Times New Roman" w:cs="Times New Roman"/>
        </w:rPr>
        <w:noBreakHyphen/>
      </w:r>
      <w:r w:rsidRPr="00F501BE">
        <w:rPr>
          <w:rFonts w:ascii="Times New Roman" w:hAnsi="Times New Roman" w:cs="Times New Roman"/>
        </w:rPr>
        <w:t>17</w:t>
      </w:r>
      <w:r w:rsidR="004A6846" w:rsidRPr="00F501BE">
        <w:rPr>
          <w:rFonts w:ascii="Times New Roman" w:hAnsi="Times New Roman" w:cs="Times New Roman"/>
        </w:rPr>
        <w:noBreakHyphen/>
      </w:r>
      <w:r w:rsidRPr="00F501BE">
        <w:rPr>
          <w:rFonts w:ascii="Times New Roman" w:hAnsi="Times New Roman" w:cs="Times New Roman"/>
        </w:rPr>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4A6846" w:rsidRPr="00F501BE">
        <w:rPr>
          <w:rFonts w:ascii="Times New Roman" w:hAnsi="Times New Roman" w:cs="Times New Roman"/>
        </w:rPr>
        <w:t>’</w:t>
      </w:r>
      <w:r w:rsidRPr="00F501BE">
        <w:rPr>
          <w:rFonts w:ascii="Times New Roman" w:hAnsi="Times New Roman" w:cs="Times New Roman"/>
        </w:rPr>
        <w:t>s attorney, then the sureties or other sureties shall justify anew thereon in the same manner and with the same effect as though such new justification were an original justification on such bond.</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421;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421;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791;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791;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656;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394;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355; 1901 (23) 697.</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220.</w:t>
      </w:r>
      <w:r w:rsidR="0071389D" w:rsidRPr="00F501BE">
        <w:rPr>
          <w:rFonts w:ascii="Times New Roman" w:hAnsi="Times New Roman" w:cs="Times New Roman"/>
        </w:rPr>
        <w:t xml:space="preserve"> When notice of appeal stays proceedings below.</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In cases not provided for in Sections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130 and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150 to 18</w:t>
      </w:r>
      <w:r w:rsidR="004A6846" w:rsidRPr="00F501BE">
        <w:rPr>
          <w:rFonts w:ascii="Times New Roman" w:hAnsi="Times New Roman" w:cs="Times New Roman"/>
        </w:rPr>
        <w:noBreakHyphen/>
      </w:r>
      <w:r w:rsidRPr="00F501BE">
        <w:rPr>
          <w:rFonts w:ascii="Times New Roman" w:hAnsi="Times New Roman" w:cs="Times New Roman"/>
        </w:rPr>
        <w:t>9</w:t>
      </w:r>
      <w:r w:rsidR="004A6846" w:rsidRPr="00F501BE">
        <w:rPr>
          <w:rFonts w:ascii="Times New Roman" w:hAnsi="Times New Roman" w:cs="Times New Roman"/>
        </w:rPr>
        <w:noBreakHyphen/>
      </w:r>
      <w:r w:rsidRPr="00F501BE">
        <w:rPr>
          <w:rFonts w:ascii="Times New Roman" w:hAnsi="Times New Roman" w:cs="Times New Roman"/>
        </w:rPr>
        <w:t>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422;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422;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792;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792;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657;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395;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356; 1887 (18) 837; 1889 (20) 355; 1999 Act No. 55, </w:t>
      </w:r>
      <w:r w:rsidR="004A6846" w:rsidRPr="00F501BE">
        <w:rPr>
          <w:rFonts w:ascii="Times New Roman" w:hAnsi="Times New Roman" w:cs="Times New Roman"/>
        </w:rPr>
        <w:t xml:space="preserve">Section </w:t>
      </w:r>
      <w:r w:rsidR="0071389D" w:rsidRPr="00F501BE">
        <w:rPr>
          <w:rFonts w:ascii="Times New Roman" w:hAnsi="Times New Roman" w:cs="Times New Roman"/>
        </w:rPr>
        <w:t>31, eff June 1, 1999.</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230.</w:t>
      </w:r>
      <w:r w:rsidR="0071389D" w:rsidRPr="00F501BE">
        <w:rPr>
          <w:rFonts w:ascii="Times New Roman" w:hAnsi="Times New Roman" w:cs="Times New Roman"/>
        </w:rPr>
        <w:t xml:space="preserve"> Undertaking must be filed.</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The undertaking must be filed with the clerk with whom the judgment or order appealed from was entered.</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423;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423;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793;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793;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658;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396;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357; 1870 (14) 368.</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240.</w:t>
      </w:r>
      <w:r w:rsidR="0071389D" w:rsidRPr="00F501BE">
        <w:rPr>
          <w:rFonts w:ascii="Times New Roman" w:hAnsi="Times New Roman" w:cs="Times New Roman"/>
        </w:rPr>
        <w:t xml:space="preserve"> Security provisions apply to appeals in special proceedings.</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The provisions of this chapter as to the security to be given upon appeals and as to the stay of proceedings shall apply to appeals taken under item (3) of Section 14</w:t>
      </w:r>
      <w:r w:rsidR="004A6846" w:rsidRPr="00F501BE">
        <w:rPr>
          <w:rFonts w:ascii="Times New Roman" w:hAnsi="Times New Roman" w:cs="Times New Roman"/>
        </w:rPr>
        <w:noBreakHyphen/>
      </w:r>
      <w:r w:rsidRPr="00F501BE">
        <w:rPr>
          <w:rFonts w:ascii="Times New Roman" w:hAnsi="Times New Roman" w:cs="Times New Roman"/>
        </w:rPr>
        <w:t>3</w:t>
      </w:r>
      <w:r w:rsidR="004A6846" w:rsidRPr="00F501BE">
        <w:rPr>
          <w:rFonts w:ascii="Times New Roman" w:hAnsi="Times New Roman" w:cs="Times New Roman"/>
        </w:rPr>
        <w:noBreakHyphen/>
      </w:r>
      <w:r w:rsidRPr="00F501BE">
        <w:rPr>
          <w:rFonts w:ascii="Times New Roman" w:hAnsi="Times New Roman" w:cs="Times New Roman"/>
        </w:rPr>
        <w:t>330.</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424;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424;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793;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793;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658;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396;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357; 1870 (14) 368.</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250.</w:t>
      </w:r>
      <w:r w:rsidR="0071389D" w:rsidRPr="00F501BE">
        <w:rPr>
          <w:rFonts w:ascii="Times New Roman" w:hAnsi="Times New Roman" w:cs="Times New Roman"/>
        </w:rPr>
        <w:t xml:space="preserve"> Repealed by 1991 Act No. 115, </w:t>
      </w:r>
      <w:r w:rsidR="004A6846" w:rsidRPr="00F501BE">
        <w:rPr>
          <w:rFonts w:ascii="Times New Roman" w:hAnsi="Times New Roman" w:cs="Times New Roman"/>
        </w:rPr>
        <w:t xml:space="preserve">Section </w:t>
      </w:r>
      <w:r w:rsidR="0071389D" w:rsidRPr="00F501BE">
        <w:rPr>
          <w:rFonts w:ascii="Times New Roman" w:hAnsi="Times New Roman" w:cs="Times New Roman"/>
        </w:rPr>
        <w:t>4, eff June 5, 1991.</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260.</w:t>
      </w:r>
      <w:r w:rsidR="0071389D" w:rsidRPr="00F501BE">
        <w:rPr>
          <w:rFonts w:ascii="Times New Roman" w:hAnsi="Times New Roman" w:cs="Times New Roman"/>
        </w:rPr>
        <w:t xml:space="preserve"> Repealed by 1985 Act No. 100, </w:t>
      </w:r>
      <w:r w:rsidR="004A6846" w:rsidRPr="00F501BE">
        <w:rPr>
          <w:rFonts w:ascii="Times New Roman" w:hAnsi="Times New Roman" w:cs="Times New Roman"/>
        </w:rPr>
        <w:t xml:space="preserve">Section </w:t>
      </w:r>
      <w:r w:rsidR="0071389D" w:rsidRPr="00F501BE">
        <w:rPr>
          <w:rFonts w:ascii="Times New Roman" w:hAnsi="Times New Roman" w:cs="Times New Roman"/>
        </w:rPr>
        <w:t>2, eff July 1, 1985.</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270.</w:t>
      </w:r>
      <w:r w:rsidR="0071389D" w:rsidRPr="00F501BE">
        <w:rPr>
          <w:rFonts w:ascii="Times New Roman" w:hAnsi="Times New Roman" w:cs="Times New Roman"/>
        </w:rPr>
        <w:t xml:space="preserve"> Judgment of Supreme Court or Court of Appeals.</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The Supreme Court or the Court of Appeals may reverse, affirm, or modify the judgment, decree, or order appealed from in whole or in part and as to any or all of the parties, and the judgment shall be remitted to the court below to be enforced according to law.</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427;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427;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27;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27;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27;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12;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12; 1896 (22) 7; 1904 (24) 389; 1999 Act No. 55, </w:t>
      </w:r>
      <w:r w:rsidR="004A6846" w:rsidRPr="00F501BE">
        <w:rPr>
          <w:rFonts w:ascii="Times New Roman" w:hAnsi="Times New Roman" w:cs="Times New Roman"/>
        </w:rPr>
        <w:t xml:space="preserve">Section </w:t>
      </w:r>
      <w:r w:rsidR="0071389D" w:rsidRPr="00F501BE">
        <w:rPr>
          <w:rFonts w:ascii="Times New Roman" w:hAnsi="Times New Roman" w:cs="Times New Roman"/>
        </w:rPr>
        <w:t>32, eff June 1, 1999.</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280.</w:t>
      </w:r>
      <w:r w:rsidR="0071389D" w:rsidRPr="00F501BE">
        <w:rPr>
          <w:rFonts w:ascii="Times New Roman" w:hAnsi="Times New Roman" w:cs="Times New Roman"/>
        </w:rPr>
        <w:t xml:space="preserve"> Written opinions required; memorandum opinions.</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428;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428;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27;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27;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27;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12;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12; 1896 (22) 7; 1904 (24) 389; 1976 Act No. 530.</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290.</w:t>
      </w:r>
      <w:r w:rsidR="0071389D" w:rsidRPr="00F501BE">
        <w:rPr>
          <w:rFonts w:ascii="Times New Roman" w:hAnsi="Times New Roman" w:cs="Times New Roman"/>
        </w:rPr>
        <w:t xml:space="preserve"> Time for filing decisions.</w:t>
      </w:r>
    </w:p>
    <w:p w:rsidR="00AE1364"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501BE">
        <w:rPr>
          <w:rFonts w:ascii="Times New Roman" w:hAnsi="Times New Roman" w:cs="Times New Roman"/>
        </w:rPr>
        <w:tab/>
        <w:t>The justices of the Supreme Court shall file their decisions within sixty days from the last day of the court at which the cases were heard.</w:t>
      </w: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1389D" w:rsidRPr="00F501BE">
        <w:rPr>
          <w:rFonts w:ascii="Times New Roman" w:hAnsi="Times New Roman" w:cs="Times New Roman"/>
        </w:rPr>
        <w:t xml:space="preserve">: 1962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429; 1952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7</w:t>
      </w:r>
      <w:r w:rsidR="004A6846" w:rsidRPr="00F501BE">
        <w:rPr>
          <w:rFonts w:ascii="Times New Roman" w:hAnsi="Times New Roman" w:cs="Times New Roman"/>
        </w:rPr>
        <w:noBreakHyphen/>
      </w:r>
      <w:r w:rsidR="0071389D" w:rsidRPr="00F501BE">
        <w:rPr>
          <w:rFonts w:ascii="Times New Roman" w:hAnsi="Times New Roman" w:cs="Times New Roman"/>
        </w:rPr>
        <w:t xml:space="preserve">429; 1942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27; 1932 Code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27; Civ. P. </w:t>
      </w:r>
      <w:r w:rsidR="004A6846" w:rsidRPr="00F501BE">
        <w:rPr>
          <w:rFonts w:ascii="Times New Roman" w:hAnsi="Times New Roman" w:cs="Times New Roman"/>
        </w:rPr>
        <w:t>‘</w:t>
      </w:r>
      <w:r w:rsidR="0071389D" w:rsidRPr="00F501BE">
        <w:rPr>
          <w:rFonts w:ascii="Times New Roman" w:hAnsi="Times New Roman" w:cs="Times New Roman"/>
        </w:rPr>
        <w:t xml:space="preserve">22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27; Civ. P. </w:t>
      </w:r>
      <w:r w:rsidR="004A6846" w:rsidRPr="00F501BE">
        <w:rPr>
          <w:rFonts w:ascii="Times New Roman" w:hAnsi="Times New Roman" w:cs="Times New Roman"/>
        </w:rPr>
        <w:t>‘</w:t>
      </w:r>
      <w:r w:rsidR="0071389D" w:rsidRPr="00F501BE">
        <w:rPr>
          <w:rFonts w:ascii="Times New Roman" w:hAnsi="Times New Roman" w:cs="Times New Roman"/>
        </w:rPr>
        <w:t xml:space="preserve">12 </w:t>
      </w:r>
      <w:r w:rsidR="004A6846" w:rsidRPr="00F501BE">
        <w:rPr>
          <w:rFonts w:ascii="Times New Roman" w:hAnsi="Times New Roman" w:cs="Times New Roman"/>
        </w:rPr>
        <w:t xml:space="preserve">Section </w:t>
      </w:r>
      <w:r w:rsidR="0071389D" w:rsidRPr="00F501BE">
        <w:rPr>
          <w:rFonts w:ascii="Times New Roman" w:hAnsi="Times New Roman" w:cs="Times New Roman"/>
        </w:rPr>
        <w:t xml:space="preserve">12; Civ. P. </w:t>
      </w:r>
      <w:r w:rsidR="004A6846" w:rsidRPr="00F501BE">
        <w:rPr>
          <w:rFonts w:ascii="Times New Roman" w:hAnsi="Times New Roman" w:cs="Times New Roman"/>
        </w:rPr>
        <w:t>‘</w:t>
      </w:r>
      <w:r w:rsidR="0071389D" w:rsidRPr="00F501BE">
        <w:rPr>
          <w:rFonts w:ascii="Times New Roman" w:hAnsi="Times New Roman" w:cs="Times New Roman"/>
        </w:rPr>
        <w:t xml:space="preserve">02 </w:t>
      </w:r>
      <w:r w:rsidR="004A6846" w:rsidRPr="00F501BE">
        <w:rPr>
          <w:rFonts w:ascii="Times New Roman" w:hAnsi="Times New Roman" w:cs="Times New Roman"/>
        </w:rPr>
        <w:t xml:space="preserve">Section </w:t>
      </w:r>
      <w:r w:rsidR="0071389D" w:rsidRPr="00F501BE">
        <w:rPr>
          <w:rFonts w:ascii="Times New Roman" w:hAnsi="Times New Roman" w:cs="Times New Roman"/>
        </w:rPr>
        <w:t>12; 1896 (22) 7; 1904 (24) 389.</w:t>
      </w:r>
    </w:p>
    <w:p w:rsidR="00AE1364" w:rsidRP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E1364" w:rsidRDefault="00AE1364"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E1364">
        <w:rPr>
          <w:rFonts w:ascii="Times New Roman" w:hAnsi="Times New Roman" w:cs="Times New Roman"/>
          <w:b/>
        </w:rPr>
        <w:t>SECTION</w:t>
      </w:r>
      <w:r w:rsidR="004A6846" w:rsidRPr="00F501BE">
        <w:rPr>
          <w:rFonts w:ascii="Times New Roman" w:hAnsi="Times New Roman" w:cs="Times New Roman"/>
          <w:b/>
        </w:rPr>
        <w:t xml:space="preserve"> </w:t>
      </w:r>
      <w:r w:rsidR="0071389D" w:rsidRPr="00F501BE">
        <w:rPr>
          <w:rFonts w:ascii="Times New Roman" w:hAnsi="Times New Roman" w:cs="Times New Roman"/>
          <w:b/>
        </w:rPr>
        <w:t>18</w:t>
      </w:r>
      <w:r w:rsidR="004A6846" w:rsidRPr="00F501BE">
        <w:rPr>
          <w:rFonts w:ascii="Times New Roman" w:hAnsi="Times New Roman" w:cs="Times New Roman"/>
          <w:b/>
        </w:rPr>
        <w:noBreakHyphen/>
      </w:r>
      <w:r w:rsidR="0071389D" w:rsidRPr="00F501BE">
        <w:rPr>
          <w:rFonts w:ascii="Times New Roman" w:hAnsi="Times New Roman" w:cs="Times New Roman"/>
          <w:b/>
        </w:rPr>
        <w:t>9</w:t>
      </w:r>
      <w:r w:rsidR="004A6846" w:rsidRPr="00F501BE">
        <w:rPr>
          <w:rFonts w:ascii="Times New Roman" w:hAnsi="Times New Roman" w:cs="Times New Roman"/>
          <w:b/>
        </w:rPr>
        <w:noBreakHyphen/>
      </w:r>
      <w:r w:rsidR="0071389D" w:rsidRPr="00F501BE">
        <w:rPr>
          <w:rFonts w:ascii="Times New Roman" w:hAnsi="Times New Roman" w:cs="Times New Roman"/>
          <w:b/>
        </w:rPr>
        <w:t>300.</w:t>
      </w:r>
      <w:r w:rsidR="0071389D" w:rsidRPr="00F501BE">
        <w:rPr>
          <w:rFonts w:ascii="Times New Roman" w:hAnsi="Times New Roman" w:cs="Times New Roman"/>
        </w:rPr>
        <w:t xml:space="preserve"> Repealed by 1991 Act No. 115, </w:t>
      </w:r>
      <w:r w:rsidR="004A6846" w:rsidRPr="00F501BE">
        <w:rPr>
          <w:rFonts w:ascii="Times New Roman" w:hAnsi="Times New Roman" w:cs="Times New Roman"/>
        </w:rPr>
        <w:t xml:space="preserve">Section </w:t>
      </w:r>
      <w:r w:rsidR="0071389D" w:rsidRPr="00F501BE">
        <w:rPr>
          <w:rFonts w:ascii="Times New Roman" w:hAnsi="Times New Roman" w:cs="Times New Roman"/>
        </w:rPr>
        <w:t>4, eff June 5, 1991.</w:t>
      </w:r>
    </w:p>
    <w:p w:rsidR="0071389D" w:rsidRPr="00F501BE" w:rsidRDefault="0071389D" w:rsidP="004A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71389D" w:rsidRPr="00F501BE" w:rsidSect="004A68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2E0" w:rsidRDefault="009E52E0" w:rsidP="004A6846">
      <w:pPr>
        <w:spacing w:after="0" w:line="240" w:lineRule="auto"/>
      </w:pPr>
      <w:r>
        <w:separator/>
      </w:r>
    </w:p>
  </w:endnote>
  <w:endnote w:type="continuationSeparator" w:id="0">
    <w:p w:rsidR="009E52E0" w:rsidRDefault="009E52E0" w:rsidP="004A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846" w:rsidRPr="004A6846" w:rsidRDefault="004A6846" w:rsidP="004A6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846" w:rsidRPr="004A6846" w:rsidRDefault="004A6846" w:rsidP="004A68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846" w:rsidRPr="004A6846" w:rsidRDefault="004A6846" w:rsidP="004A6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2E0" w:rsidRDefault="009E52E0" w:rsidP="004A6846">
      <w:pPr>
        <w:spacing w:after="0" w:line="240" w:lineRule="auto"/>
      </w:pPr>
      <w:r>
        <w:separator/>
      </w:r>
    </w:p>
  </w:footnote>
  <w:footnote w:type="continuationSeparator" w:id="0">
    <w:p w:rsidR="009E52E0" w:rsidRDefault="009E52E0" w:rsidP="004A6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846" w:rsidRPr="004A6846" w:rsidRDefault="004A6846" w:rsidP="004A6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846" w:rsidRPr="004A6846" w:rsidRDefault="004A6846" w:rsidP="004A68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846" w:rsidRPr="004A6846" w:rsidRDefault="004A6846" w:rsidP="004A68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E626D"/>
    <w:rsid w:val="001A6E2F"/>
    <w:rsid w:val="001F0890"/>
    <w:rsid w:val="003563BA"/>
    <w:rsid w:val="003E41AF"/>
    <w:rsid w:val="004A6846"/>
    <w:rsid w:val="006E2108"/>
    <w:rsid w:val="0071389D"/>
    <w:rsid w:val="007F5B6D"/>
    <w:rsid w:val="00877E19"/>
    <w:rsid w:val="009E52E0"/>
    <w:rsid w:val="00AE1364"/>
    <w:rsid w:val="00C0035C"/>
    <w:rsid w:val="00D213CB"/>
    <w:rsid w:val="00E97ECC"/>
    <w:rsid w:val="00F5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EF00E-7A36-4555-90E1-510977C1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02E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402E2"/>
    <w:rPr>
      <w:rFonts w:ascii="Consolas" w:hAnsi="Consolas" w:cs="Consolas"/>
      <w:sz w:val="21"/>
      <w:szCs w:val="21"/>
    </w:rPr>
  </w:style>
  <w:style w:type="paragraph" w:styleId="Header">
    <w:name w:val="header"/>
    <w:basedOn w:val="Normal"/>
    <w:link w:val="HeaderChar"/>
    <w:uiPriority w:val="99"/>
    <w:unhideWhenUsed/>
    <w:rsid w:val="004A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846"/>
  </w:style>
  <w:style w:type="paragraph" w:styleId="Footer">
    <w:name w:val="footer"/>
    <w:basedOn w:val="Normal"/>
    <w:link w:val="FooterChar"/>
    <w:uiPriority w:val="99"/>
    <w:unhideWhenUsed/>
    <w:rsid w:val="004A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846"/>
  </w:style>
  <w:style w:type="character" w:styleId="Hyperlink">
    <w:name w:val="Hyperlink"/>
    <w:basedOn w:val="DefaultParagraphFont"/>
    <w:semiHidden/>
    <w:rsid w:val="001F0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2015-01-22T20:53:00Z</dcterms:created>
  <dcterms:modified xsi:type="dcterms:W3CDTF">2015-01-22T20:53:00Z</dcterms:modified>
</cp:coreProperties>
</file>