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7B2" w:rsidRPr="002974FF" w:rsidRDefault="006807B2">
      <w:pPr>
        <w:jc w:val="center"/>
      </w:pPr>
      <w:r w:rsidRPr="002974FF">
        <w:t>DISCLAIMER</w:t>
      </w:r>
    </w:p>
    <w:p w:rsidR="006807B2" w:rsidRPr="002974FF" w:rsidRDefault="006807B2"/>
    <w:p w:rsidR="006807B2" w:rsidRPr="002974FF" w:rsidRDefault="006807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07B2" w:rsidRPr="002974FF" w:rsidRDefault="006807B2"/>
    <w:p w:rsidR="006807B2" w:rsidRPr="002974FF" w:rsidRDefault="006807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7B2" w:rsidRPr="002974FF" w:rsidRDefault="006807B2"/>
    <w:p w:rsidR="006807B2" w:rsidRPr="002974FF" w:rsidRDefault="006807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7B2" w:rsidRPr="002974FF" w:rsidRDefault="006807B2"/>
    <w:p w:rsidR="006807B2" w:rsidRPr="002974FF" w:rsidRDefault="006807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07B2" w:rsidRDefault="006807B2">
      <w:r>
        <w:br w:type="page"/>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4926">
        <w:lastRenderedPageBreak/>
        <w:t>CHAPTER 1</w:t>
      </w:r>
    </w:p>
    <w:p w:rsidR="00C835F6" w:rsidRP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926">
        <w:t>General Provisions</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10.</w:t>
      </w:r>
      <w:r w:rsidR="00EC2C53" w:rsidRPr="009E4926">
        <w:t xml:space="preserve"> Hotels required to post rates.</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9E4926" w:rsidRPr="009E4926">
        <w:t>“</w:t>
      </w:r>
      <w:r w:rsidRPr="009E4926">
        <w:t>hotel</w:t>
      </w:r>
      <w:r w:rsidR="009E4926" w:rsidRPr="009E4926">
        <w:t>”</w:t>
      </w:r>
      <w:r w:rsidRPr="009E4926">
        <w:t xml:space="preserve"> shall have the meaning stated in </w:t>
      </w:r>
      <w:r w:rsidR="009E4926" w:rsidRPr="009E4926">
        <w:t xml:space="preserve">Section </w:t>
      </w:r>
      <w:r w:rsidRPr="009E4926">
        <w:t>45</w:t>
      </w:r>
      <w:r w:rsidR="009E4926" w:rsidRPr="009E4926">
        <w:noBreakHyphen/>
      </w:r>
      <w:r w:rsidRPr="009E4926">
        <w:t>5</w:t>
      </w:r>
      <w:r w:rsidR="009E4926" w:rsidRPr="009E4926">
        <w:noBreakHyphen/>
      </w:r>
      <w:r w:rsidRPr="009E4926">
        <w:t>10.</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2C53" w:rsidRPr="009E4926">
        <w:t xml:space="preserve">: 1962 Code </w:t>
      </w:r>
      <w:r w:rsidR="009E4926" w:rsidRPr="009E4926">
        <w:t xml:space="preserve">Section </w:t>
      </w:r>
      <w:r w:rsidR="00EC2C53" w:rsidRPr="009E4926">
        <w:t>35</w:t>
      </w:r>
      <w:r w:rsidR="009E4926" w:rsidRPr="009E4926">
        <w:noBreakHyphen/>
      </w:r>
      <w:r w:rsidR="00EC2C53" w:rsidRPr="009E4926">
        <w:t xml:space="preserve">1; 1952 Code </w:t>
      </w:r>
      <w:r w:rsidR="009E4926" w:rsidRPr="009E4926">
        <w:t xml:space="preserve">Section </w:t>
      </w:r>
      <w:r w:rsidR="00EC2C53" w:rsidRPr="009E4926">
        <w:t>35</w:t>
      </w:r>
      <w:r w:rsidR="009E4926" w:rsidRPr="009E4926">
        <w:noBreakHyphen/>
      </w:r>
      <w:r w:rsidR="00EC2C53" w:rsidRPr="009E4926">
        <w:t xml:space="preserve">1; 1942 Code </w:t>
      </w:r>
      <w:r w:rsidR="009E4926" w:rsidRPr="009E4926">
        <w:t xml:space="preserve">Section </w:t>
      </w:r>
      <w:r w:rsidR="00EC2C53" w:rsidRPr="009E4926">
        <w:t xml:space="preserve">5098; 1932 Code </w:t>
      </w:r>
      <w:r w:rsidR="009E4926" w:rsidRPr="009E4926">
        <w:t xml:space="preserve">Section </w:t>
      </w:r>
      <w:r w:rsidR="00EC2C53" w:rsidRPr="009E4926">
        <w:t xml:space="preserve">5098; Civ. C. </w:t>
      </w:r>
      <w:r w:rsidR="009E4926" w:rsidRPr="009E4926">
        <w:t>‘</w:t>
      </w:r>
      <w:r w:rsidR="00EC2C53" w:rsidRPr="009E4926">
        <w:t xml:space="preserve">22 </w:t>
      </w:r>
      <w:r w:rsidR="009E4926" w:rsidRPr="009E4926">
        <w:t xml:space="preserve">Section </w:t>
      </w:r>
      <w:r w:rsidR="00EC2C53" w:rsidRPr="009E4926">
        <w:t>2367; 1920 (31) 860.</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20.</w:t>
      </w:r>
      <w:r w:rsidR="00EC2C53" w:rsidRPr="009E4926">
        <w:t xml:space="preserve"> Rights and remedies of innkeepers extended to keepers of boardinghouses.</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Keepers of boardinghouses shall have the same rights and remedies for enforcing and collecting claims for board as are allowed by law to innkeepers or hotelkeepers.</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2C53" w:rsidRPr="009E4926">
        <w:t xml:space="preserve">: 1962 Code </w:t>
      </w:r>
      <w:r w:rsidR="009E4926" w:rsidRPr="009E4926">
        <w:t xml:space="preserve">Section </w:t>
      </w:r>
      <w:r w:rsidR="00EC2C53" w:rsidRPr="009E4926">
        <w:t>35</w:t>
      </w:r>
      <w:r w:rsidR="009E4926" w:rsidRPr="009E4926">
        <w:noBreakHyphen/>
      </w:r>
      <w:r w:rsidR="00EC2C53" w:rsidRPr="009E4926">
        <w:t xml:space="preserve">2; 1952 Code </w:t>
      </w:r>
      <w:r w:rsidR="009E4926" w:rsidRPr="009E4926">
        <w:t xml:space="preserve">Section </w:t>
      </w:r>
      <w:r w:rsidR="00EC2C53" w:rsidRPr="009E4926">
        <w:t>35</w:t>
      </w:r>
      <w:r w:rsidR="009E4926" w:rsidRPr="009E4926">
        <w:noBreakHyphen/>
      </w:r>
      <w:r w:rsidR="00EC2C53" w:rsidRPr="009E4926">
        <w:t xml:space="preserve">2; 1942 Code </w:t>
      </w:r>
      <w:r w:rsidR="009E4926" w:rsidRPr="009E4926">
        <w:t xml:space="preserve">Section </w:t>
      </w:r>
      <w:r w:rsidR="00EC2C53" w:rsidRPr="009E4926">
        <w:t xml:space="preserve">7223; 1932 Code </w:t>
      </w:r>
      <w:r w:rsidR="009E4926" w:rsidRPr="009E4926">
        <w:t xml:space="preserve">Section </w:t>
      </w:r>
      <w:r w:rsidR="00EC2C53" w:rsidRPr="009E4926">
        <w:t xml:space="preserve">7223; Civ. C. </w:t>
      </w:r>
      <w:r w:rsidR="009E4926" w:rsidRPr="009E4926">
        <w:t>‘</w:t>
      </w:r>
      <w:r w:rsidR="00EC2C53" w:rsidRPr="009E4926">
        <w:t xml:space="preserve">22 </w:t>
      </w:r>
      <w:r w:rsidR="009E4926" w:rsidRPr="009E4926">
        <w:t xml:space="preserve">Section </w:t>
      </w:r>
      <w:r w:rsidR="00EC2C53" w:rsidRPr="009E4926">
        <w:t xml:space="preserve">3936; Civ. C. </w:t>
      </w:r>
      <w:r w:rsidR="009E4926" w:rsidRPr="009E4926">
        <w:t>‘</w:t>
      </w:r>
      <w:r w:rsidR="00EC2C53" w:rsidRPr="009E4926">
        <w:t xml:space="preserve">12 </w:t>
      </w:r>
      <w:r w:rsidR="009E4926" w:rsidRPr="009E4926">
        <w:t xml:space="preserve">Section </w:t>
      </w:r>
      <w:r w:rsidR="00EC2C53" w:rsidRPr="009E4926">
        <w:t>2617; 1902 (23) 1021; 1908 (25) 1085.</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30.</w:t>
      </w:r>
      <w:r w:rsidR="00EC2C53" w:rsidRPr="009E4926">
        <w:t xml:space="preserve"> Sale of baggage or property left at hotel, inn or boardinghouse at auction to satisfy debt or obligation.</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2C53" w:rsidRPr="009E4926">
        <w:t xml:space="preserve">: 1962 Code </w:t>
      </w:r>
      <w:r w:rsidR="009E4926" w:rsidRPr="009E4926">
        <w:t xml:space="preserve">Section </w:t>
      </w:r>
      <w:r w:rsidR="00EC2C53" w:rsidRPr="009E4926">
        <w:t>35</w:t>
      </w:r>
      <w:r w:rsidR="009E4926" w:rsidRPr="009E4926">
        <w:noBreakHyphen/>
      </w:r>
      <w:r w:rsidR="00EC2C53" w:rsidRPr="009E4926">
        <w:t xml:space="preserve">3; 1952 Code </w:t>
      </w:r>
      <w:r w:rsidR="009E4926" w:rsidRPr="009E4926">
        <w:t xml:space="preserve">Section </w:t>
      </w:r>
      <w:r w:rsidR="00EC2C53" w:rsidRPr="009E4926">
        <w:t>35</w:t>
      </w:r>
      <w:r w:rsidR="009E4926" w:rsidRPr="009E4926">
        <w:noBreakHyphen/>
      </w:r>
      <w:r w:rsidR="00EC2C53" w:rsidRPr="009E4926">
        <w:t xml:space="preserve">3; 1942 Code </w:t>
      </w:r>
      <w:r w:rsidR="009E4926" w:rsidRPr="009E4926">
        <w:t xml:space="preserve">Section </w:t>
      </w:r>
      <w:r w:rsidR="00EC2C53" w:rsidRPr="009E4926">
        <w:t xml:space="preserve">7223; 1932 Code </w:t>
      </w:r>
      <w:r w:rsidR="009E4926" w:rsidRPr="009E4926">
        <w:t xml:space="preserve">Section </w:t>
      </w:r>
      <w:r w:rsidR="00EC2C53" w:rsidRPr="009E4926">
        <w:t xml:space="preserve">7223; Civ. C. </w:t>
      </w:r>
      <w:r w:rsidR="009E4926" w:rsidRPr="009E4926">
        <w:t>‘</w:t>
      </w:r>
      <w:r w:rsidR="00EC2C53" w:rsidRPr="009E4926">
        <w:t xml:space="preserve">22 </w:t>
      </w:r>
      <w:r w:rsidR="009E4926" w:rsidRPr="009E4926">
        <w:t xml:space="preserve">Section </w:t>
      </w:r>
      <w:r w:rsidR="00EC2C53" w:rsidRPr="009E4926">
        <w:t xml:space="preserve">3936; Civ. C. </w:t>
      </w:r>
      <w:r w:rsidR="009E4926" w:rsidRPr="009E4926">
        <w:t>‘</w:t>
      </w:r>
      <w:r w:rsidR="00EC2C53" w:rsidRPr="009E4926">
        <w:t xml:space="preserve">12 </w:t>
      </w:r>
      <w:r w:rsidR="009E4926" w:rsidRPr="009E4926">
        <w:t xml:space="preserve">Section </w:t>
      </w:r>
      <w:r w:rsidR="00EC2C53" w:rsidRPr="009E4926">
        <w:t>2617; 1902 (23) 1021; 1908 (25) 1085.</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40.</w:t>
      </w:r>
      <w:r w:rsidR="00EC2C53" w:rsidRPr="009E4926">
        <w:t xml:space="preserve"> Innkeeper</w:t>
      </w:r>
      <w:r w:rsidR="009E4926" w:rsidRPr="009E4926">
        <w:t>’</w:t>
      </w:r>
      <w:r w:rsidR="00EC2C53" w:rsidRPr="009E4926">
        <w:t>s liability for loss of baggage, money, jewels, and other personal property.</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009E4926" w:rsidRPr="009E4926">
        <w:t>“</w:t>
      </w:r>
      <w:r w:rsidRPr="009E4926">
        <w:t>Innkeeper</w:t>
      </w:r>
      <w:r w:rsidR="009E4926" w:rsidRPr="009E4926">
        <w:t>”</w:t>
      </w:r>
      <w:r w:rsidRPr="009E4926">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C2C53" w:rsidRPr="009E4926">
        <w:t xml:space="preserve">: 1962 Code </w:t>
      </w:r>
      <w:r w:rsidR="009E4926" w:rsidRPr="009E4926">
        <w:t xml:space="preserve">Section </w:t>
      </w:r>
      <w:r w:rsidR="00EC2C53" w:rsidRPr="009E4926">
        <w:t>35</w:t>
      </w:r>
      <w:r w:rsidR="009E4926" w:rsidRPr="009E4926">
        <w:noBreakHyphen/>
      </w:r>
      <w:r w:rsidR="00EC2C53" w:rsidRPr="009E4926">
        <w:t xml:space="preserve">4; 1952 Code </w:t>
      </w:r>
      <w:r w:rsidR="009E4926" w:rsidRPr="009E4926">
        <w:t xml:space="preserve">Section </w:t>
      </w:r>
      <w:r w:rsidR="00EC2C53" w:rsidRPr="009E4926">
        <w:t>35</w:t>
      </w:r>
      <w:r w:rsidR="009E4926" w:rsidRPr="009E4926">
        <w:noBreakHyphen/>
      </w:r>
      <w:r w:rsidR="00EC2C53" w:rsidRPr="009E4926">
        <w:t xml:space="preserve">4; 1942 Code </w:t>
      </w:r>
      <w:r w:rsidR="009E4926" w:rsidRPr="009E4926">
        <w:t xml:space="preserve">Section </w:t>
      </w:r>
      <w:r w:rsidR="00EC2C53" w:rsidRPr="009E4926">
        <w:t xml:space="preserve">7222; 1932 Code </w:t>
      </w:r>
      <w:r w:rsidR="009E4926" w:rsidRPr="009E4926">
        <w:t xml:space="preserve">Section </w:t>
      </w:r>
      <w:r w:rsidR="00EC2C53" w:rsidRPr="009E4926">
        <w:t xml:space="preserve">7222; Civ. C. </w:t>
      </w:r>
      <w:r w:rsidR="009E4926" w:rsidRPr="009E4926">
        <w:t>‘</w:t>
      </w:r>
      <w:r w:rsidR="00EC2C53" w:rsidRPr="009E4926">
        <w:t xml:space="preserve">22 </w:t>
      </w:r>
      <w:r w:rsidR="009E4926" w:rsidRPr="009E4926">
        <w:t xml:space="preserve">Section </w:t>
      </w:r>
      <w:r w:rsidR="00EC2C53" w:rsidRPr="009E4926">
        <w:t xml:space="preserve">3935; Civ. C. </w:t>
      </w:r>
      <w:r w:rsidR="009E4926" w:rsidRPr="009E4926">
        <w:t>‘</w:t>
      </w:r>
      <w:r w:rsidR="00EC2C53" w:rsidRPr="009E4926">
        <w:t xml:space="preserve">12 </w:t>
      </w:r>
      <w:r w:rsidR="009E4926" w:rsidRPr="009E4926">
        <w:t xml:space="preserve">Section </w:t>
      </w:r>
      <w:r w:rsidR="00EC2C53" w:rsidRPr="009E4926">
        <w:t xml:space="preserve">2616; Civ. C. </w:t>
      </w:r>
      <w:r w:rsidR="009E4926" w:rsidRPr="009E4926">
        <w:t>‘</w:t>
      </w:r>
      <w:r w:rsidR="00EC2C53" w:rsidRPr="009E4926">
        <w:t xml:space="preserve">02 </w:t>
      </w:r>
      <w:r w:rsidR="009E4926" w:rsidRPr="009E4926">
        <w:t xml:space="preserve">Section </w:t>
      </w:r>
      <w:r w:rsidR="00EC2C53" w:rsidRPr="009E4926">
        <w:t>1741; 1888 (20) 9; 1963 (53) 278.</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50.</w:t>
      </w:r>
      <w:r w:rsidR="00EC2C53" w:rsidRPr="009E4926">
        <w:t xml:space="preserve"> Defrauding keeper of hotel, motel, inn, boarding house, rooming house, campground, cafe or restaurant.</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(A) A person who:</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(1) obtains food, lodging or other service, or accommodation at any hotel, motel, inn, boarding or rooming house, campground, cafe, or restaurant and intentionally absconds without paying for it; or</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9E4926" w:rsidRPr="009E4926">
        <w:noBreakHyphen/>
      </w:r>
      <w:r w:rsidRPr="009E4926">
        <w:t>3</w:t>
      </w:r>
      <w:r w:rsidR="009E4926" w:rsidRPr="009E4926">
        <w:noBreakHyphen/>
      </w:r>
      <w:r w:rsidRPr="009E4926">
        <w:t>540, 22</w:t>
      </w:r>
      <w:r w:rsidR="009E4926" w:rsidRPr="009E4926">
        <w:noBreakHyphen/>
      </w:r>
      <w:r w:rsidRPr="009E4926">
        <w:t>3</w:t>
      </w:r>
      <w:r w:rsidR="009E4926" w:rsidRPr="009E4926">
        <w:noBreakHyphen/>
      </w:r>
      <w:r w:rsidRPr="009E4926">
        <w:t>545, 22</w:t>
      </w:r>
      <w:r w:rsidR="009E4926" w:rsidRPr="009E4926">
        <w:noBreakHyphen/>
      </w:r>
      <w:r w:rsidRPr="009E4926">
        <w:t>3</w:t>
      </w:r>
      <w:r w:rsidR="009E4926" w:rsidRPr="009E4926">
        <w:noBreakHyphen/>
      </w:r>
      <w:r w:rsidRPr="009E4926">
        <w:t>550, and 14</w:t>
      </w:r>
      <w:r w:rsidR="009E4926" w:rsidRPr="009E4926">
        <w:noBreakHyphen/>
      </w:r>
      <w:r w:rsidRPr="009E4926">
        <w:t>25</w:t>
      </w:r>
      <w:r w:rsidR="009E4926" w:rsidRPr="009E4926">
        <w:noBreakHyphen/>
      </w:r>
      <w:r w:rsidRPr="009E4926">
        <w:t>65, an offense punishable under this subsection may be tried in magistrates or municipal court.</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(B) For purposes of this section prima facie evidence of intent to defraud is shown by:</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(2) the failure or refusal of any guest at a hotel, motel, inn, boarding or rooming house, campground, cafe, or restaurant to pay, upon written demand, the established charge for food, lodging or other service, or accommodation;</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(3) the giving of false information on a lodging registration form or the presenting of false or fictitious credentials for the purpose of obtaining lodging or credit;</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(C) For purposes of this section, campground</w:t>
      </w:r>
      <w:r w:rsidR="009E4926" w:rsidRPr="009E4926">
        <w:t>”</w:t>
      </w:r>
      <w:r w:rsidRPr="009E4926">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2C53" w:rsidRPr="009E4926">
        <w:t xml:space="preserve">: 1962 Code </w:t>
      </w:r>
      <w:r w:rsidR="009E4926" w:rsidRPr="009E4926">
        <w:t xml:space="preserve">Section </w:t>
      </w:r>
      <w:r w:rsidR="00EC2C53" w:rsidRPr="009E4926">
        <w:t>35</w:t>
      </w:r>
      <w:r w:rsidR="009E4926" w:rsidRPr="009E4926">
        <w:noBreakHyphen/>
      </w:r>
      <w:r w:rsidR="00EC2C53" w:rsidRPr="009E4926">
        <w:t xml:space="preserve">5; 1952 Code </w:t>
      </w:r>
      <w:r w:rsidR="009E4926" w:rsidRPr="009E4926">
        <w:t xml:space="preserve">Section </w:t>
      </w:r>
      <w:r w:rsidR="00EC2C53" w:rsidRPr="009E4926">
        <w:t>35</w:t>
      </w:r>
      <w:r w:rsidR="009E4926" w:rsidRPr="009E4926">
        <w:noBreakHyphen/>
      </w:r>
      <w:r w:rsidR="00EC2C53" w:rsidRPr="009E4926">
        <w:t xml:space="preserve">5; 1942 Code </w:t>
      </w:r>
      <w:r w:rsidR="00B9373B">
        <w:t xml:space="preserve">Sections </w:t>
      </w:r>
      <w:r w:rsidR="00EC2C53" w:rsidRPr="009E4926">
        <w:t xml:space="preserve">1219, 7223; 1932 Code </w:t>
      </w:r>
      <w:r w:rsidR="00B9373B">
        <w:t xml:space="preserve">Sections </w:t>
      </w:r>
      <w:r w:rsidR="00EC2C53" w:rsidRPr="009E4926">
        <w:t xml:space="preserve">1219, 7223; Civ. C. </w:t>
      </w:r>
      <w:r w:rsidR="009E4926" w:rsidRPr="009E4926">
        <w:t>‘</w:t>
      </w:r>
      <w:r w:rsidR="00EC2C53" w:rsidRPr="009E4926">
        <w:t xml:space="preserve">22 </w:t>
      </w:r>
      <w:r w:rsidR="009E4926" w:rsidRPr="009E4926">
        <w:t xml:space="preserve">Section </w:t>
      </w:r>
      <w:r w:rsidR="00EC2C53" w:rsidRPr="009E4926">
        <w:t xml:space="preserve">3936; Cr. C. </w:t>
      </w:r>
      <w:r w:rsidR="009E4926" w:rsidRPr="009E4926">
        <w:t>‘</w:t>
      </w:r>
      <w:r w:rsidR="00EC2C53" w:rsidRPr="009E4926">
        <w:t xml:space="preserve">22 </w:t>
      </w:r>
      <w:r w:rsidR="009E4926" w:rsidRPr="009E4926">
        <w:t xml:space="preserve">Section </w:t>
      </w:r>
      <w:r w:rsidR="00EC2C53" w:rsidRPr="009E4926">
        <w:t xml:space="preserve">107; Civ. C. </w:t>
      </w:r>
      <w:r w:rsidR="009E4926" w:rsidRPr="009E4926">
        <w:t>‘</w:t>
      </w:r>
      <w:r w:rsidR="00EC2C53" w:rsidRPr="009E4926">
        <w:t xml:space="preserve">12 </w:t>
      </w:r>
      <w:r w:rsidR="009E4926" w:rsidRPr="009E4926">
        <w:t xml:space="preserve">Section </w:t>
      </w:r>
      <w:r w:rsidR="00EC2C53" w:rsidRPr="009E4926">
        <w:t xml:space="preserve">2617; Cr. C. </w:t>
      </w:r>
      <w:r w:rsidR="009E4926" w:rsidRPr="009E4926">
        <w:t>‘</w:t>
      </w:r>
      <w:r w:rsidR="00EC2C53" w:rsidRPr="009E4926">
        <w:t xml:space="preserve">12 </w:t>
      </w:r>
      <w:r w:rsidR="009E4926" w:rsidRPr="009E4926">
        <w:t xml:space="preserve">Section </w:t>
      </w:r>
      <w:r w:rsidR="00EC2C53" w:rsidRPr="009E4926">
        <w:t xml:space="preserve">300; 1902 (23) 1021; 1908 (25) 1085; 1911 (27) 150; 1917 (30) 165; 1939 (41) 115; 1940 (41) 1885; 1977 Act No. 84 </w:t>
      </w:r>
      <w:r w:rsidR="009E4926" w:rsidRPr="009E4926">
        <w:t xml:space="preserve">Section </w:t>
      </w:r>
      <w:r w:rsidR="00EC2C53" w:rsidRPr="009E4926">
        <w:t xml:space="preserve">1; 1999 Act No. 81, </w:t>
      </w:r>
      <w:r w:rsidR="009E4926" w:rsidRPr="009E4926">
        <w:t xml:space="preserve">Section </w:t>
      </w:r>
      <w:r w:rsidR="00EC2C53" w:rsidRPr="009E4926">
        <w:t xml:space="preserve">1, eff June 11, 1999; 2010 Act No. 273, </w:t>
      </w:r>
      <w:r w:rsidR="009E4926" w:rsidRPr="009E4926">
        <w:t xml:space="preserve">Section </w:t>
      </w:r>
      <w:r w:rsidR="00EC2C53" w:rsidRPr="009E4926">
        <w:t>16.A.A, eff June 2, 2010.</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80.</w:t>
      </w:r>
      <w:r w:rsidR="00EC2C53" w:rsidRPr="009E4926">
        <w:t xml:space="preserve"> Use of open bin ice dispensers.</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2C53" w:rsidRPr="009E4926">
        <w:t xml:space="preserve">: 1979 Act No. 160 </w:t>
      </w:r>
      <w:r w:rsidR="009E4926" w:rsidRPr="009E4926">
        <w:t xml:space="preserve">Section </w:t>
      </w:r>
      <w:r w:rsidR="00EC2C53" w:rsidRPr="009E4926">
        <w:t>1.</w:t>
      </w:r>
    </w:p>
    <w:p w:rsidR="00C835F6" w:rsidRP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5F6">
        <w:rPr>
          <w:b/>
        </w:rPr>
        <w:t>SECTION</w:t>
      </w:r>
      <w:r w:rsidR="009E4926" w:rsidRPr="009E4926">
        <w:rPr>
          <w:rFonts w:cs="Times New Roman"/>
          <w:b/>
        </w:rPr>
        <w:t xml:space="preserve"> </w:t>
      </w:r>
      <w:r w:rsidR="00EC2C53" w:rsidRPr="009E4926">
        <w:rPr>
          <w:rFonts w:cs="Times New Roman"/>
          <w:b/>
        </w:rPr>
        <w:t>45</w:t>
      </w:r>
      <w:r w:rsidR="009E4926" w:rsidRPr="009E4926">
        <w:rPr>
          <w:rFonts w:cs="Times New Roman"/>
          <w:b/>
        </w:rPr>
        <w:noBreakHyphen/>
      </w:r>
      <w:r w:rsidR="00EC2C53" w:rsidRPr="009E4926">
        <w:rPr>
          <w:rFonts w:cs="Times New Roman"/>
          <w:b/>
        </w:rPr>
        <w:t>1</w:t>
      </w:r>
      <w:r w:rsidR="009E4926" w:rsidRPr="009E4926">
        <w:rPr>
          <w:rFonts w:cs="Times New Roman"/>
          <w:b/>
        </w:rPr>
        <w:noBreakHyphen/>
      </w:r>
      <w:r w:rsidR="00EC2C53" w:rsidRPr="009E4926">
        <w:rPr>
          <w:rFonts w:cs="Times New Roman"/>
          <w:b/>
        </w:rPr>
        <w:t>90.</w:t>
      </w:r>
      <w:r w:rsidR="00EC2C53" w:rsidRPr="009E4926">
        <w:t xml:space="preserve"> Hotel and motel rooms and other accommodations to be equipped with certain security devices; exceptions; penalties; application.</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lastRenderedPageBreak/>
        <w:tab/>
        <w:t>(A) Wherever fees are charged in this State for any rooms, lodgings, or accommodations furnished to transients by any hotel or motel, the rooms, lodgings, or accommodations so furnished must be equipped with:</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9E4926" w:rsidRPr="009E4926">
        <w:noBreakHyphen/>
      </w:r>
      <w:r w:rsidRPr="009E4926">
        <w:t>key) or other management</w:t>
      </w:r>
      <w:r w:rsidR="009E4926" w:rsidRPr="009E4926">
        <w:noBreakHyphen/>
      </w:r>
      <w:r w:rsidRPr="009E4926">
        <w:t>controlled access plan; and</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r>
      <w:r w:rsidRPr="009E4926">
        <w:tab/>
        <w:t>(2) a device such as view ports, side windows, or any other device which allows sight outside the door without opening the door or by opening the door not more than three inches.</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The provisions of this subsection do not apply to tourist camps or campgrounds or to residences of any nature.</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C835F6" w:rsidRDefault="00EC2C53"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26">
        <w:tab/>
        <w:t>(C) The requirements of this section apply to any hotel or motel having twenty or more rooms, lodgings, or accommodations furnished to transients for a fee.</w:t>
      </w: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5F6" w:rsidRDefault="00C835F6"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2C53" w:rsidRPr="009E4926">
        <w:t xml:space="preserve">: 1992 Act No. 386, </w:t>
      </w:r>
      <w:r w:rsidR="009E4926" w:rsidRPr="009E4926">
        <w:t xml:space="preserve">Section </w:t>
      </w:r>
      <w:r w:rsidR="00EC2C53" w:rsidRPr="009E4926">
        <w:t>1, eff 180 days after May 15, 1992.</w:t>
      </w:r>
    </w:p>
    <w:p w:rsidR="00184435" w:rsidRPr="009E4926" w:rsidRDefault="00184435" w:rsidP="009E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4926" w:rsidSect="009E49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26" w:rsidRDefault="009E4926" w:rsidP="009E4926">
      <w:r>
        <w:separator/>
      </w:r>
    </w:p>
  </w:endnote>
  <w:endnote w:type="continuationSeparator" w:id="0">
    <w:p w:rsidR="009E4926" w:rsidRDefault="009E4926" w:rsidP="009E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26" w:rsidRDefault="009E4926" w:rsidP="009E4926">
      <w:r>
        <w:separator/>
      </w:r>
    </w:p>
  </w:footnote>
  <w:footnote w:type="continuationSeparator" w:id="0">
    <w:p w:rsidR="009E4926" w:rsidRDefault="009E4926" w:rsidP="009E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26" w:rsidRPr="009E4926" w:rsidRDefault="009E4926" w:rsidP="009E4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7B2"/>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92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373B"/>
    <w:rsid w:val="00BB1998"/>
    <w:rsid w:val="00BC4DB4"/>
    <w:rsid w:val="00BD4D19"/>
    <w:rsid w:val="00BD6078"/>
    <w:rsid w:val="00C13D78"/>
    <w:rsid w:val="00C43F44"/>
    <w:rsid w:val="00C440F6"/>
    <w:rsid w:val="00C47763"/>
    <w:rsid w:val="00C63124"/>
    <w:rsid w:val="00C731DA"/>
    <w:rsid w:val="00C835F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2C5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2F0A9-B432-4324-8686-89BA26FD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2C5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2C53"/>
    <w:rPr>
      <w:rFonts w:ascii="Consolas" w:hAnsi="Consolas" w:cs="Consolas"/>
      <w:sz w:val="21"/>
      <w:szCs w:val="21"/>
    </w:rPr>
  </w:style>
  <w:style w:type="paragraph" w:styleId="Header">
    <w:name w:val="header"/>
    <w:basedOn w:val="Normal"/>
    <w:link w:val="HeaderChar"/>
    <w:uiPriority w:val="99"/>
    <w:unhideWhenUsed/>
    <w:rsid w:val="009E4926"/>
    <w:pPr>
      <w:tabs>
        <w:tab w:val="center" w:pos="4680"/>
        <w:tab w:val="right" w:pos="9360"/>
      </w:tabs>
    </w:pPr>
  </w:style>
  <w:style w:type="character" w:customStyle="1" w:styleId="HeaderChar">
    <w:name w:val="Header Char"/>
    <w:basedOn w:val="DefaultParagraphFont"/>
    <w:link w:val="Header"/>
    <w:uiPriority w:val="99"/>
    <w:rsid w:val="009E4926"/>
  </w:style>
  <w:style w:type="paragraph" w:styleId="Footer">
    <w:name w:val="footer"/>
    <w:basedOn w:val="Normal"/>
    <w:link w:val="FooterChar"/>
    <w:uiPriority w:val="99"/>
    <w:unhideWhenUsed/>
    <w:rsid w:val="009E4926"/>
    <w:pPr>
      <w:tabs>
        <w:tab w:val="center" w:pos="4680"/>
        <w:tab w:val="right" w:pos="9360"/>
      </w:tabs>
    </w:pPr>
  </w:style>
  <w:style w:type="character" w:customStyle="1" w:styleId="FooterChar">
    <w:name w:val="Footer Char"/>
    <w:basedOn w:val="DefaultParagraphFont"/>
    <w:link w:val="Footer"/>
    <w:uiPriority w:val="99"/>
    <w:rsid w:val="009E4926"/>
  </w:style>
  <w:style w:type="character" w:styleId="Hyperlink">
    <w:name w:val="Hyperlink"/>
    <w:basedOn w:val="DefaultParagraphFont"/>
    <w:semiHidden/>
    <w:rsid w:val="00680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1657</Words>
  <Characters>9446</Characters>
  <Application>Microsoft Office Word</Application>
  <DocSecurity>0</DocSecurity>
  <Lines>78</Lines>
  <Paragraphs>22</Paragraphs>
  <ScaleCrop>false</ScaleCrop>
  <Company>Legislative Services Agency (LSA)</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