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71" w:rsidRPr="002974FF" w:rsidRDefault="00716171">
      <w:pPr>
        <w:jc w:val="center"/>
      </w:pPr>
      <w:r w:rsidRPr="002974FF">
        <w:t>DISCLAIMER</w:t>
      </w:r>
    </w:p>
    <w:p w:rsidR="00716171" w:rsidRPr="002974FF" w:rsidRDefault="00716171"/>
    <w:p w:rsidR="00716171" w:rsidRPr="002974FF" w:rsidRDefault="0071617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16171" w:rsidRPr="002974FF" w:rsidRDefault="00716171"/>
    <w:p w:rsidR="00716171" w:rsidRPr="002974FF" w:rsidRDefault="0071617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6171" w:rsidRPr="002974FF" w:rsidRDefault="00716171"/>
    <w:p w:rsidR="00716171" w:rsidRPr="002974FF" w:rsidRDefault="0071617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6171" w:rsidRPr="002974FF" w:rsidRDefault="00716171"/>
    <w:p w:rsidR="00716171" w:rsidRPr="002974FF" w:rsidRDefault="0071617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16171" w:rsidRDefault="00716171">
      <w:r>
        <w:br w:type="page"/>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6417">
        <w:lastRenderedPageBreak/>
        <w:t>CHAPTER 4</w:t>
      </w:r>
    </w:p>
    <w:p w:rsidR="00BB42BD" w:rsidRP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417">
        <w:t>South Carolina Surface Water Withdrawal, Permitting Use, and Reporting Act</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10.</w:t>
      </w:r>
      <w:r w:rsidR="00C429BD" w:rsidRPr="00B56417">
        <w:t xml:space="preserve"> Short title.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This chapter may be cited as the </w:t>
      </w:r>
      <w:r w:rsidR="00B56417" w:rsidRPr="00B56417">
        <w:t>“</w:t>
      </w:r>
      <w:r w:rsidRPr="00B56417">
        <w:t>South Carolina Surface Water Withdrawal, Permitting, Use, and Reporting Act</w:t>
      </w:r>
      <w:r w:rsidR="00B56417" w:rsidRPr="00B56417">
        <w:t>”</w:t>
      </w:r>
      <w:r w:rsidRPr="00B56417">
        <w:t>.</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1982 Act No. 282, </w:t>
      </w:r>
      <w:r w:rsidR="00B56417" w:rsidRPr="00B56417">
        <w:t xml:space="preserve">Section </w:t>
      </w:r>
      <w:r w:rsidR="00C429BD" w:rsidRPr="00B56417">
        <w:t xml:space="preserve">3; 1993 Act No. 181, </w:t>
      </w:r>
      <w:r w:rsidR="00B56417" w:rsidRPr="00B56417">
        <w:t xml:space="preserve">Section </w:t>
      </w:r>
      <w:r w:rsidR="00C429BD" w:rsidRPr="00B56417">
        <w:t xml:space="preserve">1245; 2000 Act No. 366, </w:t>
      </w:r>
      <w:r w:rsidR="00B56417" w:rsidRPr="00B56417">
        <w:t xml:space="preserve">Section </w:t>
      </w:r>
      <w:r w:rsidR="00C429BD" w:rsidRPr="00B56417">
        <w:t xml:space="preserve">1;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20.</w:t>
      </w:r>
      <w:r w:rsidR="00C429BD" w:rsidRPr="00B56417">
        <w:t xml:space="preserve"> Definitions.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As used in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 </w:t>
      </w:r>
      <w:r w:rsidR="00B56417" w:rsidRPr="00B56417">
        <w:t>“</w:t>
      </w:r>
      <w:r w:rsidRPr="00B56417">
        <w:t>Affected area</w:t>
      </w:r>
      <w:r w:rsidR="00B56417" w:rsidRPr="00B56417">
        <w:t>”</w:t>
      </w:r>
      <w:r w:rsidRPr="00B56417">
        <w:t xml:space="preserve"> means that portion of a county or counties within a river basin that, under the circumstances, are determined by the department to likely be affected by a proposed surface water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 </w:t>
      </w:r>
      <w:r w:rsidR="00B56417" w:rsidRPr="00B56417">
        <w:t>“</w:t>
      </w:r>
      <w:r w:rsidRPr="00B56417">
        <w:t>Agriculture facility</w:t>
      </w:r>
      <w:r w:rsidR="00B56417" w:rsidRPr="00B56417">
        <w:t>”</w:t>
      </w:r>
      <w:r w:rsidRPr="00B56417">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(3) </w:t>
      </w:r>
      <w:r w:rsidR="00B56417" w:rsidRPr="00B56417">
        <w:t>“</w:t>
      </w:r>
      <w:r w:rsidRPr="00B56417">
        <w:t>Agricultural use</w:t>
      </w:r>
      <w:r w:rsidR="00B56417" w:rsidRPr="00B56417">
        <w:t>”</w:t>
      </w:r>
      <w:r w:rsidRPr="00B56417">
        <w:t xml:space="preserve"> means: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(a) plowing, tilling, or preparing the soil at an agricultural facility;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(b) planting, growing, fertilizing, or harvesting crops, ornamental horticulture, floriculture, and turf grasses;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(c) application of pesticides, herbicides, or other chemicals, compounds, or substances to crops, weeds, or soil in connection with the production of crops, livestock, animals, or poultry;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(e) producing and keeping honeybees, producing honeybee products, and honeybee processing facilities;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(f) producing, processing, or packaging eggs or egg products;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(g) manufacturing feed for poultry or livestock;</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(h) rotation of crops;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(i) commercial aquaculture;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(j) application of existing, changed, or new technology, practices, processes, or procedures to an agricultural use;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(k) the operation of a roadside market;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(l) silviculture.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(4) </w:t>
      </w:r>
      <w:r w:rsidR="00B56417" w:rsidRPr="00B56417">
        <w:t>“</w:t>
      </w:r>
      <w:r w:rsidRPr="00B56417">
        <w:t>Consumptive use</w:t>
      </w:r>
      <w:r w:rsidR="00B56417" w:rsidRPr="00B56417">
        <w:t>”</w:t>
      </w:r>
      <w:r w:rsidRPr="00B56417">
        <w:t xml:space="preserve"> means any use of water which is not a nonconsumptive use.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(5) </w:t>
      </w:r>
      <w:r w:rsidR="00B56417" w:rsidRPr="00B56417">
        <w:t>“</w:t>
      </w:r>
      <w:r w:rsidRPr="00B56417">
        <w:t>Department</w:t>
      </w:r>
      <w:r w:rsidR="00B56417" w:rsidRPr="00B56417">
        <w:t>”</w:t>
      </w:r>
      <w:r w:rsidRPr="00B56417">
        <w:t xml:space="preserve"> means the Department of Health and Environmental Control.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(6) </w:t>
      </w:r>
      <w:r w:rsidR="00B56417" w:rsidRPr="00B56417">
        <w:t>“</w:t>
      </w:r>
      <w:r w:rsidRPr="00B56417">
        <w:t>Diffuse surface water</w:t>
      </w:r>
      <w:r w:rsidR="00B56417" w:rsidRPr="00B56417">
        <w:t>”</w:t>
      </w:r>
      <w:r w:rsidRPr="00B56417">
        <w:t xml:space="preserve"> means water on the surface of the earth not located in defined courses, streams, or water bodies.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(7) </w:t>
      </w:r>
      <w:r w:rsidR="00B56417" w:rsidRPr="00B56417">
        <w:t>“</w:t>
      </w:r>
      <w:r w:rsidRPr="00B56417">
        <w:t>Drought contingency pond</w:t>
      </w:r>
      <w:r w:rsidR="00B56417" w:rsidRPr="00B56417">
        <w:t>”</w:t>
      </w:r>
      <w:r w:rsidRPr="00B56417">
        <w:t xml:space="preserve"> means a pond or lake designated solely as a supplemental water source in a surface water withdrawer</w:t>
      </w:r>
      <w:r w:rsidR="00B56417" w:rsidRPr="00B56417">
        <w:t>’</w:t>
      </w:r>
      <w:r w:rsidRPr="00B56417">
        <w:t>s operational and contingency plan.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(8) </w:t>
      </w:r>
      <w:r w:rsidR="00B56417" w:rsidRPr="00B56417">
        <w:t>“</w:t>
      </w:r>
      <w:r w:rsidRPr="00B56417">
        <w:t>Emergency withdrawal</w:t>
      </w:r>
      <w:r w:rsidR="00B56417" w:rsidRPr="00B56417">
        <w:t>”</w:t>
      </w:r>
      <w:r w:rsidRPr="00B56417">
        <w:t xml:space="preserve"> means the withdrawal of water, for a period not exceeding thirty days, for the purpose of firefighting, hazardous substance waste spill response, or both, or other emergency withdrawal of water as determined by the department.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(9) </w:t>
      </w:r>
      <w:r w:rsidR="00B56417" w:rsidRPr="00B56417">
        <w:t>“</w:t>
      </w:r>
      <w:r w:rsidRPr="00B56417">
        <w:t>Existing surface water withdrawer</w:t>
      </w:r>
      <w:r w:rsidR="00B56417" w:rsidRPr="00B56417">
        <w:t>”</w:t>
      </w:r>
      <w:r w:rsidRPr="00B56417">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lastRenderedPageBreak/>
        <w:tab/>
        <w:t xml:space="preserve">(10) </w:t>
      </w:r>
      <w:r w:rsidR="00B56417" w:rsidRPr="00B56417">
        <w:t>“</w:t>
      </w:r>
      <w:r w:rsidRPr="00B56417">
        <w:t>Farm pond</w:t>
      </w:r>
      <w:r w:rsidR="00B56417" w:rsidRPr="00B56417">
        <w:t>”</w:t>
      </w:r>
      <w:r w:rsidRPr="00B56417">
        <w:t xml:space="preserve"> means a pond completely situated on private property that is only used for providing water for agricultural uses.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(11) </w:t>
      </w:r>
      <w:r w:rsidR="00B56417" w:rsidRPr="00B56417">
        <w:t>“</w:t>
      </w:r>
      <w:r w:rsidRPr="00B56417">
        <w:t>Impoundment</w:t>
      </w:r>
      <w:r w:rsidR="00B56417" w:rsidRPr="00B56417">
        <w:t>”</w:t>
      </w:r>
      <w:r w:rsidRPr="00B56417">
        <w:t xml:space="preserve"> means a dam, dike, natural structure, or any combination thereof that is designed to hold an accumulation of surface water or impede the flow of surface water.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(12) </w:t>
      </w:r>
      <w:r w:rsidR="00B56417" w:rsidRPr="00B56417">
        <w:t>“</w:t>
      </w:r>
      <w:r w:rsidRPr="00B56417">
        <w:t>Interbasin transfer</w:t>
      </w:r>
      <w:r w:rsidR="00B56417" w:rsidRPr="00B56417">
        <w:t>”</w:t>
      </w:r>
      <w:r w:rsidRPr="00B56417">
        <w:t xml:space="preserve"> means the withdrawal of surface water from a river basin and the movement of that water to a river basin different from the source of the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(13) </w:t>
      </w:r>
      <w:r w:rsidR="00B56417" w:rsidRPr="00B56417">
        <w:t>“</w:t>
      </w:r>
      <w:r w:rsidRPr="00B56417">
        <w:t>Minimal changes in water quantity</w:t>
      </w:r>
      <w:r w:rsidR="00B56417" w:rsidRPr="00B56417">
        <w:t>”</w:t>
      </w:r>
      <w:r w:rsidRPr="00B56417">
        <w:t xml:space="preserve"> means that greater than ninety percent of the water withdrawn by a surface water withdrawer, based upon the previous twenty</w:t>
      </w:r>
      <w:r w:rsidR="00B56417" w:rsidRPr="00B56417">
        <w:noBreakHyphen/>
      </w:r>
      <w:r w:rsidRPr="00B56417">
        <w:t>four months of historical data, is returned to the waters of origin; provided, that either the amount of water not returned to the water source does not: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(a) exceed three million gallons during any one month; or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(b) significantly reduce the safe yield at the withdrawal point.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(14) </w:t>
      </w:r>
      <w:r w:rsidR="00B56417" w:rsidRPr="00B56417">
        <w:t>“</w:t>
      </w:r>
      <w:r w:rsidRPr="00B56417">
        <w:t>Minimum instream flow</w:t>
      </w:r>
      <w:r w:rsidR="00B56417" w:rsidRPr="00B56417">
        <w:t>”</w:t>
      </w:r>
      <w:r w:rsidRPr="00B56417">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B56417" w:rsidRPr="00B56417">
        <w:noBreakHyphen/>
      </w:r>
      <w:r w:rsidRPr="00B56417">
        <w:t>4</w:t>
      </w:r>
      <w:r w:rsidR="00B56417" w:rsidRPr="00B56417">
        <w:noBreakHyphen/>
      </w:r>
      <w:r w:rsidRPr="00B56417">
        <w:t xml:space="preserve">150(A)(1). For surface water withdrawal points located on a surface water segment downstream of and influenced by a licensed or otherwise flow controlled impoundment, </w:t>
      </w:r>
      <w:r w:rsidR="00B56417" w:rsidRPr="00B56417">
        <w:t>“</w:t>
      </w:r>
      <w:r w:rsidRPr="00B56417">
        <w:t>minimum instream flow</w:t>
      </w:r>
      <w:r w:rsidR="00B56417" w:rsidRPr="00B56417">
        <w:t>”</w:t>
      </w:r>
      <w:r w:rsidRPr="00B56417">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B56417" w:rsidRPr="00B56417">
        <w:noBreakHyphen/>
      </w:r>
      <w:r w:rsidRPr="00B56417">
        <w:t>4</w:t>
      </w:r>
      <w:r w:rsidR="00B56417" w:rsidRPr="00B56417">
        <w:noBreakHyphen/>
      </w:r>
      <w:r w:rsidRPr="00B56417">
        <w:t>150(A)(3).</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(15) </w:t>
      </w:r>
      <w:r w:rsidR="00B56417" w:rsidRPr="00B56417">
        <w:t>“</w:t>
      </w:r>
      <w:r w:rsidRPr="00B56417">
        <w:t>Minimum water level</w:t>
      </w:r>
      <w:r w:rsidR="00B56417" w:rsidRPr="00B56417">
        <w:t>”</w:t>
      </w:r>
      <w:r w:rsidRPr="00B56417">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(16) </w:t>
      </w:r>
      <w:r w:rsidR="00B56417" w:rsidRPr="00B56417">
        <w:t>“</w:t>
      </w:r>
      <w:r w:rsidRPr="00B56417">
        <w:t>Nonconsumptive use</w:t>
      </w:r>
      <w:r w:rsidR="00B56417" w:rsidRPr="00B56417">
        <w:t>”</w:t>
      </w:r>
      <w:r w:rsidRPr="00B56417">
        <w:t xml:space="preserve"> means a use of surface water withdrawn in such a manner that it is returned to its waters of origin within the boundaries of contiguous property owned by the surface water withdrawer with no or minimal changes in water quantity.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(17) </w:t>
      </w:r>
      <w:r w:rsidR="00B56417" w:rsidRPr="00B56417">
        <w:t>“</w:t>
      </w:r>
      <w:r w:rsidRPr="00B56417">
        <w:t>Permit</w:t>
      </w:r>
      <w:r w:rsidR="00B56417" w:rsidRPr="00B56417">
        <w:t>”</w:t>
      </w:r>
      <w:r w:rsidRPr="00B56417">
        <w:t xml:space="preserve"> or </w:t>
      </w:r>
      <w:r w:rsidR="00B56417" w:rsidRPr="00B56417">
        <w:t>“</w:t>
      </w:r>
      <w:r w:rsidRPr="00B56417">
        <w:t>surface water withdrawal permit</w:t>
      </w:r>
      <w:r w:rsidR="00B56417" w:rsidRPr="00B56417">
        <w:t>”</w:t>
      </w:r>
      <w:r w:rsidRPr="00B56417">
        <w:t xml:space="preserve"> means a written authorization issued to a person by the department that allows the person to hold and exercise a water right to withdraw surface water pursuant to the terms of the permit and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(18) </w:t>
      </w:r>
      <w:r w:rsidR="00B56417" w:rsidRPr="00B56417">
        <w:t>“</w:t>
      </w:r>
      <w:r w:rsidRPr="00B56417">
        <w:t>Permitted surface water withdrawer</w:t>
      </w:r>
      <w:r w:rsidR="00B56417" w:rsidRPr="00B56417">
        <w:t>”</w:t>
      </w:r>
      <w:r w:rsidRPr="00B56417">
        <w:t xml:space="preserve"> means a person withdrawing surface water pursuant to a surface water withdrawal permit.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(19) </w:t>
      </w:r>
      <w:r w:rsidR="00B56417" w:rsidRPr="00B56417">
        <w:t>“</w:t>
      </w:r>
      <w:r w:rsidRPr="00B56417">
        <w:t>Permittee</w:t>
      </w:r>
      <w:r w:rsidR="00B56417" w:rsidRPr="00B56417">
        <w:t>”</w:t>
      </w:r>
      <w:r w:rsidRPr="00B56417">
        <w:t xml:space="preserve"> means a person authorized to make withdrawals of surface water pursuant to a surface water withdrawal permit issued by the department.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(20) </w:t>
      </w:r>
      <w:r w:rsidR="00B56417" w:rsidRPr="00B56417">
        <w:t>“</w:t>
      </w:r>
      <w:r w:rsidRPr="00B56417">
        <w:t>Person</w:t>
      </w:r>
      <w:r w:rsidR="00B56417" w:rsidRPr="00B56417">
        <w:t>”</w:t>
      </w:r>
      <w:r w:rsidRPr="00B56417">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(21) </w:t>
      </w:r>
      <w:r w:rsidR="00B56417" w:rsidRPr="00B56417">
        <w:t>“</w:t>
      </w:r>
      <w:r w:rsidRPr="00B56417">
        <w:t>Proposed registered surface water withdrawer</w:t>
      </w:r>
      <w:r w:rsidR="00B56417" w:rsidRPr="00B56417">
        <w:t>”</w:t>
      </w:r>
      <w:r w:rsidRPr="00B56417">
        <w:t xml:space="preserve"> means a proposed surface water withdrawer whose planned operations would result in his withdrawals being subject to the reporting but not the permitting requirements of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(22) </w:t>
      </w:r>
      <w:r w:rsidR="00B56417" w:rsidRPr="00B56417">
        <w:t>“</w:t>
      </w:r>
      <w:r w:rsidRPr="00B56417">
        <w:t>Public water system</w:t>
      </w:r>
      <w:r w:rsidR="00B56417" w:rsidRPr="00B56417">
        <w:t>”</w:t>
      </w:r>
      <w:r w:rsidRPr="00B56417">
        <w:t xml:space="preserve"> means a water system as defined in Section 44</w:t>
      </w:r>
      <w:r w:rsidR="00B56417" w:rsidRPr="00B56417">
        <w:noBreakHyphen/>
      </w:r>
      <w:r w:rsidRPr="00B56417">
        <w:t>55</w:t>
      </w:r>
      <w:r w:rsidR="00B56417" w:rsidRPr="00B56417">
        <w:noBreakHyphen/>
      </w:r>
      <w:r w:rsidRPr="00B56417">
        <w:t>20 of the State Safe Drinking Water Act.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(23) </w:t>
      </w:r>
      <w:r w:rsidR="00B56417" w:rsidRPr="00B56417">
        <w:t>“</w:t>
      </w:r>
      <w:r w:rsidRPr="00B56417">
        <w:t>Registered surface water withdrawer</w:t>
      </w:r>
      <w:r w:rsidR="00B56417" w:rsidRPr="00B56417">
        <w:t>”</w:t>
      </w:r>
      <w:r w:rsidRPr="00B56417">
        <w:t xml:space="preserve"> means a person who makes surface water withdrawals for agricultural uses at an agricultural facility that is filing a report pursuant to Section 49</w:t>
      </w:r>
      <w:r w:rsidR="00B56417" w:rsidRPr="00B56417">
        <w:noBreakHyphen/>
      </w:r>
      <w:r w:rsidRPr="00B56417">
        <w:t>4</w:t>
      </w:r>
      <w:r w:rsidR="00B56417" w:rsidRPr="00B56417">
        <w:noBreakHyphen/>
      </w:r>
      <w:r w:rsidRPr="00B56417">
        <w:t>50.</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(24) </w:t>
      </w:r>
      <w:r w:rsidR="00B56417" w:rsidRPr="00B56417">
        <w:t>“</w:t>
      </w:r>
      <w:r w:rsidRPr="00B56417">
        <w:t>River basin</w:t>
      </w:r>
      <w:r w:rsidR="00B56417" w:rsidRPr="00B56417">
        <w:t>”</w:t>
      </w:r>
      <w:r w:rsidRPr="00B56417">
        <w:t xml:space="preserve"> means the area drained by a river and its tributaries or through a specified point on a river, as determined in Section 49</w:t>
      </w:r>
      <w:r w:rsidR="00B56417" w:rsidRPr="00B56417">
        <w:noBreakHyphen/>
      </w:r>
      <w:r w:rsidRPr="00B56417">
        <w:t>4</w:t>
      </w:r>
      <w:r w:rsidR="00B56417" w:rsidRPr="00B56417">
        <w:noBreakHyphen/>
      </w:r>
      <w:r w:rsidRPr="00B56417">
        <w:t>80(K)(2).</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(25) </w:t>
      </w:r>
      <w:r w:rsidR="00B56417" w:rsidRPr="00B56417">
        <w:t>“</w:t>
      </w:r>
      <w:r w:rsidRPr="00B56417">
        <w:t>Safe yield</w:t>
      </w:r>
      <w:r w:rsidR="00B56417" w:rsidRPr="00B56417">
        <w:t>”</w:t>
      </w:r>
      <w:r w:rsidRPr="00B56417">
        <w:t xml:space="preserve"> means the amount of water available for withdrawal from a particular surface water source in excess of the minimum instream flow or minimum water level for that surface water source. Safe </w:t>
      </w:r>
      <w:r w:rsidRPr="00B56417">
        <w:lastRenderedPageBreak/>
        <w:t>yield is determined by comparing the natural and artificial replenishment of the surface water to the existing or planned consumptive and nonconsumptive uses.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(26) </w:t>
      </w:r>
      <w:r w:rsidR="00B56417" w:rsidRPr="00B56417">
        <w:t>“</w:t>
      </w:r>
      <w:r w:rsidRPr="00B56417">
        <w:t>Supplemental water source</w:t>
      </w:r>
      <w:r w:rsidR="00B56417" w:rsidRPr="00B56417">
        <w:t>”</w:t>
      </w:r>
      <w:r w:rsidRPr="00B56417">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(27) </w:t>
      </w:r>
      <w:r w:rsidR="00B56417" w:rsidRPr="00B56417">
        <w:t>“</w:t>
      </w:r>
      <w:r w:rsidRPr="00B56417">
        <w:t>Surface water</w:t>
      </w:r>
      <w:r w:rsidR="00B56417" w:rsidRPr="00B56417">
        <w:t>”</w:t>
      </w:r>
      <w:r w:rsidRPr="00B56417">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B56417" w:rsidRPr="00B56417">
        <w:noBreakHyphen/>
      </w:r>
      <w:r w:rsidRPr="00B56417">
        <w:t>stream supplemental operations related impoundments, or water storage structures constructed by the surface water withdrawer to provide adequate supplies of surface water during low flow conditions.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(28) </w:t>
      </w:r>
      <w:r w:rsidR="00B56417" w:rsidRPr="00B56417">
        <w:t>“</w:t>
      </w:r>
      <w:r w:rsidRPr="00B56417">
        <w:t>Surface water withdrawer</w:t>
      </w:r>
      <w:r w:rsidR="00B56417" w:rsidRPr="00B56417">
        <w:t>”</w:t>
      </w:r>
      <w:r w:rsidRPr="00B56417">
        <w:t xml:space="preserve"> means a person withdrawing surface water in excess of three million gallons during any one month from a single intake or multiple intakes under common ownership within a one mile radius from any one existing or proposed intake.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 xml:space="preserve">(29) </w:t>
      </w:r>
      <w:r w:rsidR="00B56417" w:rsidRPr="00B56417">
        <w:t>“</w:t>
      </w:r>
      <w:r w:rsidRPr="00B56417">
        <w:t>Withdrawal</w:t>
      </w:r>
      <w:r w:rsidR="00B56417" w:rsidRPr="00B56417">
        <w:t>”</w:t>
      </w:r>
      <w:r w:rsidRPr="00B56417">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1982 Act No. 282, </w:t>
      </w:r>
      <w:r w:rsidR="00B56417" w:rsidRPr="00B56417">
        <w:t xml:space="preserve">Section </w:t>
      </w:r>
      <w:r w:rsidR="00C429BD" w:rsidRPr="00B56417">
        <w:t xml:space="preserve">3; 1993 Act No. 181, </w:t>
      </w:r>
      <w:r w:rsidR="00B56417" w:rsidRPr="00B56417">
        <w:t xml:space="preserve">Section </w:t>
      </w:r>
      <w:r w:rsidR="00C429BD" w:rsidRPr="00B56417">
        <w:t xml:space="preserve">1245; 2000 Act No. 366, </w:t>
      </w:r>
      <w:r w:rsidR="00B56417" w:rsidRPr="00B56417">
        <w:t xml:space="preserve">Section </w:t>
      </w:r>
      <w:r w:rsidR="00C429BD" w:rsidRPr="00B56417">
        <w:t xml:space="preserve">1;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25.</w:t>
      </w:r>
      <w:r w:rsidR="00C429BD" w:rsidRPr="00B56417">
        <w:t xml:space="preserve"> Surface water withdrawal permit required.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Except as provided in Sections 49</w:t>
      </w:r>
      <w:r w:rsidR="00B56417" w:rsidRPr="00B56417">
        <w:noBreakHyphen/>
      </w:r>
      <w:r w:rsidRPr="00B56417">
        <w:t>4</w:t>
      </w:r>
      <w:r w:rsidR="00B56417" w:rsidRPr="00B56417">
        <w:noBreakHyphen/>
      </w:r>
      <w:r w:rsidRPr="00B56417">
        <w:t>30, 49</w:t>
      </w:r>
      <w:r w:rsidR="00B56417" w:rsidRPr="00B56417">
        <w:noBreakHyphen/>
      </w:r>
      <w:r w:rsidRPr="00B56417">
        <w:t>4</w:t>
      </w:r>
      <w:r w:rsidR="00B56417" w:rsidRPr="00B56417">
        <w:noBreakHyphen/>
      </w:r>
      <w:r w:rsidRPr="00B56417">
        <w:t>35, 49</w:t>
      </w:r>
      <w:r w:rsidR="00B56417" w:rsidRPr="00B56417">
        <w:noBreakHyphen/>
      </w:r>
      <w:r w:rsidRPr="00B56417">
        <w:t>4</w:t>
      </w:r>
      <w:r w:rsidR="00B56417" w:rsidRPr="00B56417">
        <w:noBreakHyphen/>
      </w:r>
      <w:r w:rsidRPr="00B56417">
        <w:t>40, and 49</w:t>
      </w:r>
      <w:r w:rsidR="00B56417" w:rsidRPr="00B56417">
        <w:noBreakHyphen/>
      </w:r>
      <w:r w:rsidRPr="00B56417">
        <w:t>4</w:t>
      </w:r>
      <w:r w:rsidR="00B56417" w:rsidRPr="00B56417">
        <w:noBreakHyphen/>
      </w:r>
      <w:r w:rsidRPr="00B56417">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B56417" w:rsidRPr="00B56417">
        <w:t>’</w:t>
      </w:r>
      <w:r w:rsidRPr="00B56417">
        <w:t>s proposed use is reasonable pursuant to this chapter.</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30.</w:t>
      </w:r>
      <w:r w:rsidR="00C429BD" w:rsidRPr="00B56417">
        <w:t xml:space="preserve"> Exemptions.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Surface water withdrawals for the following purposes are exempt from the permitting, registering, and reporting requirements provided for in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withdrawals associated with active instream dredging or sand</w:t>
      </w:r>
      <w:r w:rsidR="00B56417" w:rsidRPr="00B56417">
        <w:noBreakHyphen/>
      </w:r>
      <w:r w:rsidRPr="00B56417">
        <w:t>mining operations or other nonconsumptive instream mining operations undertaken pursuant to the South Carolina Mining Act;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emergency withdrawals;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agricultural uses from farm ponds: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(a) owned or leased by the person making the withdrawal; or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(b) situated on two or more separately owned parcels of private property if each property owner agrees to the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a person withdrawing surface water from any pond completely situated on private property and which is supplied only by diffuse surface water springs completely situated on the private property or groundwater withdrawals;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(5) naturally occurring evaporation from impoundments;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(6) a person withdrawing, using, or discharging surface water for the purpose of wildlife habitat management;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(7) a special purpose district withdrawing surface water from any pond completely situated on property owned by a special purpose district and which is supplied only by diffuse surface water or springs completely situated on the special purpose district</w:t>
      </w:r>
      <w:r w:rsidR="00B56417" w:rsidRPr="00B56417">
        <w:t>’</w:t>
      </w:r>
      <w:r w:rsidRPr="00B56417">
        <w:t>s property.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Hydropower generation, including pumped storage, is exempt from the permitting requirements of this chapter but not the reporting requirements in Section 49</w:t>
      </w:r>
      <w:r w:rsidR="00B56417" w:rsidRPr="00B56417">
        <w:noBreakHyphen/>
      </w:r>
      <w:r w:rsidRPr="00B56417">
        <w:t>4</w:t>
      </w:r>
      <w:r w:rsidR="00B56417" w:rsidRPr="00B56417">
        <w:noBreakHyphen/>
      </w:r>
      <w:r w:rsidRPr="00B56417">
        <w:t>50.</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1982 Act No. 282, </w:t>
      </w:r>
      <w:r w:rsidR="00B56417" w:rsidRPr="00B56417">
        <w:t xml:space="preserve">Section </w:t>
      </w:r>
      <w:r w:rsidR="00C429BD" w:rsidRPr="00B56417">
        <w:t xml:space="preserve">3; 1993 Act No. 181, </w:t>
      </w:r>
      <w:r w:rsidR="00B56417" w:rsidRPr="00B56417">
        <w:t xml:space="preserve">Section </w:t>
      </w:r>
      <w:r w:rsidR="00C429BD" w:rsidRPr="00B56417">
        <w:t xml:space="preserve">1245; 2000 Act No. 366, </w:t>
      </w:r>
      <w:r w:rsidR="00B56417" w:rsidRPr="00B56417">
        <w:t xml:space="preserve">Section </w:t>
      </w:r>
      <w:r w:rsidR="00C429BD" w:rsidRPr="00B56417">
        <w:t xml:space="preserve">1;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35.</w:t>
      </w:r>
      <w:r w:rsidR="00C429BD" w:rsidRPr="00B56417">
        <w:t xml:space="preserve"> Registration of surface water use; amount of withdrawals; time to start withdrawals; modification or suspension of authority to withdraw water.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Registered surface water withdrawers must register their surface water use with the department on forms provided by the department and are subject only to the reporting requirements of Section 49</w:t>
      </w:r>
      <w:r w:rsidR="00B56417" w:rsidRPr="00B56417">
        <w:noBreakHyphen/>
      </w:r>
      <w:r w:rsidRPr="00B56417">
        <w:t>4</w:t>
      </w:r>
      <w:r w:rsidR="00B56417" w:rsidRPr="00B56417">
        <w:noBreakHyphen/>
      </w:r>
      <w:r w:rsidRPr="00B56417">
        <w:t>50. Registered surface water withdrawers are authorized to withdraw surface water up to their registered amount.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(E) The department may modify the amount an existing registered surface water withdrawer may withdraw, or suspend or revoke a registered surface water withdrawer</w:t>
      </w:r>
      <w:r w:rsidR="00B56417" w:rsidRPr="00B56417">
        <w:t>’</w:t>
      </w:r>
      <w:r w:rsidRPr="00B56417">
        <w:t>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(F) Nothing in this chapter prohibits a registered surface water user from applying for and obtaining a surface water withdrawal permit.</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40.</w:t>
      </w:r>
      <w:r w:rsidR="00C429BD" w:rsidRPr="00B56417">
        <w:t xml:space="preserve"> Applications and permits for surface water withdrawals.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B56417" w:rsidRPr="00B56417">
        <w:noBreakHyphen/>
      </w:r>
      <w:r w:rsidRPr="00B56417">
        <w:t>4</w:t>
      </w:r>
      <w:r w:rsidR="00B56417" w:rsidRPr="00B56417">
        <w:noBreakHyphen/>
      </w:r>
      <w:r w:rsidRPr="00B56417">
        <w:t>50.</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1982 Act No. 282, </w:t>
      </w:r>
      <w:r w:rsidR="00B56417" w:rsidRPr="00B56417">
        <w:t xml:space="preserve">Section </w:t>
      </w:r>
      <w:r w:rsidR="00C429BD" w:rsidRPr="00B56417">
        <w:t xml:space="preserve">3; 1993 Act No. 181, </w:t>
      </w:r>
      <w:r w:rsidR="00B56417" w:rsidRPr="00B56417">
        <w:t xml:space="preserve">Section </w:t>
      </w:r>
      <w:r w:rsidR="00C429BD" w:rsidRPr="00B56417">
        <w:t xml:space="preserve">1245; 2000 Act No. 366, </w:t>
      </w:r>
      <w:r w:rsidR="00B56417" w:rsidRPr="00B56417">
        <w:t xml:space="preserve">Section </w:t>
      </w:r>
      <w:r w:rsidR="00C429BD" w:rsidRPr="00B56417">
        <w:t xml:space="preserve">1;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45.</w:t>
      </w:r>
      <w:r w:rsidR="00C429BD" w:rsidRPr="00B56417">
        <w:t xml:space="preserve"> New surface water withdrawers; review and approval; reporting requirements.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Permits issued pursuant to this section will be required to identify the surface water withdrawer, the point of withdrawal, and the maximum withdrawal amounts and also will require that the applicant comply with the reporting requirements of Section 49</w:t>
      </w:r>
      <w:r w:rsidR="00B56417" w:rsidRPr="00B56417">
        <w:noBreakHyphen/>
      </w:r>
      <w:r w:rsidRPr="00B56417">
        <w:t>4</w:t>
      </w:r>
      <w:r w:rsidR="00B56417" w:rsidRPr="00B56417">
        <w:noBreakHyphen/>
      </w:r>
      <w:r w:rsidRPr="00B56417">
        <w:t>50.</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(C) Nothing in this chapter shall be construed to diminish the department</w:t>
      </w:r>
      <w:r w:rsidR="00B56417" w:rsidRPr="00B56417">
        <w:t>’</w:t>
      </w:r>
      <w:r w:rsidRPr="00B56417">
        <w:t>s authority to regulate facilities under any other applicable laws.</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50.</w:t>
      </w:r>
      <w:r w:rsidR="00C429BD" w:rsidRPr="00B56417">
        <w:t xml:space="preserve"> Reports of quantity of water withdrawn; methods for determining quantity.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Each permitted or registered surface water withdrawer must file a report with the department of the quantity of water withdrawn by that surface water withdrawer annually before February first, on forms furnished by the department.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The quantity of surface water withdrawn must be determined by one of the following:</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flow meters accurate to within ten percent of calibration;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the rated capacity of the pump in conjunction with the use of an hour meter, electric meter, or log;</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the rated capacity of the cooling systems;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any standard or method employed by the United States Geological Survey in determining these quantities;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(5) any other method found to provide reliable water withdrawal data approved by the department.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1982 Act No. 282, </w:t>
      </w:r>
      <w:r w:rsidR="00B56417" w:rsidRPr="00B56417">
        <w:t xml:space="preserve">Section </w:t>
      </w:r>
      <w:r w:rsidR="00C429BD" w:rsidRPr="00B56417">
        <w:t xml:space="preserve">3; 1993 Act No. 181, </w:t>
      </w:r>
      <w:r w:rsidR="00B56417" w:rsidRPr="00B56417">
        <w:t xml:space="preserve">Section </w:t>
      </w:r>
      <w:r w:rsidR="00C429BD" w:rsidRPr="00B56417">
        <w:t xml:space="preserve">1245; 2000 Act No. 366, </w:t>
      </w:r>
      <w:r w:rsidR="00B56417" w:rsidRPr="00B56417">
        <w:t xml:space="preserve">Section </w:t>
      </w:r>
      <w:r w:rsidR="00C429BD" w:rsidRPr="00B56417">
        <w:t xml:space="preserve">1;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55.</w:t>
      </w:r>
      <w:r w:rsidR="00C429BD" w:rsidRPr="00B56417">
        <w:t xml:space="preserve"> Registered and exempt surface water withdrawers can apply for surface water withdrawal permits; criteria.</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An exempt surface water withdrawer is not prohibited from applying for a surface water withdrawal permit or from registering its use. An exempt surface water withdrawer</w:t>
      </w:r>
      <w:r w:rsidR="00B56417" w:rsidRPr="00B56417">
        <w:t>’</w:t>
      </w:r>
      <w:r w:rsidRPr="00B56417">
        <w:t>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60.</w:t>
      </w:r>
      <w:r w:rsidR="00C429BD" w:rsidRPr="00B56417">
        <w:t xml:space="preserve"> Use of surface water on nonriparian land.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70.</w:t>
      </w:r>
      <w:r w:rsidR="00C429BD" w:rsidRPr="00B56417">
        <w:t xml:space="preserve"> Applications for surface water withdrawal; time for application; initial permits; interbasin transfer permits.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B56417" w:rsidRPr="00B56417">
        <w:noBreakHyphen/>
      </w:r>
      <w:r w:rsidRPr="00B56417">
        <w:t>4</w:t>
      </w:r>
      <w:r w:rsidR="00B56417" w:rsidRPr="00B56417">
        <w:noBreakHyphen/>
      </w:r>
      <w:r w:rsidRPr="00B56417">
        <w:t>80 and are not subject to Section 49</w:t>
      </w:r>
      <w:r w:rsidR="00B56417" w:rsidRPr="00B56417">
        <w:noBreakHyphen/>
      </w:r>
      <w:r w:rsidRPr="00B56417">
        <w:t>4</w:t>
      </w:r>
      <w:r w:rsidR="00B56417" w:rsidRPr="00B56417">
        <w:noBreakHyphen/>
      </w:r>
      <w:r w:rsidRPr="00B56417">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B56417" w:rsidRPr="00B56417">
        <w:t>’</w:t>
      </w:r>
      <w:r w:rsidRPr="00B56417">
        <w:t>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For an existing surface water withdrawer, the operational and contingency plan required under Section 49</w:t>
      </w:r>
      <w:r w:rsidR="00B56417" w:rsidRPr="00B56417">
        <w:noBreakHyphen/>
      </w:r>
      <w:r w:rsidRPr="00B56417">
        <w:t>4</w:t>
      </w:r>
      <w:r w:rsidR="00B56417" w:rsidRPr="00B56417">
        <w:noBreakHyphen/>
      </w:r>
      <w:r w:rsidRPr="00B56417">
        <w:t>160 will only address appropriate industry standards for water conservation.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An existing surface water withdrawer may request that its initial permit allow the surface water withdrawer to withdraw a reasonable amount in excess of the amount provided for in item (1). The department must use the criteria established in Section 49</w:t>
      </w:r>
      <w:r w:rsidR="00B56417" w:rsidRPr="00B56417">
        <w:noBreakHyphen/>
      </w:r>
      <w:r w:rsidRPr="00B56417">
        <w:t>4</w:t>
      </w:r>
      <w:r w:rsidR="00B56417" w:rsidRPr="00B56417">
        <w:noBreakHyphen/>
      </w:r>
      <w:r w:rsidRPr="00B56417">
        <w:t>80 to make its determination concerning approval of the quantity requested in excess of the quantity provided for in item (1). However, any increase requested by a surface water withdrawer issued a permit pursuant to Section 49</w:t>
      </w:r>
      <w:r w:rsidR="00B56417" w:rsidRPr="00B56417">
        <w:noBreakHyphen/>
      </w:r>
      <w:r w:rsidRPr="00B56417">
        <w:t>4</w:t>
      </w:r>
      <w:r w:rsidR="00B56417" w:rsidRPr="00B56417">
        <w:noBreakHyphen/>
      </w:r>
      <w:r w:rsidRPr="00B56417">
        <w:t>40 or Section 49</w:t>
      </w:r>
      <w:r w:rsidR="00B56417" w:rsidRPr="00B56417">
        <w:noBreakHyphen/>
      </w:r>
      <w:r w:rsidRPr="00B56417">
        <w:t>4</w:t>
      </w:r>
      <w:r w:rsidR="00B56417" w:rsidRPr="00B56417">
        <w:noBreakHyphen/>
      </w:r>
      <w:r w:rsidRPr="00B56417">
        <w:t>45 shall be subject only to the requirements contained in the applicable section.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B56417" w:rsidRPr="00B56417">
        <w:t>’</w:t>
      </w:r>
      <w:r w:rsidRPr="00B56417">
        <w:t>s future need.</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80.</w:t>
      </w:r>
      <w:r w:rsidR="00C429BD" w:rsidRPr="00B56417">
        <w:t xml:space="preserve"> Contents of application for surface water withdrawal permit; department criteria; department duties.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An application for a surface water withdrawal permit must contain the following information: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the name and address of the applicant;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the location of the applicant</w:t>
      </w:r>
      <w:r w:rsidR="00B56417" w:rsidRPr="00B56417">
        <w:t>’</w:t>
      </w:r>
      <w:r w:rsidRPr="00B56417">
        <w:t>s intake facilities;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the place and nature of the proposed use of the surface water withdrawn;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the quantity of surface water requested and for the applicant</w:t>
      </w:r>
      <w:r w:rsidR="00B56417" w:rsidRPr="00B56417">
        <w:t>’</w:t>
      </w:r>
      <w:r w:rsidRPr="00B56417">
        <w:t>s proposed use;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(5) the estimated ratio between water withdrawn and consumptive use of water withdrawn.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To determine whether an applicant</w:t>
      </w:r>
      <w:r w:rsidR="00B56417" w:rsidRPr="00B56417">
        <w:t>’</w:t>
      </w:r>
      <w:r w:rsidRPr="00B56417">
        <w:t>s proposed use is reasonable, the department must consider the following criteria:</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the minimum instream flow or minimum water level and the safe yield for the surface water source at the location of the proposed surface water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the anticipated effect of the applicant</w:t>
      </w:r>
      <w:r w:rsidR="00B56417" w:rsidRPr="00B56417">
        <w:t>’</w:t>
      </w:r>
      <w:r w:rsidRPr="00B56417">
        <w:t>s proposed use on existing users of the same surface water source including, but not limited to, present agricultural, municipal, industrial, electrical generation, and instream users;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the reasonably foreseeable future need for the surface water including, but not limited to, reasonably foreseeable agricultural, municipal, industrial, electrical generation, and instream uses;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whether it is reasonably foreseeable that the applicant</w:t>
      </w:r>
      <w:r w:rsidR="00B56417" w:rsidRPr="00B56417">
        <w:t>’</w:t>
      </w:r>
      <w:r w:rsidRPr="00B56417">
        <w:t>s proposed withdrawals would result in a significant, detrimental impact on navigation, fish and wildlife habitat, or recreation;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(5) the applicant</w:t>
      </w:r>
      <w:r w:rsidR="00B56417" w:rsidRPr="00B56417">
        <w:t>’</w:t>
      </w:r>
      <w:r w:rsidRPr="00B56417">
        <w:t>s reasonably foreseeable future water needs from that surface water;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(6) the beneficial impact on the State and its political subdivisions from a proposed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(7) the impact of applicable industry standards on the efficient use of water, if followed by the applicant;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(8) the anticipated effect of the applicant</w:t>
      </w:r>
      <w:r w:rsidR="00B56417" w:rsidRPr="00B56417">
        <w:t>’</w:t>
      </w:r>
      <w:r w:rsidRPr="00B56417">
        <w:t>s proposed use on the following if the permit is granted: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(a) interstate and intrastate water use;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(b) public health and welfare;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(c) economic development and the economy of the State;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(d) applicable federal laws and interstate agreements and compacts;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(9) any other reasonable criteria that the department promulgates by regulation that it considers necessary to make a final determination.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(C) The department shall determine the safe yield of the surface water source and the volume of supplemental water supply, if needed, necessary to sustain the applicant</w:t>
      </w:r>
      <w:r w:rsidR="00B56417" w:rsidRPr="00B56417">
        <w:t>’</w:t>
      </w:r>
      <w:r w:rsidRPr="00B56417">
        <w:t>s proposed water use. In making the safe yield determination, the department, in consultation with the Department of Natural Resources, may perform stream flow modeling.</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(D) The department must determine the minimum instream flow requirement for the surface water body at the point of the proposed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(F) The department must consult with the Department of Natural Resources to quantify the stream flow measured at the specified measuring device that will require a reduction in the applicant</w:t>
      </w:r>
      <w:r w:rsidR="00B56417" w:rsidRPr="00B56417">
        <w:t>’</w:t>
      </w:r>
      <w:r w:rsidRPr="00B56417">
        <w:t>s water withdrawal because of inadequate stream flow at the point of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(G) The department shall develop a mechanism for notifying the applicant that its withdrawal must be reduced because of inadequate stream flow at the point of the proposed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(H) The department must share all findings of subsections (C) through (G) with the applicant.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(J) Upon a determination by the department that, based upon its examination of the criteria in subsection (B), the applicant</w:t>
      </w:r>
      <w:r w:rsidR="00B56417" w:rsidRPr="00B56417">
        <w:t>’</w:t>
      </w:r>
      <w:r w:rsidRPr="00B56417">
        <w:t>s use is reasonable, the department shall issue a permit to the applicant.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(K)(1) Except as provided in Section 49</w:t>
      </w:r>
      <w:r w:rsidR="00B56417" w:rsidRPr="00B56417">
        <w:noBreakHyphen/>
      </w:r>
      <w:r w:rsidRPr="00B56417">
        <w:t>4</w:t>
      </w:r>
      <w:r w:rsidR="00B56417" w:rsidRPr="00B56417">
        <w:noBreakHyphen/>
      </w:r>
      <w:r w:rsidRPr="00B56417">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B56417" w:rsidRPr="00B56417">
        <w:t>’</w:t>
      </w:r>
      <w:r w:rsidRPr="00B56417">
        <w:t>s usual public notice procedures, the department must publish notice of the application in a newspaper of statewide circulation and in the local newspaper with the greatest general circulation in the affected area and on the department</w:t>
      </w:r>
      <w:r w:rsidR="00B56417" w:rsidRPr="00B56417">
        <w:t>’</w:t>
      </w:r>
      <w:r w:rsidRPr="00B56417">
        <w: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(a) Upper Savannah;</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(b) Lower Savannah;</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(c) Saluda;</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(d) Broad;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(e) Congaree;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(f) Catawba</w:t>
      </w:r>
      <w:r w:rsidR="00B56417" w:rsidRPr="00B56417">
        <w:noBreakHyphen/>
      </w:r>
      <w:r w:rsidRPr="00B56417">
        <w:t>Wateree;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(g) Lynches;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(h) Pee Dee;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(i) Little Pee Dee;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(j) Black;</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(k) Waccamaw;</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(l) Lower Santee;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(m) Edisto;</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(n) Ashley</w:t>
      </w:r>
      <w:r w:rsidR="00B56417" w:rsidRPr="00B56417">
        <w:noBreakHyphen/>
      </w:r>
      <w:r w:rsidRPr="00B56417">
        <w:t>Cooper;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(o) Combahee</w:t>
      </w:r>
      <w:r w:rsidR="00B56417" w:rsidRPr="00B56417">
        <w:noBreakHyphen/>
      </w:r>
      <w:r w:rsidRPr="00B56417">
        <w:t>Coosawhatchie.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90.</w:t>
      </w:r>
      <w:r w:rsidR="00C429BD" w:rsidRPr="00B56417">
        <w:t xml:space="preserve"> Hearings for new surface water withdrawal permit applications for interbasin transfers; notice.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B56417" w:rsidRPr="00B56417">
        <w:t>’</w:t>
      </w:r>
      <w:r w:rsidRPr="00B56417">
        <w:t xml:space="preserve"> notice is given to the public in the manner provided in this section. The notice must: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include a nontechnical description of the applicant</w:t>
      </w:r>
      <w:r w:rsidR="00B56417" w:rsidRPr="00B56417">
        <w:t>’</w:t>
      </w:r>
      <w:r w:rsidRPr="00B56417">
        <w:t>s request;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include a conspicuous statement in bold type describing the effects of the interbasin transfer on the river basin from which the water will be withdrawn and the river basin into which the withdrawn water will be transferred;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describe the procedure that a person must follow to submit a comment concerning the proposed interbasin transfer.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Upon the receipt of a new surface withdrawal permit application for an interbasin transfer and the appropriate filing fee, the department must, within thirty days, provide notice as required in this section, in the following manner: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by publication in the South Carolina State Register;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by publication in a newspaper of general circulation in the affected area of the river basin downstream from the point of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by publication on the department</w:t>
      </w:r>
      <w:r w:rsidR="00B56417" w:rsidRPr="00B56417">
        <w:t>’</w:t>
      </w:r>
      <w:r w:rsidRPr="00B56417">
        <w:t>s website;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through standard United States mail to:</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(a) any person holding a permit issued by the department authorizing surface water withdrawals, including interbasin transfers, from the river basin from which the water for the proposed transfer would be withdrawn;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(b) any person holding a National Pollutant Discharge Elimination System (NPDES) wastewater discharge permit authorizing wastewater discharge into the river basin where the proposed withdrawal point of the proposed interbasin transfer is located;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(c) any city or county governing body whose jurisdiction is located entirely or partially within the river basin that is the source of the proposed transfer;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(d) the governing body of a public water supply system that withdraws water from the same river basin where the proposed withdrawal point of the proposed transfer is located;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(e) any agency from another state where an interstate water basin is the source of the proposed transfer.</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100.</w:t>
      </w:r>
      <w:r w:rsidR="00C429BD" w:rsidRPr="00B56417">
        <w:t xml:space="preserve"> Surface water withdrawal permits; contents; valid for certain time period.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Surface water withdrawal permits issued by the department must: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identify the location of the permitee</w:t>
      </w:r>
      <w:r w:rsidR="00B56417" w:rsidRPr="00B56417">
        <w:t>’</w:t>
      </w:r>
      <w:r w:rsidRPr="00B56417">
        <w:t>s intake facility used or constructed to make withdrawals pursuant to the permit;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specify the amount of water that may be withdrawn;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specify the amount of water to be discharged back into the surface water body and location of the discharge;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specify the volume of supplemental water supply if needed;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(5) specify the minimum instream flow at the point of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(6) specify the minimum instream flow triggers that will determine if the permitee</w:t>
      </w:r>
      <w:r w:rsidR="00B56417" w:rsidRPr="00B56417">
        <w:t>’</w:t>
      </w:r>
      <w:r w:rsidRPr="00B56417">
        <w:t>s withdrawal must be reduced;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(7) specify the stream flow, that will be used to notify the applicant of starting the reduction of withdrawal;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(8) specify the date upon which the permit expires;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(9) clearly state that the terms and conditions of the permit are subject to the provisions of the South Carolina Drought Response Act.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Permits issued by the department, unless revoked or suspended pursuant to this chapter, shall be valid for a period to represent the economic life of any capital investments made by the permittee necessary to carry out the permittee</w:t>
      </w:r>
      <w:r w:rsidR="00B56417" w:rsidRPr="00B56417">
        <w:t>’</w:t>
      </w:r>
      <w:r w:rsidRPr="00B56417">
        <w:t>s use of the withdrawn water. Permits must be issued for: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twenty years, or a greater period the department considers reasonable based upon its review of all the facts and circumstances relevant to a proposed withdrawal not to exceed an additional twenty years;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thirty years for a permittee entitled to an initial permit pursuant to Section 49</w:t>
      </w:r>
      <w:r w:rsidR="00B56417" w:rsidRPr="00B56417">
        <w:noBreakHyphen/>
      </w:r>
      <w:r w:rsidRPr="00B56417">
        <w:t>4</w:t>
      </w:r>
      <w:r w:rsidR="00B56417" w:rsidRPr="00B56417">
        <w:noBreakHyphen/>
      </w:r>
      <w:r w:rsidRPr="00B56417">
        <w:t>70(B), or a greater period the department considers reasonable based upon its review of all the facts and circumstances relevant to the proposed withdrawal not to exceed an additional ten years; or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any additional period necessary, not to exceed a total of fifty years, for a municipality or other governmental body to retire a bond it issued to finance the construction of waterworks.</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110.</w:t>
      </w:r>
      <w:r w:rsidR="00C429BD" w:rsidRPr="00B56417">
        <w:t xml:space="preserve"> Effect of surface water withdrawal permit.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B56417" w:rsidRPr="00B56417">
        <w:t>’</w:t>
      </w:r>
      <w:r w:rsidRPr="00B56417">
        <w:t>s approval before constructing and operating the proposed new water withdrawal facility or expanding an existing water withdrawal facility.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120.</w:t>
      </w:r>
      <w:r w:rsidR="00C429BD" w:rsidRPr="00B56417">
        <w:t xml:space="preserve"> Modification, suspension and revocation of permit; conditions; renewal of permit.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The department may modify, suspend, or revoke a permit under the following conditions: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the permit holder withdraws water not authorized by his permit or fails to comply with the terms and conditions of his permit;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the permit holder obtains a permit by misrepresentation or fails to disclose a material fact in his application;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the permit holder ceases to withdraw water for a period of at least thirty</w:t>
      </w:r>
      <w:r w:rsidR="00B56417" w:rsidRPr="00B56417">
        <w:noBreakHyphen/>
      </w:r>
      <w:r w:rsidRPr="00B56417">
        <w:t>six consecutive months; or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a permanent change in natural conditions results in a permitted activity endangering human health or the environment.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Surface water permits are transferable with the prior written consent of the department.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(C)(1) A permittee may apply for a renewal of his permit no sooner than six months before his permit expires. A permit shall remain valid during the department</w:t>
      </w:r>
      <w:r w:rsidR="00B56417" w:rsidRPr="00B56417">
        <w:t>’</w:t>
      </w:r>
      <w:r w:rsidRPr="00B56417">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B56417" w:rsidRPr="00B56417">
        <w:t>’</w:t>
      </w:r>
      <w:r w:rsidRPr="00B56417">
        <w:t>s future needs.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An application to modify an existing permit for a significant increase in the quantity of the withdrawal must be evaluated using the criteria provided in Section 49</w:t>
      </w:r>
      <w:r w:rsidR="00B56417" w:rsidRPr="00B56417">
        <w:noBreakHyphen/>
      </w:r>
      <w:r w:rsidRPr="00B56417">
        <w:t>4</w:t>
      </w:r>
      <w:r w:rsidR="00B56417" w:rsidRPr="00B56417">
        <w:noBreakHyphen/>
      </w:r>
      <w:r w:rsidRPr="00B56417">
        <w:t>80. However, any significant increase in surface water withdrawals authorized pursuant to Section 49</w:t>
      </w:r>
      <w:r w:rsidR="00B56417" w:rsidRPr="00B56417">
        <w:noBreakHyphen/>
      </w:r>
      <w:r w:rsidRPr="00B56417">
        <w:t>4</w:t>
      </w:r>
      <w:r w:rsidR="00B56417" w:rsidRPr="00B56417">
        <w:noBreakHyphen/>
      </w:r>
      <w:r w:rsidRPr="00B56417">
        <w:t>40 or Section 49</w:t>
      </w:r>
      <w:r w:rsidR="00B56417" w:rsidRPr="00B56417">
        <w:noBreakHyphen/>
      </w:r>
      <w:r w:rsidRPr="00B56417">
        <w:t>4</w:t>
      </w:r>
      <w:r w:rsidR="00B56417" w:rsidRPr="00B56417">
        <w:noBreakHyphen/>
      </w:r>
      <w:r w:rsidRPr="00B56417">
        <w:t>45 shall be subject only to the requirements set forth in that section.</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130.</w:t>
      </w:r>
      <w:r w:rsidR="00C429BD" w:rsidRPr="00B56417">
        <w:t xml:space="preserve"> Notice of construction of new surface water intake required.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140.</w:t>
      </w:r>
      <w:r w:rsidR="00C429BD" w:rsidRPr="00B56417">
        <w:t xml:space="preserve"> Temporary surface water withdrawal permit; necessity.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150.</w:t>
      </w:r>
      <w:r w:rsidR="00C429BD" w:rsidRPr="00B56417">
        <w:t xml:space="preserve"> Amount of withdrawal dependent on definition of minimum instream flow; public water suppliers; determination of amount of water available.</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(A)(1)(a) For new surface water withdrawers located on a stream segment not influenced by a licensed or otherwise flow controlled impoundment, the surface water withdrawal permit authorizes withdrawals up to the permitted amount pursuant to this chapter</w:t>
      </w:r>
      <w:r w:rsidR="00B56417" w:rsidRPr="00B56417">
        <w:t>’</w:t>
      </w:r>
      <w:r w:rsidRPr="00B56417">
        <w:t>s definition of minimum instream flow subject to the provisions contained in subsection (A)(1)(b).</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When a surface water withdrawal point is located on a licensed or otherwise flow controlled impoundment, a withdrawal permit may not authorize the withdrawal of surface water in an amount that would cause a reservoir: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(a) water level to drop below its minimum water level; or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r>
      <w:r w:rsidRPr="00B56417">
        <w:tab/>
        <w:t>(b) to be unable to release the lowest minimum flow specified in the license for that impoundment as issued by the appropriate government agency.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160.</w:t>
      </w:r>
      <w:r w:rsidR="00C429BD" w:rsidRPr="00B56417">
        <w:t xml:space="preserve"> Operation and contingency plan to promote adequate water supply maintained on site; contents of plan; exceptions.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B56417" w:rsidRPr="00B56417">
        <w:noBreakHyphen/>
      </w:r>
      <w:r w:rsidRPr="00B56417">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w:t>
      </w:r>
      <w:r w:rsidR="00B56417" w:rsidRPr="00B56417">
        <w:t>’</w:t>
      </w:r>
      <w:r w:rsidRPr="00B56417">
        <w: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170.</w:t>
      </w:r>
      <w:r w:rsidR="00C429BD" w:rsidRPr="00B56417">
        <w:t xml:space="preserve"> Powers and duties of department.</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In addition to any other powers and duties, the department may:</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promulgate regulations necessary to implement the policies and purposes of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enter upon any land or water for the purpose of conducting investigations, examinations, or surveys necessary to carry out its duties and responsibilities provided in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receive financial and technical assistance from private entities, the federal government, or another state agency; and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take any action reasonable and necessary to enforce the provisions of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2010 Act No. 247, </w:t>
      </w:r>
      <w:r w:rsidR="00B56417" w:rsidRPr="00B56417">
        <w:t xml:space="preserve">Section </w:t>
      </w:r>
      <w:r w:rsidR="00C429BD" w:rsidRPr="00B56417">
        <w:t>1, eff January 1, 2011.</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175.</w:t>
      </w:r>
      <w:r w:rsidR="00C429BD" w:rsidRPr="00B56417">
        <w:t xml:space="preserve"> Authority to collect, and the amount of, surface water withdrawal permit fees.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The department is authorized to collect the following surface water withdrawal program fees: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existing surface water withdrawal permit application processing fee $1,000;</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new surface water withdrawal permit application processing fee $7,500;</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(3) modification of surface water withdrawal permit application processing fee $2,000;</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(4) renewal of surface water withdrawal permit with modifications application processing fee $1,000;</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(5) surface water withdrawal annual operating fee per permitted intake $1,000.</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9BD" w:rsidRPr="00B56417">
        <w:t xml:space="preserve">: 2012 Act No. 248, </w:t>
      </w:r>
      <w:r w:rsidR="00B56417" w:rsidRPr="00B56417">
        <w:t xml:space="preserve">Section </w:t>
      </w:r>
      <w:r w:rsidR="00C429BD" w:rsidRPr="00B56417">
        <w:t>2, eff January 1, 2013.</w:t>
      </w:r>
    </w:p>
    <w:p w:rsidR="00BB42BD" w:rsidRP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2BD">
        <w:rPr>
          <w:b/>
        </w:rPr>
        <w:t>SECTION</w:t>
      </w:r>
      <w:r w:rsidR="00B56417" w:rsidRPr="00B56417">
        <w:rPr>
          <w:rFonts w:cs="Times New Roman"/>
          <w:b/>
        </w:rPr>
        <w:t xml:space="preserve"> </w:t>
      </w:r>
      <w:r w:rsidR="00C429BD" w:rsidRPr="00B56417">
        <w:rPr>
          <w:rFonts w:cs="Times New Roman"/>
          <w:b/>
        </w:rPr>
        <w:t>49</w:t>
      </w:r>
      <w:r w:rsidR="00B56417" w:rsidRPr="00B56417">
        <w:rPr>
          <w:rFonts w:cs="Times New Roman"/>
          <w:b/>
        </w:rPr>
        <w:noBreakHyphen/>
      </w:r>
      <w:r w:rsidR="00C429BD" w:rsidRPr="00B56417">
        <w:rPr>
          <w:rFonts w:cs="Times New Roman"/>
          <w:b/>
        </w:rPr>
        <w:t>4</w:t>
      </w:r>
      <w:r w:rsidR="00B56417" w:rsidRPr="00B56417">
        <w:rPr>
          <w:rFonts w:cs="Times New Roman"/>
          <w:b/>
        </w:rPr>
        <w:noBreakHyphen/>
      </w:r>
      <w:r w:rsidR="00C429BD" w:rsidRPr="00B56417">
        <w:rPr>
          <w:rFonts w:cs="Times New Roman"/>
          <w:b/>
        </w:rPr>
        <w:t>180.</w:t>
      </w:r>
      <w:r w:rsidR="00C429BD" w:rsidRPr="00B56417">
        <w:t xml:space="preserve"> Violation of chapter; penalties.</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(A) A surface water withdrawer who commits a violation of this chapter: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(1) is subject to a civil penalty of not more than ten thousand dollars for each day that the violation occurred; or</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r>
      <w:r w:rsidRPr="00B56417">
        <w:tab/>
        <w:t>(2) is guilty of a misdemeanor and, upon conviction, must be fined not more than ten thousand dollars for each day that the violation occurred, if the violation is wilful.</w:t>
      </w:r>
    </w:p>
    <w:p w:rsidR="00BB42BD" w:rsidRDefault="00C429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417">
        <w:tab/>
        <w:t>(B) All penalties and fines assessed and collected pursuant to this chapter must be deposited in the general fund of the State.</w:t>
      </w: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2BD" w:rsidRDefault="00BB42BD"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29BD" w:rsidRPr="00B56417">
        <w:t xml:space="preserve">: 2010 Act No. 247, </w:t>
      </w:r>
      <w:r w:rsidR="00B56417" w:rsidRPr="00B56417">
        <w:t xml:space="preserve">Section </w:t>
      </w:r>
      <w:r w:rsidR="00C429BD" w:rsidRPr="00B56417">
        <w:t>1, eff January 1, 2011.</w:t>
      </w:r>
    </w:p>
    <w:p w:rsidR="00184435" w:rsidRPr="00B56417" w:rsidRDefault="00184435" w:rsidP="00B5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6417" w:rsidSect="00B564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417" w:rsidRDefault="00B56417" w:rsidP="00B56417">
      <w:r>
        <w:separator/>
      </w:r>
    </w:p>
  </w:endnote>
  <w:endnote w:type="continuationSeparator" w:id="0">
    <w:p w:rsidR="00B56417" w:rsidRDefault="00B56417" w:rsidP="00B5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17" w:rsidRPr="00B56417" w:rsidRDefault="00B56417" w:rsidP="00B56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17" w:rsidRPr="00B56417" w:rsidRDefault="00B56417" w:rsidP="00B56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17" w:rsidRPr="00B56417" w:rsidRDefault="00B56417" w:rsidP="00B56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417" w:rsidRDefault="00B56417" w:rsidP="00B56417">
      <w:r>
        <w:separator/>
      </w:r>
    </w:p>
  </w:footnote>
  <w:footnote w:type="continuationSeparator" w:id="0">
    <w:p w:rsidR="00B56417" w:rsidRDefault="00B56417" w:rsidP="00B56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17" w:rsidRPr="00B56417" w:rsidRDefault="00B56417" w:rsidP="00B56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17" w:rsidRPr="00B56417" w:rsidRDefault="00B56417" w:rsidP="00B564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17" w:rsidRPr="00B56417" w:rsidRDefault="00B56417" w:rsidP="00B56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418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617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6417"/>
    <w:rsid w:val="00B60D72"/>
    <w:rsid w:val="00B769CF"/>
    <w:rsid w:val="00B8270D"/>
    <w:rsid w:val="00B83F5C"/>
    <w:rsid w:val="00BB1998"/>
    <w:rsid w:val="00BB42BD"/>
    <w:rsid w:val="00BC4DB4"/>
    <w:rsid w:val="00BD4D19"/>
    <w:rsid w:val="00BD6078"/>
    <w:rsid w:val="00C13D78"/>
    <w:rsid w:val="00C429BD"/>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9F384-CA7B-4F2E-8B63-400CC155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429B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429BD"/>
    <w:rPr>
      <w:rFonts w:ascii="Consolas" w:hAnsi="Consolas" w:cs="Consolas"/>
      <w:sz w:val="21"/>
      <w:szCs w:val="21"/>
    </w:rPr>
  </w:style>
  <w:style w:type="paragraph" w:styleId="Header">
    <w:name w:val="header"/>
    <w:basedOn w:val="Normal"/>
    <w:link w:val="HeaderChar"/>
    <w:uiPriority w:val="99"/>
    <w:unhideWhenUsed/>
    <w:rsid w:val="00B56417"/>
    <w:pPr>
      <w:tabs>
        <w:tab w:val="center" w:pos="4680"/>
        <w:tab w:val="right" w:pos="9360"/>
      </w:tabs>
    </w:pPr>
  </w:style>
  <w:style w:type="character" w:customStyle="1" w:styleId="HeaderChar">
    <w:name w:val="Header Char"/>
    <w:basedOn w:val="DefaultParagraphFont"/>
    <w:link w:val="Header"/>
    <w:uiPriority w:val="99"/>
    <w:rsid w:val="00B56417"/>
  </w:style>
  <w:style w:type="paragraph" w:styleId="Footer">
    <w:name w:val="footer"/>
    <w:basedOn w:val="Normal"/>
    <w:link w:val="FooterChar"/>
    <w:uiPriority w:val="99"/>
    <w:unhideWhenUsed/>
    <w:rsid w:val="00B56417"/>
    <w:pPr>
      <w:tabs>
        <w:tab w:val="center" w:pos="4680"/>
        <w:tab w:val="right" w:pos="9360"/>
      </w:tabs>
    </w:pPr>
  </w:style>
  <w:style w:type="character" w:customStyle="1" w:styleId="FooterChar">
    <w:name w:val="Footer Char"/>
    <w:basedOn w:val="DefaultParagraphFont"/>
    <w:link w:val="Footer"/>
    <w:uiPriority w:val="99"/>
    <w:rsid w:val="00B56417"/>
  </w:style>
  <w:style w:type="character" w:styleId="Hyperlink">
    <w:name w:val="Hyperlink"/>
    <w:basedOn w:val="DefaultParagraphFont"/>
    <w:semiHidden/>
    <w:rsid w:val="00716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8127</Words>
  <Characters>46330</Characters>
  <Application>Microsoft Office Word</Application>
  <DocSecurity>0</DocSecurity>
  <Lines>386</Lines>
  <Paragraphs>108</Paragraphs>
  <ScaleCrop>false</ScaleCrop>
  <Company>Legislative Services Agency (LSA)</Company>
  <LinksUpToDate>false</LinksUpToDate>
  <CharactersWithSpaces>54349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