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11" w:rsidRPr="002974FF" w:rsidRDefault="00FD6711">
      <w:pPr>
        <w:jc w:val="center"/>
      </w:pPr>
      <w:r w:rsidRPr="002974FF">
        <w:t>DISCLAIMER</w:t>
      </w:r>
    </w:p>
    <w:p w:rsidR="00FD6711" w:rsidRPr="002974FF" w:rsidRDefault="00FD6711"/>
    <w:p w:rsidR="00FD6711" w:rsidRDefault="00FD67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6711" w:rsidRDefault="00FD6711" w:rsidP="00D86E37"/>
    <w:p w:rsidR="00FD6711" w:rsidRDefault="00FD67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711" w:rsidRDefault="00FD6711" w:rsidP="00D86E37"/>
    <w:p w:rsidR="00FD6711" w:rsidRDefault="00FD67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711" w:rsidRDefault="00FD6711" w:rsidP="00D86E37"/>
    <w:p w:rsidR="00FD6711" w:rsidRDefault="00FD67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6711" w:rsidRDefault="00FD6711">
      <w:pPr>
        <w:widowControl/>
        <w:tabs>
          <w:tab w:val="clear" w:pos="720"/>
        </w:tabs>
      </w:pPr>
      <w:r>
        <w:br w:type="page"/>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5997">
        <w:t>CHAPTER 1</w:t>
      </w:r>
    </w:p>
    <w:p w:rsidR="00AB5997" w:rsidRP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5997">
        <w:t>Title and Definitions</w:t>
      </w:r>
    </w:p>
    <w:p w:rsidR="00AB5997" w:rsidRP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rPr>
          <w:b/>
        </w:rPr>
        <w:t xml:space="preserve">SECTION </w:t>
      </w:r>
      <w:r w:rsidR="00A632ED" w:rsidRPr="00AB5997">
        <w:rPr>
          <w:b/>
        </w:rPr>
        <w:t>38</w:t>
      </w:r>
      <w:r w:rsidRPr="00AB5997">
        <w:rPr>
          <w:b/>
        </w:rPr>
        <w:noBreakHyphen/>
      </w:r>
      <w:r w:rsidR="00A632ED" w:rsidRPr="00AB5997">
        <w:rPr>
          <w:b/>
        </w:rPr>
        <w:t>1</w:t>
      </w:r>
      <w:r w:rsidRPr="00AB5997">
        <w:rPr>
          <w:b/>
        </w:rPr>
        <w:noBreakHyphen/>
      </w:r>
      <w:r w:rsidR="00A632ED" w:rsidRPr="00AB5997">
        <w:rPr>
          <w:b/>
        </w:rPr>
        <w:t>10.</w:t>
      </w:r>
      <w:r w:rsidR="00A632ED" w:rsidRPr="00AB5997">
        <w:t xml:space="preserve"> Short title.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This title may be cited and is known as </w:t>
      </w:r>
      <w:r w:rsidR="00AB5997" w:rsidRPr="00AB5997">
        <w:t>“</w:t>
      </w:r>
      <w:r w:rsidRPr="00AB5997">
        <w:t>The Insurance Law</w:t>
      </w:r>
      <w:r w:rsidR="00AB5997" w:rsidRPr="00AB5997">
        <w:t>”</w:t>
      </w:r>
      <w:r w:rsidRPr="00AB5997">
        <w:t>.</w:t>
      </w: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97" w:rsidRP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32ED" w:rsidRPr="00AB5997">
        <w:t xml:space="preserve">: 1947 (45) 322; 1952 Code </w:t>
      </w:r>
      <w:r w:rsidRPr="00AB5997">
        <w:t xml:space="preserve">Section </w:t>
      </w:r>
      <w:r w:rsidR="00A632ED" w:rsidRPr="00AB5997">
        <w:t>37</w:t>
      </w:r>
      <w:r w:rsidRPr="00AB5997">
        <w:noBreakHyphen/>
      </w:r>
      <w:r w:rsidR="00A632ED" w:rsidRPr="00AB5997">
        <w:t xml:space="preserve">1; 1962 Code </w:t>
      </w:r>
      <w:r w:rsidRPr="00AB5997">
        <w:t xml:space="preserve">Section </w:t>
      </w:r>
      <w:r w:rsidR="00A632ED" w:rsidRPr="00AB5997">
        <w:t>37</w:t>
      </w:r>
      <w:r w:rsidRPr="00AB5997">
        <w:noBreakHyphen/>
      </w:r>
      <w:r w:rsidR="00A632ED" w:rsidRPr="00AB5997">
        <w:t xml:space="preserve">1; 1976 Code </w:t>
      </w:r>
      <w:r w:rsidRPr="00AB5997">
        <w:t xml:space="preserve">Section </w:t>
      </w:r>
      <w:r w:rsidR="00A632ED" w:rsidRPr="00AB5997">
        <w:t>38</w:t>
      </w:r>
      <w:r w:rsidRPr="00AB5997">
        <w:noBreakHyphen/>
      </w:r>
      <w:r w:rsidR="00A632ED" w:rsidRPr="00AB5997">
        <w:t>1</w:t>
      </w:r>
      <w:r w:rsidRPr="00AB5997">
        <w:noBreakHyphen/>
      </w:r>
      <w:r w:rsidR="00A632ED" w:rsidRPr="00AB5997">
        <w:t xml:space="preserve">10; 1987 Act No. 155, </w:t>
      </w:r>
      <w:r w:rsidRPr="00AB5997">
        <w:t xml:space="preserve">Section </w:t>
      </w:r>
      <w:r w:rsidR="00A632ED" w:rsidRPr="00AB5997">
        <w:t xml:space="preserve">1; 1993 Act No. 181, </w:t>
      </w:r>
      <w:r w:rsidRPr="00AB5997">
        <w:t xml:space="preserve">Section </w:t>
      </w:r>
      <w:r w:rsidR="00A632ED" w:rsidRPr="00AB5997">
        <w:t>528.</w:t>
      </w:r>
    </w:p>
    <w:p w:rsidR="00AB5997" w:rsidRP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rPr>
          <w:b/>
        </w:rPr>
        <w:t xml:space="preserve">SECTION </w:t>
      </w:r>
      <w:r w:rsidR="00A632ED" w:rsidRPr="00AB5997">
        <w:rPr>
          <w:b/>
        </w:rPr>
        <w:t>38</w:t>
      </w:r>
      <w:r w:rsidRPr="00AB5997">
        <w:rPr>
          <w:b/>
        </w:rPr>
        <w:noBreakHyphen/>
      </w:r>
      <w:r w:rsidR="00A632ED" w:rsidRPr="00AB5997">
        <w:rPr>
          <w:b/>
        </w:rPr>
        <w:t>1</w:t>
      </w:r>
      <w:r w:rsidRPr="00AB5997">
        <w:rPr>
          <w:b/>
        </w:rPr>
        <w:noBreakHyphen/>
      </w:r>
      <w:r w:rsidR="00A632ED" w:rsidRPr="00AB5997">
        <w:rPr>
          <w:b/>
        </w:rPr>
        <w:t>20.</w:t>
      </w:r>
      <w:r w:rsidR="00A632ED" w:rsidRPr="00AB5997">
        <w:t xml:space="preserve"> Definitions.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As used in this title, unless the context otherwise requires: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 </w:t>
      </w:r>
      <w:r w:rsidR="00AB5997" w:rsidRPr="00AB5997">
        <w:t>“</w:t>
      </w:r>
      <w:r w:rsidRPr="00AB5997">
        <w:t>Accident and health insurance</w:t>
      </w:r>
      <w:r w:rsidR="00AB5997" w:rsidRPr="00AB5997">
        <w:t>”</w:t>
      </w:r>
      <w:r w:rsidRPr="00AB5997">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AB5997" w:rsidRPr="00AB5997">
        <w:t>’</w:t>
      </w:r>
      <w:r w:rsidRPr="00AB5997">
        <w:t xml:space="preserve"> Compensation Law of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 </w:t>
      </w:r>
      <w:r w:rsidR="00AB5997" w:rsidRPr="00AB5997">
        <w:t>“</w:t>
      </w:r>
      <w:r w:rsidRPr="00AB5997">
        <w:t>Accommodation bondsman</w:t>
      </w:r>
      <w:r w:rsidR="00AB5997" w:rsidRPr="00AB5997">
        <w:t>”</w:t>
      </w:r>
      <w:r w:rsidRPr="00AB5997">
        <w:t xml:space="preserve"> means as defined in Section 38</w:t>
      </w:r>
      <w:r w:rsidR="00AB5997" w:rsidRPr="00AB5997">
        <w:noBreakHyphen/>
      </w:r>
      <w:r w:rsidRPr="00AB5997">
        <w:t>53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 </w:t>
      </w:r>
      <w:r w:rsidR="00AB5997" w:rsidRPr="00AB5997">
        <w:t>“</w:t>
      </w:r>
      <w:r w:rsidRPr="00AB5997">
        <w:t>Adjuster</w:t>
      </w:r>
      <w:r w:rsidR="00AB5997" w:rsidRPr="00AB5997">
        <w:t>”</w:t>
      </w:r>
      <w:r w:rsidRPr="00AB5997">
        <w:t xml:space="preserve"> means an individual who determines the extent of insured losses and assists in settling or attempts to settle claims.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 </w:t>
      </w:r>
      <w:r w:rsidR="00AB5997" w:rsidRPr="00AB5997">
        <w:t>“</w:t>
      </w:r>
      <w:r w:rsidRPr="00AB5997">
        <w:t>Admitted assets</w:t>
      </w:r>
      <w:r w:rsidR="00AB5997" w:rsidRPr="00AB5997">
        <w:t>”</w:t>
      </w:r>
      <w:r w:rsidRPr="00AB5997">
        <w:t xml:space="preserve"> means assets of an insurer considered admitted on the most recent statutory financial statement of the insurer filed with the department pursuant to Section 38</w:t>
      </w:r>
      <w:r w:rsidR="00AB5997" w:rsidRPr="00AB5997">
        <w:noBreakHyphen/>
      </w:r>
      <w:r w:rsidRPr="00AB5997">
        <w:t>13</w:t>
      </w:r>
      <w:r w:rsidR="00AB5997" w:rsidRPr="00AB5997">
        <w:noBreakHyphen/>
      </w:r>
      <w:r w:rsidRPr="00AB5997">
        <w:t>80.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 </w:t>
      </w:r>
      <w:r w:rsidR="00AB5997" w:rsidRPr="00AB5997">
        <w:t>“</w:t>
      </w:r>
      <w:r w:rsidRPr="00AB5997">
        <w:t>Admitted insurer</w:t>
      </w:r>
      <w:r w:rsidR="00AB5997" w:rsidRPr="00AB5997">
        <w:t>”</w:t>
      </w:r>
      <w:r w:rsidRPr="00AB5997">
        <w:t xml:space="preserve"> means an insurer licensed to do business in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(6) </w:t>
      </w:r>
      <w:r w:rsidR="00AB5997" w:rsidRPr="00AB5997">
        <w:t>“</w:t>
      </w:r>
      <w:r w:rsidRPr="00AB5997">
        <w:t>Alien insurer</w:t>
      </w:r>
      <w:r w:rsidR="00AB5997" w:rsidRPr="00AB5997">
        <w:t>”</w:t>
      </w:r>
      <w:r w:rsidRPr="00AB5997">
        <w:t xml:space="preserve"> means an insurer incorporated or organized under the laws of a country other than the United States of America, its states, commonwealths, territories, or insular possessions.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(7) </w:t>
      </w:r>
      <w:r w:rsidR="00AB5997" w:rsidRPr="00AB5997">
        <w:t>“</w:t>
      </w:r>
      <w:r w:rsidRPr="00AB5997">
        <w:t>Annuity</w:t>
      </w:r>
      <w:r w:rsidR="00AB5997" w:rsidRPr="00AB5997">
        <w:t>”</w:t>
      </w:r>
      <w:r w:rsidRPr="00AB5997">
        <w:t xml:space="preserve"> means each contract or agreement to make periodic payments, whether in fixed or variable dollar amounts, or both, at specified intervals.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(8)(a) </w:t>
      </w:r>
      <w:r w:rsidR="00AB5997" w:rsidRPr="00AB5997">
        <w:t>“</w:t>
      </w:r>
      <w:r w:rsidRPr="00AB5997">
        <w:t>Appointment</w:t>
      </w:r>
      <w:r w:rsidR="00AB5997" w:rsidRPr="00AB5997">
        <w:t>”</w:t>
      </w:r>
      <w:r w:rsidRPr="00AB5997">
        <w:t xml:space="preserve"> means an individual designated by an official or authorized representative of an authorized insurer to act on its behalf as a producer.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r>
      <w:r w:rsidRPr="00AB5997">
        <w:tab/>
        <w:t xml:space="preserve">(b) </w:t>
      </w:r>
      <w:r w:rsidR="00AB5997" w:rsidRPr="00AB5997">
        <w:t>“</w:t>
      </w:r>
      <w:r w:rsidRPr="00AB5997">
        <w:t>General appointment</w:t>
      </w:r>
      <w:r w:rsidR="00AB5997" w:rsidRPr="00AB5997">
        <w:t>”</w:t>
      </w:r>
      <w:r w:rsidRPr="00AB5997">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r>
      <w:r w:rsidRPr="00AB5997">
        <w:tab/>
        <w:t xml:space="preserve">(c) </w:t>
      </w:r>
      <w:r w:rsidR="00AB5997" w:rsidRPr="00AB5997">
        <w:t>“</w:t>
      </w:r>
      <w:r w:rsidRPr="00AB5997">
        <w:t>Local appointment</w:t>
      </w:r>
      <w:r w:rsidR="00AB5997" w:rsidRPr="00AB5997">
        <w:t>”</w:t>
      </w:r>
      <w:r w:rsidRPr="00AB5997">
        <w:t xml:space="preserve"> means an appointment of a producer who has been authorized by an insurer to sell, solicit, or negotiate policies on an insurer</w:t>
      </w:r>
      <w:r w:rsidR="00AB5997" w:rsidRPr="00AB5997">
        <w:t>’</w:t>
      </w:r>
      <w:r w:rsidRPr="00AB5997">
        <w:t>s behalf.</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r>
      <w:r w:rsidRPr="00AB5997">
        <w:tab/>
        <w:t xml:space="preserve">(d) </w:t>
      </w:r>
      <w:r w:rsidR="00AB5997" w:rsidRPr="00AB5997">
        <w:t>“</w:t>
      </w:r>
      <w:r w:rsidRPr="00AB5997">
        <w:t>Special appointment</w:t>
      </w:r>
      <w:r w:rsidR="00AB5997" w:rsidRPr="00AB5997">
        <w:t>”</w:t>
      </w:r>
      <w:r w:rsidRPr="00AB5997">
        <w:t xml:space="preserve"> means an individual designated by an insurer to supervise and assist other producers in the proper discharge of their duties under an insurer</w:t>
      </w:r>
      <w:r w:rsidR="00AB5997" w:rsidRPr="00AB5997">
        <w:t>’</w:t>
      </w:r>
      <w:r w:rsidRPr="00AB5997">
        <w:t>s policy contract. A special appointment grants no authority to sell, solicit, or negotiate policies of insurance on behalf of an insurer.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(9) </w:t>
      </w:r>
      <w:r w:rsidR="00AB5997" w:rsidRPr="00AB5997">
        <w:t>“</w:t>
      </w:r>
      <w:r w:rsidRPr="00AB5997">
        <w:t>Bail bondsman</w:t>
      </w:r>
      <w:r w:rsidR="00AB5997" w:rsidRPr="00AB5997">
        <w:t>”</w:t>
      </w:r>
      <w:r w:rsidRPr="00AB5997">
        <w:t xml:space="preserve"> means as defined in Section 38</w:t>
      </w:r>
      <w:r w:rsidR="00AB5997" w:rsidRPr="00AB5997">
        <w:noBreakHyphen/>
      </w:r>
      <w:r w:rsidRPr="00AB5997">
        <w:t>53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(10) </w:t>
      </w:r>
      <w:r w:rsidR="00AB5997" w:rsidRPr="00AB5997">
        <w:t>“</w:t>
      </w:r>
      <w:r w:rsidRPr="00AB5997">
        <w:t>By</w:t>
      </w:r>
      <w:r w:rsidR="00AB5997" w:rsidRPr="00AB5997">
        <w:t>”</w:t>
      </w:r>
      <w:r w:rsidRPr="00AB5997">
        <w:t xml:space="preserve"> means on or before.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(11) </w:t>
      </w:r>
      <w:r w:rsidR="00AB5997" w:rsidRPr="00AB5997">
        <w:t>“</w:t>
      </w:r>
      <w:r w:rsidRPr="00AB5997">
        <w:t>Casualty insurance</w:t>
      </w:r>
      <w:r w:rsidR="00AB5997" w:rsidRPr="00AB5997">
        <w:t>”</w:t>
      </w:r>
      <w:r w:rsidRPr="00AB5997">
        <w:t xml:space="preserve"> means each insurance against legal liability of the insured for bodily injury to or death of another person, including workers</w:t>
      </w:r>
      <w:r w:rsidR="00AB5997" w:rsidRPr="00AB5997">
        <w:t>’</w:t>
      </w:r>
      <w:r w:rsidRPr="00AB5997">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(12) </w:t>
      </w:r>
      <w:r w:rsidR="00AB5997" w:rsidRPr="00AB5997">
        <w:t>“</w:t>
      </w:r>
      <w:r w:rsidRPr="00AB5997">
        <w:t>Certificate of insurance</w:t>
      </w:r>
      <w:r w:rsidR="00AB5997" w:rsidRPr="00AB5997">
        <w:t>”</w:t>
      </w:r>
      <w:r w:rsidRPr="00AB5997">
        <w:t xml:space="preserve"> means a memorandum copy, complete or abbreviated, of an insurance contract.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lastRenderedPageBreak/>
        <w:tab/>
        <w:t xml:space="preserve">(13) </w:t>
      </w:r>
      <w:r w:rsidR="00AB5997" w:rsidRPr="00AB5997">
        <w:t>“</w:t>
      </w:r>
      <w:r w:rsidRPr="00AB5997">
        <w:t>Coinsurance</w:t>
      </w:r>
      <w:r w:rsidR="00AB5997" w:rsidRPr="00AB5997">
        <w:t>”</w:t>
      </w:r>
      <w:r w:rsidRPr="00AB5997">
        <w:t xml:space="preserve"> means a stipulation or requirement that the insured undertakes to be his own insurer to the extent that he fails to maintain insurance of a given percentage of the value of the property against loss or damage.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(14) </w:t>
      </w:r>
      <w:r w:rsidR="00AB5997" w:rsidRPr="00AB5997">
        <w:t>“</w:t>
      </w:r>
      <w:r w:rsidRPr="00AB5997">
        <w:t>Commission</w:t>
      </w:r>
      <w:r w:rsidR="00AB5997" w:rsidRPr="00AB5997">
        <w:t>”</w:t>
      </w:r>
      <w:r w:rsidRPr="00AB5997">
        <w:t xml:space="preserve"> means the part of the premium paid to the producer as compensation for his services.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(15) </w:t>
      </w:r>
      <w:r w:rsidR="00AB5997" w:rsidRPr="00AB5997">
        <w:t>“</w:t>
      </w:r>
      <w:r w:rsidRPr="00AB5997">
        <w:t>Company</w:t>
      </w:r>
      <w:r w:rsidR="00AB5997" w:rsidRPr="00AB5997">
        <w:t>”</w:t>
      </w:r>
      <w:r w:rsidRPr="00AB5997">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(16) </w:t>
      </w:r>
      <w:r w:rsidR="00AB5997" w:rsidRPr="00AB5997">
        <w:t>“</w:t>
      </w:r>
      <w:r w:rsidRPr="00AB5997">
        <w:t>Crop insurance</w:t>
      </w:r>
      <w:r w:rsidR="00AB5997" w:rsidRPr="00AB5997">
        <w:t>”</w:t>
      </w:r>
      <w:r w:rsidRPr="00AB5997">
        <w:t xml:space="preserve"> includes insurance providing protection against damage to crops from unfavorable weather conditions, fire, lightning, flood, hail, insect infestation, disease, or other yield</w:t>
      </w:r>
      <w:r w:rsidR="00AB5997" w:rsidRPr="00AB5997">
        <w:noBreakHyphen/>
      </w:r>
      <w:r w:rsidRPr="00AB5997">
        <w:t>reducing conditions or perils provided by the private insurance market, or that is subsidized by the Federal Crop Insurance Corporation, including Multi</w:t>
      </w:r>
      <w:r w:rsidR="00AB5997" w:rsidRPr="00AB5997">
        <w:noBreakHyphen/>
      </w:r>
      <w:r w:rsidRPr="00AB5997">
        <w:t>Peril Crop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(17) </w:t>
      </w:r>
      <w:r w:rsidR="00AB5997" w:rsidRPr="00AB5997">
        <w:t>“</w:t>
      </w:r>
      <w:r w:rsidRPr="00AB5997">
        <w:t>Department</w:t>
      </w:r>
      <w:r w:rsidR="00AB5997" w:rsidRPr="00AB5997">
        <w:t>”</w:t>
      </w:r>
      <w:r w:rsidRPr="00AB5997">
        <w:t xml:space="preserve"> means the Department of Insurance of South Carolina.</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(18) </w:t>
      </w:r>
      <w:r w:rsidR="00AB5997" w:rsidRPr="00AB5997">
        <w:t>“</w:t>
      </w:r>
      <w:r w:rsidRPr="00AB5997">
        <w:t>Designee or deputy director</w:t>
      </w:r>
      <w:r w:rsidR="00AB5997" w:rsidRPr="00AB5997">
        <w:t>”</w:t>
      </w:r>
      <w:r w:rsidRPr="00AB5997">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AB5997" w:rsidRPr="00AB5997">
        <w:t>’</w:t>
      </w:r>
      <w:r w:rsidRPr="00AB5997">
        <w:t>s authority upon his designee or deputy director.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(19) </w:t>
      </w:r>
      <w:r w:rsidR="00AB5997" w:rsidRPr="00AB5997">
        <w:t>“</w:t>
      </w:r>
      <w:r w:rsidRPr="00AB5997">
        <w:t>Director</w:t>
      </w:r>
      <w:r w:rsidR="00AB5997" w:rsidRPr="00AB5997">
        <w:t>”</w:t>
      </w:r>
      <w:r w:rsidRPr="00AB5997">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(20) </w:t>
      </w:r>
      <w:r w:rsidR="00AB5997" w:rsidRPr="00AB5997">
        <w:t>“</w:t>
      </w:r>
      <w:r w:rsidRPr="00AB5997">
        <w:t>Domestic insurer</w:t>
      </w:r>
      <w:r w:rsidR="00AB5997" w:rsidRPr="00AB5997">
        <w:t>”</w:t>
      </w:r>
      <w:r w:rsidRPr="00AB5997">
        <w:t xml:space="preserve"> means an insurer incorporated or organized under the laws of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(21) </w:t>
      </w:r>
      <w:r w:rsidR="00AB5997" w:rsidRPr="00AB5997">
        <w:t>“</w:t>
      </w:r>
      <w:r w:rsidRPr="00AB5997">
        <w:t>Eligible surplus lines insurer</w:t>
      </w:r>
      <w:r w:rsidR="00AB5997" w:rsidRPr="00AB5997">
        <w:t>”</w:t>
      </w:r>
      <w:r w:rsidRPr="00AB5997">
        <w:t xml:space="preserve"> means a nonadmitted insurer with which a licensed broker may place surplus lines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(22) </w:t>
      </w:r>
      <w:r w:rsidR="00AB5997" w:rsidRPr="00AB5997">
        <w:t>“</w:t>
      </w:r>
      <w:r w:rsidRPr="00AB5997">
        <w:t>Exempt commercial policies</w:t>
      </w:r>
      <w:r w:rsidR="00AB5997" w:rsidRPr="00AB5997">
        <w:t>”</w:t>
      </w:r>
      <w:r w:rsidRPr="00AB5997">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(23) </w:t>
      </w:r>
      <w:r w:rsidR="00AB5997" w:rsidRPr="00AB5997">
        <w:t>“</w:t>
      </w:r>
      <w:r w:rsidRPr="00AB5997">
        <w:t>Foreign insurer</w:t>
      </w:r>
      <w:r w:rsidR="00AB5997" w:rsidRPr="00AB5997">
        <w:t>”</w:t>
      </w:r>
      <w:r w:rsidRPr="00AB5997">
        <w:t xml:space="preserve"> means an insurer incorporated or organized under the laws of the United States or of any jurisdiction within the United States other than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(24) </w:t>
      </w:r>
      <w:r w:rsidR="00AB5997" w:rsidRPr="00AB5997">
        <w:t>“</w:t>
      </w:r>
      <w:r w:rsidRPr="00AB5997">
        <w:t>Home state</w:t>
      </w:r>
      <w:r w:rsidR="00AB5997" w:rsidRPr="00AB5997">
        <w:t>”</w:t>
      </w:r>
      <w:r w:rsidRPr="00AB5997">
        <w:t xml:space="preserve"> means the District of Columbia and a state or territory of the United States in which an insurance producer maintains his principal place of residence or principal place of business and is licensed to act as an insurance producer.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(25) </w:t>
      </w:r>
      <w:r w:rsidR="00AB5997" w:rsidRPr="00AB5997">
        <w:t>“</w:t>
      </w:r>
      <w:r w:rsidRPr="00AB5997">
        <w:t>Insurance</w:t>
      </w:r>
      <w:r w:rsidR="00AB5997" w:rsidRPr="00AB5997">
        <w:t>”</w:t>
      </w:r>
      <w:r w:rsidRPr="00AB5997">
        <w:t xml:space="preserve"> means a contract where one undertakes to indemnify another or pay a specified amount upon determinable contingencies. The term </w:t>
      </w:r>
      <w:r w:rsidR="00AB5997" w:rsidRPr="00AB5997">
        <w:t>“</w:t>
      </w:r>
      <w:r w:rsidRPr="00AB5997">
        <w:t>insurance</w:t>
      </w:r>
      <w:r w:rsidR="00AB5997" w:rsidRPr="00AB5997">
        <w:t>”</w:t>
      </w:r>
      <w:r w:rsidRPr="00AB5997">
        <w:t xml:space="preserve"> includes annuities.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(26) </w:t>
      </w:r>
      <w:r w:rsidR="00AB5997" w:rsidRPr="00AB5997">
        <w:t>“</w:t>
      </w:r>
      <w:r w:rsidRPr="00AB5997">
        <w:t>Insurance agency</w:t>
      </w:r>
      <w:r w:rsidR="00AB5997" w:rsidRPr="00AB5997">
        <w:t>”</w:t>
      </w:r>
      <w:r w:rsidRPr="00AB5997">
        <w:t xml:space="preserve"> means a corporation, association, partnership, limited liability company, limited liability partnership, or other legal entity in which more than one person has a financial interest.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(27) </w:t>
      </w:r>
      <w:r w:rsidR="00AB5997" w:rsidRPr="00AB5997">
        <w:t>“</w:t>
      </w:r>
      <w:r w:rsidRPr="00AB5997">
        <w:t>Insurance broker</w:t>
      </w:r>
      <w:r w:rsidR="00AB5997" w:rsidRPr="00AB5997">
        <w:t>”</w:t>
      </w:r>
      <w:r w:rsidRPr="00AB5997">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(28) </w:t>
      </w:r>
      <w:r w:rsidR="00AB5997" w:rsidRPr="00AB5997">
        <w:t>“</w:t>
      </w:r>
      <w:r w:rsidRPr="00AB5997">
        <w:t>Insurance company</w:t>
      </w:r>
      <w:r w:rsidR="00AB5997" w:rsidRPr="00AB5997">
        <w:t>”</w:t>
      </w:r>
      <w:r w:rsidRPr="00AB5997">
        <w:t xml:space="preserve"> means an </w:t>
      </w:r>
      <w:r w:rsidR="00AB5997" w:rsidRPr="00AB5997">
        <w:t>“</w:t>
      </w:r>
      <w:r w:rsidRPr="00AB5997">
        <w:t>insurer</w:t>
      </w:r>
      <w:r w:rsidR="00AB5997" w:rsidRPr="00AB5997">
        <w:t>”</w:t>
      </w:r>
      <w:r w:rsidRPr="00AB5997">
        <w: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(29) </w:t>
      </w:r>
      <w:r w:rsidR="00AB5997" w:rsidRPr="00AB5997">
        <w:t>“</w:t>
      </w:r>
      <w:r w:rsidRPr="00AB5997">
        <w:t>Insurance premium service company</w:t>
      </w:r>
      <w:r w:rsidR="00AB5997" w:rsidRPr="00AB5997">
        <w:t>”</w:t>
      </w:r>
      <w:r w:rsidRPr="00AB5997">
        <w:t xml:space="preserve"> means a person engaged in the business of entering into insurance premium service agreements.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(30) </w:t>
      </w:r>
      <w:r w:rsidR="00AB5997" w:rsidRPr="00AB5997">
        <w:t>“</w:t>
      </w:r>
      <w:r w:rsidRPr="00AB5997">
        <w:t>Insurance producer</w:t>
      </w:r>
      <w:r w:rsidR="00AB5997" w:rsidRPr="00AB5997">
        <w:t>”</w:t>
      </w:r>
      <w:r w:rsidRPr="00AB5997">
        <w:t xml:space="preserve"> or </w:t>
      </w:r>
      <w:r w:rsidR="00AB5997" w:rsidRPr="00AB5997">
        <w:t>“</w:t>
      </w:r>
      <w:r w:rsidRPr="00AB5997">
        <w:t>producer</w:t>
      </w:r>
      <w:r w:rsidR="00AB5997" w:rsidRPr="00AB5997">
        <w:t>”</w:t>
      </w:r>
      <w:r w:rsidRPr="00AB5997">
        <w:t xml:space="preserve"> means a person who represents an insurance company and is required to be licensed pursuant to Section 38</w:t>
      </w:r>
      <w:r w:rsidR="00AB5997" w:rsidRPr="00AB5997">
        <w:noBreakHyphen/>
      </w:r>
      <w:r w:rsidRPr="00AB5997">
        <w:t>43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(31) </w:t>
      </w:r>
      <w:r w:rsidR="00AB5997" w:rsidRPr="00AB5997">
        <w:t>“</w:t>
      </w:r>
      <w:r w:rsidRPr="00AB5997">
        <w:t>Insurance rate</w:t>
      </w:r>
      <w:r w:rsidR="00AB5997" w:rsidRPr="00AB5997">
        <w:t>”</w:t>
      </w:r>
      <w:r w:rsidRPr="00AB5997">
        <w:t xml:space="preserve"> means the price of insurance for each unit of exposure.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(32) </w:t>
      </w:r>
      <w:r w:rsidR="00AB5997" w:rsidRPr="00AB5997">
        <w:t>“</w:t>
      </w:r>
      <w:r w:rsidRPr="00AB5997">
        <w:t>Insurance</w:t>
      </w:r>
      <w:r w:rsidR="00AB5997" w:rsidRPr="00AB5997">
        <w:noBreakHyphen/>
      </w:r>
      <w:r w:rsidRPr="00AB5997">
        <w:t>support organization</w:t>
      </w:r>
      <w:r w:rsidR="00AB5997" w:rsidRPr="00AB5997">
        <w:t>”</w:t>
      </w:r>
      <w:r w:rsidRPr="00AB5997">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AB5997">
        <w:lastRenderedPageBreak/>
        <w:t>transaction; or (ii) the collection of personal information from insurers, agents, or other insurance</w:t>
      </w:r>
      <w:r w:rsidR="00AB5997" w:rsidRPr="00AB5997">
        <w:noBreakHyphen/>
      </w:r>
      <w:r w:rsidRPr="00AB5997">
        <w:t>support organizations for the purpose of detecting or preventing fraud, material misrepresentation, or material nondisclosure in connection with insurance underwriting or insurance claim activity. However, the following are not considered insurance</w:t>
      </w:r>
      <w:r w:rsidR="00AB5997" w:rsidRPr="00AB5997">
        <w:noBreakHyphen/>
      </w:r>
      <w:r w:rsidRPr="00AB5997">
        <w:t>support organizations for purposes of this chapter: agents, governmental institutions, insurers, modeling organizations, consumer reporting agencies, medical care institutions, and medical professionals.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(33) </w:t>
      </w:r>
      <w:r w:rsidR="00AB5997" w:rsidRPr="00AB5997">
        <w:t>“</w:t>
      </w:r>
      <w:r w:rsidRPr="00AB5997">
        <w:t>Insurer</w:t>
      </w:r>
      <w:r w:rsidR="00AB5997" w:rsidRPr="00AB5997">
        <w:t>”</w:t>
      </w:r>
      <w:r w:rsidRPr="00AB5997">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(34) </w:t>
      </w:r>
      <w:r w:rsidR="00AB5997" w:rsidRPr="00AB5997">
        <w:t>“</w:t>
      </w:r>
      <w:r w:rsidRPr="00AB5997">
        <w:t>License</w:t>
      </w:r>
      <w:r w:rsidR="00AB5997" w:rsidRPr="00AB5997">
        <w:t>”</w:t>
      </w:r>
      <w:r w:rsidRPr="00AB5997">
        <w:t xml:space="preserve"> means a document issued by the state</w:t>
      </w:r>
      <w:r w:rsidR="00AB5997" w:rsidRPr="00AB5997">
        <w:t>’</w:t>
      </w:r>
      <w:r w:rsidRPr="00AB5997">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(35) </w:t>
      </w:r>
      <w:r w:rsidR="00AB5997" w:rsidRPr="00AB5997">
        <w:t>“</w:t>
      </w:r>
      <w:r w:rsidRPr="00AB5997">
        <w:t>Life insurance</w:t>
      </w:r>
      <w:r w:rsidR="00AB5997" w:rsidRPr="00AB5997">
        <w:t>”</w:t>
      </w:r>
      <w:r w:rsidRPr="00AB5997">
        <w:t xml:space="preserve"> means a contract of insurance upon the lives of human beings. The following contracts are considered to be contracts of life insurance within the meaning of this definition:</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r>
      <w:r w:rsidRPr="00AB5997">
        <w:tab/>
        <w:t>(a) a contract providing acceleration of life benefits, beginning on the contract</w:t>
      </w:r>
      <w:r w:rsidR="00AB5997" w:rsidRPr="00AB5997">
        <w:t>’</w:t>
      </w:r>
      <w:r w:rsidRPr="00AB5997">
        <w:t>s original effective date, in advance of the time they otherwise would be payable for long</w:t>
      </w:r>
      <w:r w:rsidR="00AB5997" w:rsidRPr="00AB5997">
        <w:noBreakHyphen/>
      </w:r>
      <w:r w:rsidRPr="00AB5997">
        <w:t>term care as defined in Section 38</w:t>
      </w:r>
      <w:r w:rsidR="00AB5997" w:rsidRPr="00AB5997">
        <w:noBreakHyphen/>
      </w:r>
      <w:r w:rsidRPr="00AB5997">
        <w:t>72</w:t>
      </w:r>
      <w:r w:rsidR="00AB5997" w:rsidRPr="00AB5997">
        <w:noBreakHyphen/>
      </w:r>
      <w:r w:rsidRPr="00AB5997">
        <w:t>40;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r>
      <w:r w:rsidRPr="00AB5997">
        <w:tab/>
        <w:t>(b) a contract providing acceleration of life benefits, beginning on the contract</w:t>
      </w:r>
      <w:r w:rsidR="00AB5997" w:rsidRPr="00AB5997">
        <w:t>’</w:t>
      </w:r>
      <w:r w:rsidRPr="00AB5997">
        <w:t>s original effective date, in advance of the time they otherwise would be payable for a life</w:t>
      </w:r>
      <w:r w:rsidR="00AB5997" w:rsidRPr="00AB5997">
        <w:noBreakHyphen/>
      </w:r>
      <w:r w:rsidRPr="00AB5997">
        <w:t>threatening illness or a terminal illness as specified in the contract.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(36) </w:t>
      </w:r>
      <w:r w:rsidR="00AB5997" w:rsidRPr="00AB5997">
        <w:t>“</w:t>
      </w:r>
      <w:r w:rsidRPr="00AB5997">
        <w:t>Limited line credit insurance</w:t>
      </w:r>
      <w:r w:rsidR="00AB5997" w:rsidRPr="00AB5997">
        <w:t>”</w:t>
      </w:r>
      <w:r w:rsidRPr="00AB5997">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(37) </w:t>
      </w:r>
      <w:r w:rsidR="00AB5997" w:rsidRPr="00AB5997">
        <w:t>“</w:t>
      </w:r>
      <w:r w:rsidRPr="00AB5997">
        <w:t>Limited line credit insurance producer</w:t>
      </w:r>
      <w:r w:rsidR="00AB5997" w:rsidRPr="00AB5997">
        <w:t>”</w:t>
      </w:r>
      <w:r w:rsidRPr="00AB5997">
        <w:t xml:space="preserve"> means a person who sells, solicits, or negotiates one or more forms of limited line credit insurance coverage to individuals through a master, corporate, group, or individual policy.</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(38) </w:t>
      </w:r>
      <w:r w:rsidR="00AB5997" w:rsidRPr="00AB5997">
        <w:t>“</w:t>
      </w:r>
      <w:r w:rsidRPr="00AB5997">
        <w:t>Limited line insurance</w:t>
      </w:r>
      <w:r w:rsidR="00AB5997" w:rsidRPr="00AB5997">
        <w:t>”</w:t>
      </w:r>
      <w:r w:rsidRPr="00AB5997">
        <w:t xml:space="preserve"> includes crop, travel surety, Federal Crop Insurance Program, and any other form of insurance that the director considers necessary in order to ensure compliance with the reciprocal provisions of this chapter.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(39) </w:t>
      </w:r>
      <w:r w:rsidR="00AB5997" w:rsidRPr="00AB5997">
        <w:t>“</w:t>
      </w:r>
      <w:r w:rsidRPr="00AB5997">
        <w:t>Limited line insurance producer</w:t>
      </w:r>
      <w:r w:rsidR="00AB5997" w:rsidRPr="00AB5997">
        <w:t>”</w:t>
      </w:r>
      <w:r w:rsidRPr="00AB5997">
        <w:t xml:space="preserve"> means a person authorized by the director or his designee to sell, solicit, or negotiate limited line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(40) </w:t>
      </w:r>
      <w:r w:rsidR="00AB5997" w:rsidRPr="00AB5997">
        <w:t>“</w:t>
      </w:r>
      <w:r w:rsidRPr="00AB5997">
        <w:t>Marine insurance</w:t>
      </w:r>
      <w:r w:rsidR="00AB5997" w:rsidRPr="00AB5997">
        <w:t>”</w:t>
      </w:r>
      <w:r w:rsidRPr="00AB5997">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AB5997" w:rsidRPr="00AB5997">
        <w:t>’</w:t>
      </w:r>
      <w:r w:rsidRPr="00AB5997">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AB5997" w:rsidRPr="00AB5997">
        <w:t>“</w:t>
      </w:r>
      <w:r w:rsidRPr="00AB5997">
        <w:t>Personal Property Floater</w:t>
      </w:r>
      <w:r w:rsidR="00AB5997" w:rsidRPr="00AB5997">
        <w:t>”</w:t>
      </w:r>
      <w:r w:rsidRPr="00AB5997">
        <w:t>; and coverage of mobile machinery and equipment.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(41) </w:t>
      </w:r>
      <w:r w:rsidR="00AB5997" w:rsidRPr="00AB5997">
        <w:t>“</w:t>
      </w:r>
      <w:r w:rsidRPr="00AB5997">
        <w:t>Modeling organization</w:t>
      </w:r>
      <w:r w:rsidR="00AB5997" w:rsidRPr="00AB5997">
        <w:t>”</w:t>
      </w:r>
      <w:r w:rsidRPr="00AB5997">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(42) </w:t>
      </w:r>
      <w:r w:rsidR="00AB5997" w:rsidRPr="00AB5997">
        <w:t>“</w:t>
      </w:r>
      <w:r w:rsidRPr="00AB5997">
        <w:t>Negotiate</w:t>
      </w:r>
      <w:r w:rsidR="00AB5997" w:rsidRPr="00AB5997">
        <w:t>”</w:t>
      </w:r>
      <w:r w:rsidRPr="00AB5997">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(43) </w:t>
      </w:r>
      <w:r w:rsidR="00AB5997" w:rsidRPr="00AB5997">
        <w:t>“</w:t>
      </w:r>
      <w:r w:rsidRPr="00AB5997">
        <w:t>Nonadmitted insurer</w:t>
      </w:r>
      <w:r w:rsidR="00AB5997" w:rsidRPr="00AB5997">
        <w:t>”</w:t>
      </w:r>
      <w:r w:rsidRPr="00AB5997">
        <w:t xml:space="preserve"> means an insurer not licensed to do an insurance business in this State.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lastRenderedPageBreak/>
        <w:tab/>
        <w:t xml:space="preserve">(44) </w:t>
      </w:r>
      <w:r w:rsidR="00AB5997" w:rsidRPr="00AB5997">
        <w:t>“</w:t>
      </w:r>
      <w:r w:rsidRPr="00AB5997">
        <w:t>Person</w:t>
      </w:r>
      <w:r w:rsidR="00AB5997" w:rsidRPr="00AB5997">
        <w:t>”</w:t>
      </w:r>
      <w:r w:rsidRPr="00AB5997">
        <w:t xml:space="preserve"> means a corporation, agency, partnership, association, voluntary organization, individual, or another entity, organization, or aggregation of individuals.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(45) </w:t>
      </w:r>
      <w:r w:rsidR="00AB5997" w:rsidRPr="00AB5997">
        <w:t>“</w:t>
      </w:r>
      <w:r w:rsidRPr="00AB5997">
        <w:t>Policy</w:t>
      </w:r>
      <w:r w:rsidR="00AB5997" w:rsidRPr="00AB5997">
        <w:t>”</w:t>
      </w:r>
      <w:r w:rsidRPr="00AB5997">
        <w:t xml:space="preserve"> means a contract of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(46) </w:t>
      </w:r>
      <w:r w:rsidR="00AB5997" w:rsidRPr="00AB5997">
        <w:t>“</w:t>
      </w:r>
      <w:r w:rsidRPr="00AB5997">
        <w:t>Premium</w:t>
      </w:r>
      <w:r w:rsidR="00AB5997" w:rsidRPr="00AB5997">
        <w:t>”</w:t>
      </w:r>
      <w:r w:rsidRPr="00AB5997">
        <w:t xml:space="preserve"> means payment given in consideration of a contract of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(47) </w:t>
      </w:r>
      <w:r w:rsidR="00AB5997" w:rsidRPr="00AB5997">
        <w:t>“</w:t>
      </w:r>
      <w:r w:rsidRPr="00AB5997">
        <w:t>Premium service agreement</w:t>
      </w:r>
      <w:r w:rsidR="00AB5997" w:rsidRPr="00AB5997">
        <w:t>”</w:t>
      </w:r>
      <w:r w:rsidRPr="00AB5997">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(48) </w:t>
      </w:r>
      <w:r w:rsidR="00AB5997" w:rsidRPr="00AB5997">
        <w:t>“</w:t>
      </w:r>
      <w:r w:rsidRPr="00AB5997">
        <w:t>Probation</w:t>
      </w:r>
      <w:r w:rsidR="00AB5997" w:rsidRPr="00AB5997">
        <w:t>”</w:t>
      </w:r>
      <w:r w:rsidRPr="00AB5997">
        <w:t xml:space="preserve"> means allowing a licensed person the director has found to have violated South Carolina, any United States territory, or another state</w:t>
      </w:r>
      <w:r w:rsidR="00AB5997" w:rsidRPr="00AB5997">
        <w:t>’</w:t>
      </w:r>
      <w:r w:rsidRPr="00AB5997">
        <w:t>s laws to continue selling, soliciting, or negotiating insurance on behalf of an insurer. A person convicted of a felony or those crimes listed in 18 U.S.C. 1033 or 1034 does not qualify for probation.</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(49) </w:t>
      </w:r>
      <w:r w:rsidR="00AB5997" w:rsidRPr="00AB5997">
        <w:t>“</w:t>
      </w:r>
      <w:r w:rsidRPr="00AB5997">
        <w:t>Professional bondsman</w:t>
      </w:r>
      <w:r w:rsidR="00AB5997" w:rsidRPr="00AB5997">
        <w:t>”</w:t>
      </w:r>
      <w:r w:rsidRPr="00AB5997">
        <w:t xml:space="preserve"> means as defined in Section 38</w:t>
      </w:r>
      <w:r w:rsidR="00AB5997" w:rsidRPr="00AB5997">
        <w:noBreakHyphen/>
      </w:r>
      <w:r w:rsidRPr="00AB5997">
        <w:t>53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(50) </w:t>
      </w:r>
      <w:r w:rsidR="00AB5997" w:rsidRPr="00AB5997">
        <w:t>“</w:t>
      </w:r>
      <w:r w:rsidRPr="00AB5997">
        <w:t>Property insurance</w:t>
      </w:r>
      <w:r w:rsidR="00AB5997" w:rsidRPr="00AB5997">
        <w:t>”</w:t>
      </w:r>
      <w:r w:rsidRPr="00AB5997">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(51) </w:t>
      </w:r>
      <w:r w:rsidR="00AB5997" w:rsidRPr="00AB5997">
        <w:t>“</w:t>
      </w:r>
      <w:r w:rsidRPr="00AB5997">
        <w:t>Runner</w:t>
      </w:r>
      <w:r w:rsidR="00AB5997" w:rsidRPr="00AB5997">
        <w:t>”</w:t>
      </w:r>
      <w:r w:rsidRPr="00AB5997">
        <w:t xml:space="preserve"> means as defined in Section 38</w:t>
      </w:r>
      <w:r w:rsidR="00AB5997" w:rsidRPr="00AB5997">
        <w:noBreakHyphen/>
      </w:r>
      <w:r w:rsidRPr="00AB5997">
        <w:t>53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(52) </w:t>
      </w:r>
      <w:r w:rsidR="00AB5997" w:rsidRPr="00AB5997">
        <w:t>“</w:t>
      </w:r>
      <w:r w:rsidRPr="00AB5997">
        <w:t>Sell</w:t>
      </w:r>
      <w:r w:rsidR="00AB5997" w:rsidRPr="00AB5997">
        <w:t>”</w:t>
      </w:r>
      <w:r w:rsidRPr="00AB5997">
        <w:t xml:space="preserve"> means to exchange a contract of insurance by any means, for money or its equivalent, on behalf of an insurance company.</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(53) </w:t>
      </w:r>
      <w:r w:rsidR="00AB5997" w:rsidRPr="00AB5997">
        <w:t>“</w:t>
      </w:r>
      <w:r w:rsidRPr="00AB5997">
        <w:t>Solicit</w:t>
      </w:r>
      <w:r w:rsidR="00AB5997" w:rsidRPr="00AB5997">
        <w:t>”</w:t>
      </w:r>
      <w:r w:rsidRPr="00AB5997">
        <w:t xml:space="preserve"> means attempting to sell insurance or asking or urging a person to apply for a particular kind of insurance from a particular company.</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(54) </w:t>
      </w:r>
      <w:r w:rsidR="00AB5997" w:rsidRPr="00AB5997">
        <w:t>“</w:t>
      </w:r>
      <w:r w:rsidRPr="00AB5997">
        <w:t>Surety</w:t>
      </w:r>
      <w:r w:rsidR="00AB5997" w:rsidRPr="00AB5997">
        <w:t>”</w:t>
      </w:r>
      <w:r w:rsidRPr="00AB5997">
        <w:t xml:space="preserve"> includes insurance or a bond that covers obligations to pay the debts, or answer for the default, of another, including faithlessness in a position of public or private trust.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(55) </w:t>
      </w:r>
      <w:r w:rsidR="00AB5997" w:rsidRPr="00AB5997">
        <w:t>“</w:t>
      </w:r>
      <w:r w:rsidRPr="00AB5997">
        <w:t>Surety bondsman</w:t>
      </w:r>
      <w:r w:rsidR="00AB5997" w:rsidRPr="00AB5997">
        <w:t>”</w:t>
      </w:r>
      <w:r w:rsidRPr="00AB5997">
        <w:t xml:space="preserve"> means as defined in Section 38</w:t>
      </w:r>
      <w:r w:rsidR="00AB5997" w:rsidRPr="00AB5997">
        <w:noBreakHyphen/>
      </w:r>
      <w:r w:rsidRPr="00AB5997">
        <w:t>53</w:t>
      </w:r>
      <w:r w:rsidR="00AB5997" w:rsidRPr="00AB5997">
        <w:noBreakHyphen/>
      </w:r>
      <w:r w:rsidRPr="00AB5997">
        <w:t>10.</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(56) </w:t>
      </w:r>
      <w:r w:rsidR="00AB5997" w:rsidRPr="00AB5997">
        <w:t>“</w:t>
      </w:r>
      <w:r w:rsidRPr="00AB5997">
        <w:t>Surplus lines insurance</w:t>
      </w:r>
      <w:r w:rsidR="00AB5997" w:rsidRPr="00AB5997">
        <w:t>”</w:t>
      </w:r>
      <w:r w:rsidRPr="00AB5997">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AB5997" w:rsidRPr="00AB5997">
        <w:noBreakHyphen/>
      </w:r>
      <w:r w:rsidRPr="00AB5997">
        <w:t>loss insurance coverage upon group life, accident, and health insurance or upon a self</w:t>
      </w:r>
      <w:r w:rsidR="00AB5997" w:rsidRPr="00AB5997">
        <w:noBreakHyphen/>
      </w:r>
      <w:r w:rsidRPr="00AB5997">
        <w:t>insured</w:t>
      </w:r>
      <w:r w:rsidR="00AB5997" w:rsidRPr="00AB5997">
        <w:t>’</w:t>
      </w:r>
      <w:r w:rsidRPr="00AB5997">
        <w:t>s life, accident, and health benefits program may be approved as surplus lines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(57) </w:t>
      </w:r>
      <w:r w:rsidR="00AB5997" w:rsidRPr="00AB5997">
        <w:t>“</w:t>
      </w:r>
      <w:r w:rsidRPr="00AB5997">
        <w:t>Surplus to policyholders</w:t>
      </w:r>
      <w:r w:rsidR="00AB5997" w:rsidRPr="00AB5997">
        <w:t>”</w:t>
      </w:r>
      <w:r w:rsidRPr="00AB5997">
        <w:t xml:space="preserve"> is the excess of total admitted assets over the liabilities of an insurer which is the sum of all capital and surplus accounts minus any impairment of them.</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(58) </w:t>
      </w:r>
      <w:r w:rsidR="00AB5997" w:rsidRPr="00AB5997">
        <w:t>“</w:t>
      </w:r>
      <w:r w:rsidRPr="00AB5997">
        <w:t>Terminate</w:t>
      </w:r>
      <w:r w:rsidR="00AB5997" w:rsidRPr="00AB5997">
        <w:t>”</w:t>
      </w:r>
      <w:r w:rsidRPr="00AB5997">
        <w:t xml:space="preserve"> means the cancellation of the relationship between an insurance producer and the insurer or the termination of a producer</w:t>
      </w:r>
      <w:r w:rsidR="00AB5997" w:rsidRPr="00AB5997">
        <w:t>’</w:t>
      </w:r>
      <w:r w:rsidRPr="00AB5997">
        <w:t>s authority to transact insurance.</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(59) </w:t>
      </w:r>
      <w:r w:rsidR="00AB5997" w:rsidRPr="00AB5997">
        <w:t>“</w:t>
      </w:r>
      <w:r w:rsidRPr="00AB5997">
        <w:t>Title insurance</w:t>
      </w:r>
      <w:r w:rsidR="00AB5997" w:rsidRPr="00AB5997">
        <w:t>”</w:t>
      </w:r>
      <w:r w:rsidRPr="00AB5997">
        <w:t xml:space="preserve"> means insurance of the owners of real property and other persons lawfully interested in the title insurance against loss by reason of defective titles and undisclosed liens and encumbrances affecting the property.</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(60) </w:t>
      </w:r>
      <w:r w:rsidR="00AB5997" w:rsidRPr="00AB5997">
        <w:t>“</w:t>
      </w:r>
      <w:r w:rsidRPr="00AB5997">
        <w:t>Travel insurance</w:t>
      </w:r>
      <w:r w:rsidR="00AB5997" w:rsidRPr="00AB5997">
        <w:t>”</w:t>
      </w:r>
      <w:r w:rsidRPr="00AB5997">
        <w:t xml:space="preserve"> includes insurance coverage for trip cancellation, trip interruption, baggage, life, sickness and accident, disability, and personal effects when limited to a specific trip and sold in connection with transportation provided by a common carrier.</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(61) </w:t>
      </w:r>
      <w:r w:rsidR="00AB5997" w:rsidRPr="00AB5997">
        <w:t>“</w:t>
      </w:r>
      <w:r w:rsidRPr="00AB5997">
        <w:t>Uniform agency application</w:t>
      </w:r>
      <w:r w:rsidR="00AB5997" w:rsidRPr="00AB5997">
        <w:t>”</w:t>
      </w:r>
      <w:r w:rsidRPr="00AB5997">
        <w:t xml:space="preserve"> means the current version of the National Association of Insurance Commissioners Uniform Business Entity Application for resident and nonresident business entities.</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(62) </w:t>
      </w:r>
      <w:r w:rsidR="00AB5997" w:rsidRPr="00AB5997">
        <w:t>“</w:t>
      </w:r>
      <w:r w:rsidRPr="00AB5997">
        <w:t>Uniform application</w:t>
      </w:r>
      <w:r w:rsidR="00AB5997" w:rsidRPr="00AB5997">
        <w:t>”</w:t>
      </w:r>
      <w:r w:rsidRPr="00AB5997">
        <w:t xml:space="preserve"> means the current version of the National Association of Insurance Commissioners Uniform Application for resident and nonresident producer licensing.</w:t>
      </w: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97" w:rsidRP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32ED" w:rsidRPr="00AB5997">
        <w:t xml:space="preserve">: Derived from 1976 Code </w:t>
      </w:r>
      <w:r w:rsidRPr="00AB5997">
        <w:t xml:space="preserve">Section </w:t>
      </w:r>
      <w:r w:rsidR="00A632ED" w:rsidRPr="00AB5997">
        <w:t>38</w:t>
      </w:r>
      <w:r w:rsidRPr="00AB5997">
        <w:noBreakHyphen/>
      </w:r>
      <w:r w:rsidR="00A632ED" w:rsidRPr="00AB5997">
        <w:t>1</w:t>
      </w:r>
      <w:r w:rsidRPr="00AB5997">
        <w:noBreakHyphen/>
      </w:r>
      <w:r w:rsidR="00A632ED" w:rsidRPr="00AB5997">
        <w:t xml:space="preserve">20 [1947 (45) 322, 1952 Code </w:t>
      </w:r>
      <w:r w:rsidRPr="00AB5997">
        <w:t xml:space="preserve">Section </w:t>
      </w:r>
      <w:r w:rsidR="00A632ED" w:rsidRPr="00AB5997">
        <w:t>37</w:t>
      </w:r>
      <w:r w:rsidRPr="00AB5997">
        <w:noBreakHyphen/>
      </w:r>
      <w:r w:rsidR="00A632ED" w:rsidRPr="00AB5997">
        <w:t xml:space="preserve">2, 1960 (51) 1646, 1962 Code </w:t>
      </w:r>
      <w:r w:rsidRPr="00AB5997">
        <w:t xml:space="preserve">Section </w:t>
      </w:r>
      <w:r w:rsidR="00A632ED" w:rsidRPr="00AB5997">
        <w:t>37</w:t>
      </w:r>
      <w:r w:rsidRPr="00AB5997">
        <w:noBreakHyphen/>
      </w:r>
      <w:r w:rsidR="00A632ED" w:rsidRPr="00AB5997">
        <w:t xml:space="preserve">2]; 1976 Code </w:t>
      </w:r>
      <w:r w:rsidRPr="00AB5997">
        <w:t xml:space="preserve">Section </w:t>
      </w:r>
      <w:r w:rsidR="00A632ED" w:rsidRPr="00AB5997">
        <w:t>38</w:t>
      </w:r>
      <w:r w:rsidRPr="00AB5997">
        <w:noBreakHyphen/>
      </w:r>
      <w:r w:rsidR="00A632ED" w:rsidRPr="00AB5997">
        <w:t>1</w:t>
      </w:r>
      <w:r w:rsidRPr="00AB5997">
        <w:noBreakHyphen/>
      </w:r>
      <w:r w:rsidR="00A632ED" w:rsidRPr="00AB5997">
        <w:t xml:space="preserve">30 [1947 (45) 322, 1952 Code </w:t>
      </w:r>
      <w:r w:rsidRPr="00AB5997">
        <w:t xml:space="preserve">Section </w:t>
      </w:r>
      <w:r w:rsidR="00A632ED" w:rsidRPr="00AB5997">
        <w:t>37</w:t>
      </w:r>
      <w:r w:rsidRPr="00AB5997">
        <w:noBreakHyphen/>
      </w:r>
      <w:r w:rsidR="00A632ED" w:rsidRPr="00AB5997">
        <w:t xml:space="preserve">3, 1962 Code </w:t>
      </w:r>
      <w:r w:rsidRPr="00AB5997">
        <w:t xml:space="preserve">Section </w:t>
      </w:r>
      <w:r w:rsidR="00A632ED" w:rsidRPr="00AB5997">
        <w:t>37</w:t>
      </w:r>
      <w:r w:rsidRPr="00AB5997">
        <w:noBreakHyphen/>
      </w:r>
      <w:r w:rsidR="00A632ED" w:rsidRPr="00AB5997">
        <w:t xml:space="preserve">3, 1968 (55) 2407], 1976 Code </w:t>
      </w:r>
      <w:r w:rsidRPr="00AB5997">
        <w:t xml:space="preserve">Section </w:t>
      </w:r>
      <w:r w:rsidR="00A632ED" w:rsidRPr="00AB5997">
        <w:t>38</w:t>
      </w:r>
      <w:r w:rsidRPr="00AB5997">
        <w:noBreakHyphen/>
      </w:r>
      <w:r w:rsidR="00A632ED" w:rsidRPr="00AB5997">
        <w:t>5</w:t>
      </w:r>
      <w:r w:rsidRPr="00AB5997">
        <w:noBreakHyphen/>
      </w:r>
      <w:r w:rsidR="00A632ED" w:rsidRPr="00AB5997">
        <w:t xml:space="preserve">20 [1962 Code </w:t>
      </w:r>
      <w:r w:rsidRPr="00AB5997">
        <w:t xml:space="preserve">Section </w:t>
      </w:r>
      <w:r w:rsidR="00A632ED" w:rsidRPr="00AB5997">
        <w:t>37</w:t>
      </w:r>
      <w:r w:rsidRPr="00AB5997">
        <w:noBreakHyphen/>
      </w:r>
      <w:r w:rsidR="00A632ED" w:rsidRPr="00AB5997">
        <w:t xml:space="preserve">109, 1964 (53) 2051, 1968 (55) 2407, 1979 Act No. 40 </w:t>
      </w:r>
      <w:r w:rsidRPr="00AB5997">
        <w:t xml:space="preserve">Section </w:t>
      </w:r>
      <w:r w:rsidR="00A632ED" w:rsidRPr="00AB5997">
        <w:t xml:space="preserve">1, 1979 Act No. 120 </w:t>
      </w:r>
      <w:r w:rsidRPr="00AB5997">
        <w:t xml:space="preserve">Section </w:t>
      </w:r>
      <w:r w:rsidR="00A632ED" w:rsidRPr="00AB5997">
        <w:t xml:space="preserve">1], 1976 Code </w:t>
      </w:r>
      <w:r w:rsidRPr="00AB5997">
        <w:t xml:space="preserve">Section </w:t>
      </w:r>
      <w:r w:rsidR="00A632ED" w:rsidRPr="00AB5997">
        <w:t>38</w:t>
      </w:r>
      <w:r w:rsidRPr="00AB5997">
        <w:noBreakHyphen/>
      </w:r>
      <w:r w:rsidR="00A632ED" w:rsidRPr="00AB5997">
        <w:t>27</w:t>
      </w:r>
      <w:r w:rsidRPr="00AB5997">
        <w:noBreakHyphen/>
      </w:r>
      <w:r w:rsidR="00A632ED" w:rsidRPr="00AB5997">
        <w:t xml:space="preserve">10 [1962 Code </w:t>
      </w:r>
      <w:r w:rsidRPr="00AB5997">
        <w:t xml:space="preserve">Section </w:t>
      </w:r>
      <w:r w:rsidR="00A632ED" w:rsidRPr="00AB5997">
        <w:t>37</w:t>
      </w:r>
      <w:r w:rsidRPr="00AB5997">
        <w:noBreakHyphen/>
      </w:r>
      <w:r w:rsidR="00A632ED" w:rsidRPr="00AB5997">
        <w:t xml:space="preserve">1302, 1967 (55) 273], recodified, 1987 Act No. 155, </w:t>
      </w:r>
      <w:r w:rsidRPr="00AB5997">
        <w:t xml:space="preserve">Section </w:t>
      </w:r>
      <w:r w:rsidR="00A632ED" w:rsidRPr="00AB5997">
        <w:t xml:space="preserve">1; 1988 Act No. 314, </w:t>
      </w:r>
      <w:r w:rsidRPr="00AB5997">
        <w:t xml:space="preserve">Section </w:t>
      </w:r>
      <w:r w:rsidR="00A632ED" w:rsidRPr="00AB5997">
        <w:t xml:space="preserve">1; 1988 Act No. 624, </w:t>
      </w:r>
      <w:r w:rsidRPr="00AB5997">
        <w:t xml:space="preserve">Section </w:t>
      </w:r>
      <w:r w:rsidR="00A632ED" w:rsidRPr="00AB5997">
        <w:t xml:space="preserve">7; 1990 Act No. 348, </w:t>
      </w:r>
      <w:r w:rsidRPr="00AB5997">
        <w:t xml:space="preserve">Section </w:t>
      </w:r>
      <w:r w:rsidR="00A632ED" w:rsidRPr="00AB5997">
        <w:t xml:space="preserve">1; 1990 Act No. 365, </w:t>
      </w:r>
      <w:r w:rsidRPr="00AB5997">
        <w:t xml:space="preserve">Section </w:t>
      </w:r>
      <w:r w:rsidR="00A632ED" w:rsidRPr="00AB5997">
        <w:t xml:space="preserve">1; 1990 Act No. 416, </w:t>
      </w:r>
      <w:r w:rsidRPr="00AB5997">
        <w:t xml:space="preserve">Section </w:t>
      </w:r>
      <w:r w:rsidR="00A632ED" w:rsidRPr="00AB5997">
        <w:t xml:space="preserve">1; 1990 Act No. 524, </w:t>
      </w:r>
      <w:r w:rsidRPr="00AB5997">
        <w:t xml:space="preserve">Sections </w:t>
      </w:r>
      <w:r w:rsidR="00A632ED" w:rsidRPr="00AB5997">
        <w:t xml:space="preserve"> 1, 2; 1993 Act No. 181, </w:t>
      </w:r>
      <w:r w:rsidRPr="00AB5997">
        <w:t xml:space="preserve">Section </w:t>
      </w:r>
      <w:r w:rsidR="00A632ED" w:rsidRPr="00AB5997">
        <w:t xml:space="preserve">529; 2000 Act No. 235, </w:t>
      </w:r>
      <w:r w:rsidRPr="00AB5997">
        <w:t xml:space="preserve">Section </w:t>
      </w:r>
      <w:r w:rsidR="00A632ED" w:rsidRPr="00AB5997">
        <w:t xml:space="preserve">1; 2000 Act No. 328, </w:t>
      </w:r>
      <w:r w:rsidRPr="00AB5997">
        <w:t xml:space="preserve">Section </w:t>
      </w:r>
      <w:r w:rsidR="00A632ED" w:rsidRPr="00AB5997">
        <w:t xml:space="preserve">2; 2002 Act No. 300, </w:t>
      </w:r>
      <w:r w:rsidRPr="00AB5997">
        <w:t xml:space="preserve">Section </w:t>
      </w:r>
      <w:r w:rsidR="00A632ED" w:rsidRPr="00AB5997">
        <w:t xml:space="preserve">1, eff January 1, 2003; 2002 Act No. 323, </w:t>
      </w:r>
      <w:r w:rsidRPr="00AB5997">
        <w:t xml:space="preserve">Section </w:t>
      </w:r>
      <w:r w:rsidR="00A632ED" w:rsidRPr="00AB5997">
        <w:t xml:space="preserve">1, eff January 31, 2003; 2003 Act No. 73, </w:t>
      </w:r>
      <w:r w:rsidRPr="00AB5997">
        <w:t xml:space="preserve">Section </w:t>
      </w:r>
      <w:r w:rsidR="00A632ED" w:rsidRPr="00AB5997">
        <w:t xml:space="preserve">1, eff June 25, 2003; 2004 Act No. 290, </w:t>
      </w:r>
      <w:r w:rsidRPr="00AB5997">
        <w:t xml:space="preserve">Section </w:t>
      </w:r>
      <w:r w:rsidR="00A632ED" w:rsidRPr="00AB5997">
        <w:t xml:space="preserve">3, eff July 29, 2004; 2009 Act No. 69, </w:t>
      </w:r>
      <w:r w:rsidRPr="00AB5997">
        <w:t xml:space="preserve">Section </w:t>
      </w:r>
      <w:r w:rsidR="00A632ED" w:rsidRPr="00AB5997">
        <w:t xml:space="preserve">1, eff June 2, 2009; 2012 Act No. 137, </w:t>
      </w:r>
      <w:r w:rsidRPr="00AB5997">
        <w:t xml:space="preserve">Section </w:t>
      </w:r>
      <w:r w:rsidR="00A632ED" w:rsidRPr="00AB5997">
        <w:t>1, eff April 2, 2012.</w:t>
      </w:r>
    </w:p>
    <w:p w:rsidR="00AB5997" w:rsidRP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rPr>
          <w:b/>
        </w:rPr>
        <w:t xml:space="preserve">SECTION </w:t>
      </w:r>
      <w:r w:rsidR="00A632ED" w:rsidRPr="00AB5997">
        <w:rPr>
          <w:b/>
        </w:rPr>
        <w:t>38</w:t>
      </w:r>
      <w:r w:rsidRPr="00AB5997">
        <w:rPr>
          <w:b/>
        </w:rPr>
        <w:noBreakHyphen/>
      </w:r>
      <w:r w:rsidR="00A632ED" w:rsidRPr="00AB5997">
        <w:rPr>
          <w:b/>
        </w:rPr>
        <w:t>1</w:t>
      </w:r>
      <w:r w:rsidRPr="00AB5997">
        <w:rPr>
          <w:b/>
        </w:rPr>
        <w:noBreakHyphen/>
      </w:r>
      <w:r w:rsidR="00A632ED" w:rsidRPr="00AB5997">
        <w:rPr>
          <w:b/>
        </w:rPr>
        <w:t>30.</w:t>
      </w:r>
      <w:r w:rsidR="00A632ED" w:rsidRPr="00AB5997">
        <w:t xml:space="preserve"> </w:t>
      </w:r>
      <w:r w:rsidRPr="00AB5997">
        <w:t>“</w:t>
      </w:r>
      <w:r w:rsidR="00A632ED" w:rsidRPr="00AB5997">
        <w:t>Commissioner</w:t>
      </w:r>
      <w:r w:rsidRPr="00AB5997">
        <w:t>”</w:t>
      </w:r>
      <w:r w:rsidR="00A632ED" w:rsidRPr="00AB5997">
        <w:t xml:space="preserve">, etc., means </w:t>
      </w:r>
      <w:r w:rsidRPr="00AB5997">
        <w:t>“</w:t>
      </w:r>
      <w:r w:rsidR="00A632ED" w:rsidRPr="00AB5997">
        <w:t>Director</w:t>
      </w:r>
      <w:r w:rsidRPr="00AB5997">
        <w:t>”</w:t>
      </w:r>
      <w:r w:rsidR="00A632ED" w:rsidRPr="00AB5997">
        <w:t>.</w:t>
      </w:r>
    </w:p>
    <w:p w:rsidR="00AB5997" w:rsidRDefault="00A632ED"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997">
        <w:tab/>
        <w:t xml:space="preserve">Wherever in any other chapter of Title 38 the term </w:t>
      </w:r>
      <w:r w:rsidR="00AB5997" w:rsidRPr="00AB5997">
        <w:t>“</w:t>
      </w:r>
      <w:r w:rsidRPr="00AB5997">
        <w:t>Chief Insurance Commissioner</w:t>
      </w:r>
      <w:r w:rsidR="00AB5997" w:rsidRPr="00AB5997">
        <w:t>”</w:t>
      </w:r>
      <w:r w:rsidRPr="00AB5997">
        <w:t xml:space="preserve"> or </w:t>
      </w:r>
      <w:r w:rsidR="00AB5997" w:rsidRPr="00AB5997">
        <w:t>“</w:t>
      </w:r>
      <w:r w:rsidRPr="00AB5997">
        <w:t>Commissioner</w:t>
      </w:r>
      <w:r w:rsidR="00AB5997" w:rsidRPr="00AB5997">
        <w:t>”</w:t>
      </w:r>
      <w:r w:rsidRPr="00AB5997">
        <w:t xml:space="preserve"> appears or is used, it shall be deemed to mean the Director of the Department of Insurance or his designee.</w:t>
      </w: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97" w:rsidRDefault="00AB5997"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632ED" w:rsidRPr="00AB5997">
        <w:t xml:space="preserve">: 1993 Act No. 181, </w:t>
      </w:r>
      <w:r w:rsidRPr="00AB5997">
        <w:t xml:space="preserve">Section </w:t>
      </w:r>
      <w:r w:rsidR="00A632ED" w:rsidRPr="00AB5997">
        <w:t>530.</w:t>
      </w:r>
    </w:p>
    <w:p w:rsidR="00184435" w:rsidRPr="00AB5997" w:rsidRDefault="00184435" w:rsidP="00AB59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5997" w:rsidSect="00AB5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997" w:rsidRDefault="00AB5997" w:rsidP="00AB5997">
      <w:r>
        <w:separator/>
      </w:r>
    </w:p>
  </w:endnote>
  <w:endnote w:type="continuationSeparator" w:id="0">
    <w:p w:rsidR="00AB5997" w:rsidRDefault="00AB5997" w:rsidP="00AB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997" w:rsidRDefault="00AB5997" w:rsidP="00AB5997">
      <w:r>
        <w:separator/>
      </w:r>
    </w:p>
  </w:footnote>
  <w:footnote w:type="continuationSeparator" w:id="0">
    <w:p w:rsidR="00AB5997" w:rsidRDefault="00AB5997" w:rsidP="00AB5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97" w:rsidRPr="00AB5997" w:rsidRDefault="00AB5997" w:rsidP="00AB5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32ED"/>
    <w:rsid w:val="00A94DC1"/>
    <w:rsid w:val="00AB599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71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4ADBD-F825-4410-8553-41E7DFA5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997"/>
    <w:pPr>
      <w:tabs>
        <w:tab w:val="clear" w:pos="720"/>
        <w:tab w:val="center" w:pos="4680"/>
        <w:tab w:val="right" w:pos="9360"/>
      </w:tabs>
    </w:pPr>
  </w:style>
  <w:style w:type="character" w:customStyle="1" w:styleId="HeaderChar">
    <w:name w:val="Header Char"/>
    <w:basedOn w:val="DefaultParagraphFont"/>
    <w:link w:val="Header"/>
    <w:uiPriority w:val="99"/>
    <w:rsid w:val="00AB5997"/>
    <w:rPr>
      <w:rFonts w:cs="Times New Roman"/>
    </w:rPr>
  </w:style>
  <w:style w:type="paragraph" w:styleId="Footer">
    <w:name w:val="footer"/>
    <w:basedOn w:val="Normal"/>
    <w:link w:val="FooterChar"/>
    <w:uiPriority w:val="99"/>
    <w:unhideWhenUsed/>
    <w:rsid w:val="00AB5997"/>
    <w:pPr>
      <w:tabs>
        <w:tab w:val="clear" w:pos="720"/>
        <w:tab w:val="center" w:pos="4680"/>
        <w:tab w:val="right" w:pos="9360"/>
      </w:tabs>
    </w:pPr>
  </w:style>
  <w:style w:type="character" w:customStyle="1" w:styleId="FooterChar">
    <w:name w:val="Footer Char"/>
    <w:basedOn w:val="DefaultParagraphFont"/>
    <w:link w:val="Footer"/>
    <w:uiPriority w:val="99"/>
    <w:rsid w:val="00AB5997"/>
    <w:rPr>
      <w:rFonts w:cs="Times New Roman"/>
    </w:rPr>
  </w:style>
  <w:style w:type="character" w:styleId="Hyperlink">
    <w:name w:val="Hyperlink"/>
    <w:basedOn w:val="DefaultParagraphFont"/>
    <w:uiPriority w:val="99"/>
    <w:semiHidden/>
    <w:rsid w:val="00FD6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3094</Words>
  <Characters>17641</Characters>
  <Application>Microsoft Office Word</Application>
  <DocSecurity>0</DocSecurity>
  <Lines>147</Lines>
  <Paragraphs>41</Paragraphs>
  <ScaleCrop>false</ScaleCrop>
  <Company>Legislative Services Agency (LSA)</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