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C2F" w:rsidRPr="002974FF" w:rsidRDefault="005F6C2F">
      <w:pPr>
        <w:jc w:val="center"/>
      </w:pPr>
      <w:r w:rsidRPr="002974FF">
        <w:t>DISCLAIMER</w:t>
      </w:r>
    </w:p>
    <w:p w:rsidR="005F6C2F" w:rsidRPr="002974FF" w:rsidRDefault="005F6C2F"/>
    <w:p w:rsidR="005F6C2F" w:rsidRDefault="005F6C2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F6C2F" w:rsidRDefault="005F6C2F" w:rsidP="00D86E37"/>
    <w:p w:rsidR="005F6C2F" w:rsidRDefault="005F6C2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6C2F" w:rsidRDefault="005F6C2F" w:rsidP="00D86E37"/>
    <w:p w:rsidR="005F6C2F" w:rsidRDefault="005F6C2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6C2F" w:rsidRDefault="005F6C2F" w:rsidP="00D86E37"/>
    <w:p w:rsidR="005F6C2F" w:rsidRDefault="005F6C2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F6C2F" w:rsidRDefault="005F6C2F">
      <w:pPr>
        <w:widowControl/>
        <w:tabs>
          <w:tab w:val="clear" w:pos="720"/>
        </w:tabs>
      </w:pPr>
      <w:r>
        <w:br w:type="page"/>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D3586">
        <w:t>CHAPTER 45</w:t>
      </w:r>
    </w:p>
    <w:p w:rsidR="00AD3586" w:rsidRP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3586">
        <w:t>Insurance Brokers and Surplus Lines Insurance</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10.</w:t>
      </w:r>
      <w:r w:rsidR="003625F8" w:rsidRPr="00AD3586">
        <w:t xml:space="preserve"> Definitions.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As used in this chapter: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(1) </w:t>
      </w:r>
      <w:r w:rsidR="00AD3586" w:rsidRPr="00AD3586">
        <w:t>“</w:t>
      </w:r>
      <w:r w:rsidRPr="00AD3586">
        <w:t>Admitted insurer</w:t>
      </w:r>
      <w:r w:rsidR="00AD3586" w:rsidRPr="00AD3586">
        <w:t>”</w:t>
      </w:r>
      <w:r w:rsidRPr="00AD3586">
        <w:t xml:space="preserve"> means an insurer licensed to engage in the business of insurance in this State.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(2) </w:t>
      </w:r>
      <w:r w:rsidR="00AD3586" w:rsidRPr="00AD3586">
        <w:t>“</w:t>
      </w:r>
      <w:r w:rsidRPr="00AD3586">
        <w:t>Affiliate</w:t>
      </w:r>
      <w:r w:rsidR="00AD3586" w:rsidRPr="00AD3586">
        <w:t>”</w:t>
      </w:r>
      <w:r w:rsidRPr="00AD3586">
        <w:t xml:space="preserve"> means, with respect to an insured, any entity that controls, is controlled by, or is under common control with the insured.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(3) </w:t>
      </w:r>
      <w:r w:rsidR="00AD3586" w:rsidRPr="00AD3586">
        <w:t>“</w:t>
      </w:r>
      <w:r w:rsidRPr="00AD3586">
        <w:t>Affiliated group</w:t>
      </w:r>
      <w:r w:rsidR="00AD3586" w:rsidRPr="00AD3586">
        <w:t>”</w:t>
      </w:r>
      <w:r w:rsidRPr="00AD3586">
        <w:t xml:space="preserve"> means any group of entities that are all affiliated.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(4) </w:t>
      </w:r>
      <w:r w:rsidR="00AD3586" w:rsidRPr="00AD3586">
        <w:t>“</w:t>
      </w:r>
      <w:r w:rsidRPr="00AD3586">
        <w:t>Control</w:t>
      </w:r>
      <w:r w:rsidR="00AD3586" w:rsidRPr="00AD3586">
        <w:t>”</w:t>
      </w:r>
      <w:r w:rsidRPr="00AD3586">
        <w:t xml:space="preserve"> means: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(a) the entity directly or indirectly or acting through one or more other persons owns, controls, or has the power to vote twenty</w:t>
      </w:r>
      <w:r w:rsidR="00AD3586" w:rsidRPr="00AD3586">
        <w:noBreakHyphen/>
      </w:r>
      <w:r w:rsidRPr="00AD3586">
        <w:t>five percent or more of any class of voting securities of the other entity; or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(b) the entity controls in any manner the election of a majority of the directors or trustees of the other entity.</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(5) </w:t>
      </w:r>
      <w:r w:rsidR="00AD3586" w:rsidRPr="00AD3586">
        <w:t>“</w:t>
      </w:r>
      <w:r w:rsidRPr="00AD3586">
        <w:t>Exempt commercial purchaser</w:t>
      </w:r>
      <w:r w:rsidR="00AD3586" w:rsidRPr="00AD3586">
        <w:t>”</w:t>
      </w:r>
      <w:r w:rsidRPr="00AD3586">
        <w:t xml:space="preserve"> means any person purchasing commercial insurance that, at the time of placement, meets the following requirements: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(a) the person employs or retains a qualified risk manager to negotiate insurance coverage;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(b) the person has paid aggregate nationwide commercial property and casualty insurance premiums in excess of one hundred thousand dollars in the immediately preceding twelve months; and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(c)(i) the person meets at least one of the following criteria:</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r>
      <w:r w:rsidRPr="00AD3586">
        <w:tab/>
        <w:t>(A) the person possesses a net worth in excess of twenty million dollars, as that amount is adjusted pursuant to subsubitem (ii);</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r>
      <w:r w:rsidRPr="00AD3586">
        <w:tab/>
        <w:t>(B) the person generates annual revenues in excess of fifty million dollars, as that amount is adjusted pursuant to subsubitem (ii);</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r>
      <w:r w:rsidRPr="00AD3586">
        <w:tab/>
        <w:t>(C) the person employs more than five hundred full</w:t>
      </w:r>
      <w:r w:rsidR="00AD3586" w:rsidRPr="00AD3586">
        <w:noBreakHyphen/>
      </w:r>
      <w:r w:rsidRPr="00AD3586">
        <w:t>time or full</w:t>
      </w:r>
      <w:r w:rsidR="00AD3586" w:rsidRPr="00AD3586">
        <w:noBreakHyphen/>
      </w:r>
      <w:r w:rsidRPr="00AD3586">
        <w:t>time equivalent employees per individual insured or is a member of an affiliated group employing more than one thousand employees in the aggregate;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r>
      <w:r w:rsidRPr="00AD3586">
        <w:tab/>
        <w:t>(D) the person is a not</w:t>
      </w:r>
      <w:r w:rsidR="00AD3586" w:rsidRPr="00AD3586">
        <w:noBreakHyphen/>
      </w:r>
      <w:r w:rsidRPr="00AD3586">
        <w:t>for</w:t>
      </w:r>
      <w:r w:rsidR="00AD3586" w:rsidRPr="00AD3586">
        <w:noBreakHyphen/>
      </w:r>
      <w:r w:rsidRPr="00AD3586">
        <w:t>profit organization or public entity generating annual budgeted expenditures of at least thirty million dollars as that amount is adjusted pursuant to subsubitem (ii); or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r>
      <w:r w:rsidRPr="00AD3586">
        <w:tab/>
        <w:t>(E) the person is a municipality with a population in excess of fifty thousand persons.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t>(ii) Effective on the January 1, 2017, and each fifth January first thereafter, the amounts in sub</w:t>
      </w:r>
      <w:r w:rsidR="00AD3586" w:rsidRPr="00AD3586">
        <w:noBreakHyphen/>
      </w:r>
      <w:r w:rsidRPr="00AD3586">
        <w:t>subitems (i)(A), (B), and (D) of subitem (c) shall be adjusted to reflect the percentage change for the five</w:t>
      </w:r>
      <w:r w:rsidR="00AD3586" w:rsidRPr="00AD3586">
        <w:noBreakHyphen/>
      </w:r>
      <w:r w:rsidRPr="00AD3586">
        <w:t>year period in the Consumer Price Index for All Urban Consumers published by the Bureau of Labor Statistics of the Department of Labor.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(6)(a) </w:t>
      </w:r>
      <w:r w:rsidR="00AD3586" w:rsidRPr="00AD3586">
        <w:t>“</w:t>
      </w:r>
      <w:r w:rsidRPr="00AD3586">
        <w:t>Home state</w:t>
      </w:r>
      <w:r w:rsidR="00AD3586" w:rsidRPr="00AD3586">
        <w:t>”</w:t>
      </w:r>
      <w:r w:rsidRPr="00AD3586">
        <w:t>, with respect to an insured, means: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t>(i) the state in which an insured maintains its principal place of business or, in the case of an individual, the individual</w:t>
      </w:r>
      <w:r w:rsidR="00AD3586" w:rsidRPr="00AD3586">
        <w:t>’</w:t>
      </w:r>
      <w:r w:rsidRPr="00AD3586">
        <w:t>s principal residence; or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t>(ii) if one hundred percent of the insured risk is located out of the state referred to in subsubitem (i), the state to which the greatest percentage of the insured</w:t>
      </w:r>
      <w:r w:rsidR="00AD3586" w:rsidRPr="00AD3586">
        <w:t>’</w:t>
      </w:r>
      <w:r w:rsidRPr="00AD3586">
        <w:t>s taxable premium for that insurance contract is allocated.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 xml:space="preserve">(b) Notwithstanding the provisions of subitem (a), if more than one insured from an affiliated group are named insureds on a single surplus lines insurance contract, the term </w:t>
      </w:r>
      <w:r w:rsidR="00AD3586" w:rsidRPr="00AD3586">
        <w:t>“</w:t>
      </w:r>
      <w:r w:rsidRPr="00AD3586">
        <w:t>home state</w:t>
      </w:r>
      <w:r w:rsidR="00AD3586" w:rsidRPr="00AD3586">
        <w:t>”</w:t>
      </w:r>
      <w:r w:rsidRPr="00AD3586">
        <w:t xml:space="preserve"> means the home state, as determined pursuant to subitem (a), of the member of the affiliated group that has the largest percentage of premium attributed to it under the insurance contract.</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(7) </w:t>
      </w:r>
      <w:r w:rsidR="00AD3586" w:rsidRPr="00AD3586">
        <w:t>“</w:t>
      </w:r>
      <w:r w:rsidRPr="00AD3586">
        <w:t>Independently procured insurance</w:t>
      </w:r>
      <w:r w:rsidR="00AD3586" w:rsidRPr="00AD3586">
        <w:t>”</w:t>
      </w:r>
      <w:r w:rsidRPr="00AD3586">
        <w:t xml:space="preserve"> means insurance procured directly by an insured from a surplus lines insurer.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(8)(a) </w:t>
      </w:r>
      <w:r w:rsidR="00AD3586" w:rsidRPr="00AD3586">
        <w:t>“</w:t>
      </w:r>
      <w:r w:rsidRPr="00AD3586">
        <w:t>Insurance broker</w:t>
      </w:r>
      <w:r w:rsidR="00AD3586" w:rsidRPr="00AD3586">
        <w:t>”</w:t>
      </w:r>
      <w:r w:rsidRPr="00AD3586">
        <w:t xml:space="preserve"> means a property and casualty insurance producer licensed by the director or his designee who:</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t>(i) sells, solicits, or negotiates insurance on behalf of an insured;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t>(ii) takes or transmits other than for himself an application for insurance or a policy of insurance to or from an insured;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lastRenderedPageBreak/>
        <w:tab/>
      </w:r>
      <w:r w:rsidRPr="00AD3586">
        <w:tab/>
      </w:r>
      <w:r w:rsidRPr="00AD3586">
        <w:tab/>
        <w:t>(iii) advertises or otherwise gives notice that he receives or transmits a surplus lines application or policies;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t>(iv) receives or delivers a policy of surplus lines insurance for an insured on behalf of a surplus lines insurer;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t>(v) receives, collects, or transmits a premium of surplus lines insurance; or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t>(vi) performs another act in the making of a surplus lines insurance contract for or with an insured.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(b) However, an insurance broker</w:t>
      </w:r>
      <w:r w:rsidR="00AD3586" w:rsidRPr="00AD3586">
        <w:t>’</w:t>
      </w:r>
      <w:r w:rsidRPr="00AD3586">
        <w:t>s license is not required of a broker</w:t>
      </w:r>
      <w:r w:rsidR="00AD3586" w:rsidRPr="00AD3586">
        <w:t>’</w:t>
      </w:r>
      <w:r w:rsidRPr="00AD3586">
        <w:t>s office employee acting within the confines of the broker</w:t>
      </w:r>
      <w:r w:rsidR="00AD3586" w:rsidRPr="00AD3586">
        <w:t>’</w:t>
      </w:r>
      <w:r w:rsidRPr="00AD3586">
        <w:t>s office, under the direction and supervision of the licensed broker and within the scope of the broker</w:t>
      </w:r>
      <w:r w:rsidR="00AD3586" w:rsidRPr="00AD3586">
        <w:t>’</w:t>
      </w:r>
      <w:r w:rsidRPr="00AD3586">
        <w:t>s license, in the acceptance of request for insurance and payment of premiums and the performance of clerical, stenographic, and similar office duties.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(c) An insurance broker may place that insurance either with an eligible surplus lines insurer or with a licensed insurance producer appointed by an insurance carrier licensed in this State.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(9) </w:t>
      </w:r>
      <w:r w:rsidR="00AD3586" w:rsidRPr="00AD3586">
        <w:t>“</w:t>
      </w:r>
      <w:r w:rsidRPr="00AD3586">
        <w:t>Municipal agent</w:t>
      </w:r>
      <w:r w:rsidR="00AD3586" w:rsidRPr="00AD3586">
        <w:t>”</w:t>
      </w:r>
      <w:r w:rsidRPr="00AD3586">
        <w:t xml:space="preserve"> means the Municipal Association of South Carolina or other designated agent of the municipality for the purpose set forth in this chapter.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(10) </w:t>
      </w:r>
      <w:r w:rsidR="00AD3586" w:rsidRPr="00AD3586">
        <w:t>“</w:t>
      </w:r>
      <w:r w:rsidRPr="00AD3586">
        <w:t>Surplus lines insurance</w:t>
      </w:r>
      <w:r w:rsidR="00AD3586" w:rsidRPr="00AD3586">
        <w:t>”</w:t>
      </w:r>
      <w:r w:rsidRPr="00AD3586">
        <w:t xml:space="preserve"> means any property and casualty insurance permitted to be placed directly or through a surplus lines broker with a surplus lines insurer eligible to accept the insurance as defined in Section 38</w:t>
      </w:r>
      <w:r w:rsidR="00AD3586" w:rsidRPr="00AD3586">
        <w:noBreakHyphen/>
      </w:r>
      <w:r w:rsidRPr="00AD3586">
        <w:t>1</w:t>
      </w:r>
      <w:r w:rsidR="00AD3586" w:rsidRPr="00AD3586">
        <w:noBreakHyphen/>
      </w:r>
      <w:r w:rsidRPr="00AD3586">
        <w:t>20(56).</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(11) </w:t>
      </w:r>
      <w:r w:rsidR="00AD3586" w:rsidRPr="00AD3586">
        <w:t>“</w:t>
      </w:r>
      <w:r w:rsidRPr="00AD3586">
        <w:t>Surplus lines insurer</w:t>
      </w:r>
      <w:r w:rsidR="00AD3586" w:rsidRPr="00AD3586">
        <w:t>”</w:t>
      </w:r>
      <w:r w:rsidRPr="00AD3586">
        <w:t xml:space="preserve"> means an insurer not licensed to engage in the business of insurance in this State, but does not include a risk retention group, as that term is defined in Section 2(a)(4) of the Liability Risk Retention Act of 1986 (15 U.S.C. 3901(a)(4)).</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(12) </w:t>
      </w:r>
      <w:r w:rsidR="00AD3586" w:rsidRPr="00AD3586">
        <w:t>“</w:t>
      </w:r>
      <w:r w:rsidRPr="00AD3586">
        <w:t>Premium tax</w:t>
      </w:r>
      <w:r w:rsidR="00AD3586" w:rsidRPr="00AD3586">
        <w:t>”</w:t>
      </w:r>
      <w:r w:rsidRPr="00AD3586">
        <w:t xml:space="preserve">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(13) </w:t>
      </w:r>
      <w:r w:rsidR="00AD3586" w:rsidRPr="00AD3586">
        <w:t>“</w:t>
      </w:r>
      <w:r w:rsidRPr="00AD3586">
        <w:t>Broker</w:t>
      </w:r>
      <w:r w:rsidR="00AD3586" w:rsidRPr="00AD3586">
        <w:t>’</w:t>
      </w:r>
      <w:r w:rsidRPr="00AD3586">
        <w:t>s premium tax rate</w:t>
      </w:r>
      <w:r w:rsidR="00AD3586" w:rsidRPr="00AD3586">
        <w:t>”</w:t>
      </w:r>
      <w:r w:rsidRPr="00AD3586">
        <w:t xml:space="preserve"> means a blended tax rate of six percent. The rate is comprised of a four percent state broker</w:t>
      </w:r>
      <w:r w:rsidR="00AD3586" w:rsidRPr="00AD3586">
        <w:t>’</w:t>
      </w:r>
      <w:r w:rsidRPr="00AD3586">
        <w:t>s premium tax and a two percent municipal broker</w:t>
      </w:r>
      <w:r w:rsidR="00AD3586" w:rsidRPr="00AD3586">
        <w:t>’</w:t>
      </w:r>
      <w:r w:rsidRPr="00AD3586">
        <w:t>s premium tax.</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(14) </w:t>
      </w:r>
      <w:r w:rsidR="00AD3586" w:rsidRPr="00AD3586">
        <w:t>“</w:t>
      </w:r>
      <w:r w:rsidRPr="00AD3586">
        <w:t>Qualified risk manager</w:t>
      </w:r>
      <w:r w:rsidR="00AD3586" w:rsidRPr="00AD3586">
        <w:t>”</w:t>
      </w:r>
      <w:r w:rsidRPr="00AD3586">
        <w:t xml:space="preserve"> means, with respect to a policyholder of commercial insurance, a person who meets all of the following requirements: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(a) the person is an employee of, or third</w:t>
      </w:r>
      <w:r w:rsidR="00AD3586" w:rsidRPr="00AD3586">
        <w:noBreakHyphen/>
      </w:r>
      <w:r w:rsidRPr="00AD3586">
        <w:t>party consultant retained by, the commercial policyholder;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(b) the person provides skilled services in loss prevention, loss reduction, or risk and insurance coverage analysis, and purchase of insurance; and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(c)(i)(A) the person has a bachelor</w:t>
      </w:r>
      <w:r w:rsidR="00AD3586" w:rsidRPr="00AD3586">
        <w:t>’</w:t>
      </w:r>
      <w:r w:rsidRPr="00AD3586">
        <w:t>s degree or higher from an accredited college or university in risk management, business administration, finance, economics, or any other field determined by the director or other state regulatory official or entity to demonstrate minimum competence in risk management; and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r>
      <w:r w:rsidRPr="00AD3586">
        <w:tab/>
        <w:t>(B) has three years of experience in risk financing, claims administration, loss prevention, risk and insurance analysis, or purchasing commercial lines of insurance; or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r>
      <w:r w:rsidRPr="00AD3586">
        <w:tab/>
      </w:r>
      <w:r w:rsidRPr="00AD3586">
        <w:tab/>
        <w:t>(aa) has a designation as a Chartered Property and Casualty Underwriter (CPCU) issued by the American Institute for CPCU/Insurance Institute of America;</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r>
      <w:r w:rsidRPr="00AD3586">
        <w:tab/>
      </w:r>
      <w:r w:rsidRPr="00AD3586">
        <w:tab/>
        <w:t>(bb) has a designation as an Associate in Risk Management (ARM) issued by the American Institute for CPCU/Insurance Institute of America;</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r>
      <w:r w:rsidRPr="00AD3586">
        <w:tab/>
      </w:r>
      <w:r w:rsidRPr="00AD3586">
        <w:tab/>
        <w:t>(cc) has a designation as Certified Risk Manager (CRM) issued by the National Alliance for Insurance Education &amp; Research;</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r>
      <w:r w:rsidRPr="00AD3586">
        <w:tab/>
      </w:r>
      <w:r w:rsidRPr="00AD3586">
        <w:tab/>
        <w:t>(dd) has a designation as a RIMS Fellow (RF) issued by the Global Risk Management Institute; or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r>
      <w:r w:rsidRPr="00AD3586">
        <w:tab/>
      </w:r>
      <w:r w:rsidRPr="00AD3586">
        <w:tab/>
        <w:t>(ee) any other designation, certification, or license determined by the director or other state insurance regulatory official or entity to demonstrate minimum competency in risk management;</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t>(ii)(A) has at least seven years of experience in risk financing, claims administration, loss prevention, risk and insurance coverage analysis, or purchasing commercial lines of insurance; and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r>
      <w:r w:rsidRPr="00AD3586">
        <w:tab/>
        <w:t>(B) has any one of the designations specified in subitems (c)(i)(B)(aa) through (c)(i)(B)(ee);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r>
      <w:r w:rsidRPr="00AD3586">
        <w:tab/>
        <w:t>(iii) has at least ten years of experience in risk financing, claims administration, loss prevention, risk and insurance coverage analysis, or purchasing commercial lines of insurance; or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lastRenderedPageBreak/>
        <w:tab/>
      </w:r>
      <w:r w:rsidRPr="00AD3586">
        <w:tab/>
      </w:r>
      <w:r w:rsidRPr="00AD3586">
        <w:tab/>
        <w:t>(iv) has a graduate degree from an accredited college or university in risk management, business administration, finance, economics, or any other field determined by the director or other state regulatory official or entity to demonstrate minimum competence in risk management.</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(15) </w:t>
      </w:r>
      <w:r w:rsidR="00AD3586" w:rsidRPr="00AD3586">
        <w:t>“</w:t>
      </w:r>
      <w:r w:rsidRPr="00AD3586">
        <w:t>State</w:t>
      </w:r>
      <w:r w:rsidR="00AD3586" w:rsidRPr="00AD3586">
        <w:t>”</w:t>
      </w:r>
      <w:r w:rsidRPr="00AD3586">
        <w:t xml:space="preserve"> includes any state of the United States, the District of Columbia, the Commonwealth of Puerto Rico, Guam, the Northern Mariana Islands, the Virgin Islands, and American Samoa.</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10 [1947 (45) 322; 1952 Code </w:t>
      </w:r>
      <w:r w:rsidRPr="00AD3586">
        <w:t xml:space="preserve">Section </w:t>
      </w:r>
      <w:r w:rsidR="003625F8" w:rsidRPr="00AD3586">
        <w:t>37</w:t>
      </w:r>
      <w:r w:rsidRPr="00AD3586">
        <w:noBreakHyphen/>
      </w:r>
      <w:r w:rsidR="003625F8" w:rsidRPr="00AD3586">
        <w:t xml:space="preserve">801; 1962 Code </w:t>
      </w:r>
      <w:r w:rsidRPr="00AD3586">
        <w:t xml:space="preserve">Section </w:t>
      </w:r>
      <w:r w:rsidR="003625F8" w:rsidRPr="00AD3586">
        <w:t>37</w:t>
      </w:r>
      <w:r w:rsidRPr="00AD3586">
        <w:noBreakHyphen/>
      </w:r>
      <w:r w:rsidR="003625F8" w:rsidRPr="00AD3586">
        <w:t xml:space="preserve">801]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10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10 [1947 (45) 322; 1952 Code </w:t>
      </w:r>
      <w:r w:rsidRPr="00AD3586">
        <w:t xml:space="preserve">Section </w:t>
      </w:r>
      <w:r w:rsidR="003625F8" w:rsidRPr="00AD3586">
        <w:t>37</w:t>
      </w:r>
      <w:r w:rsidRPr="00AD3586">
        <w:noBreakHyphen/>
      </w:r>
      <w:r w:rsidR="003625F8" w:rsidRPr="00AD3586">
        <w:t xml:space="preserve">201; 1962 Code </w:t>
      </w:r>
      <w:r w:rsidRPr="00AD3586">
        <w:t xml:space="preserve">Section </w:t>
      </w:r>
      <w:r w:rsidR="003625F8" w:rsidRPr="00AD3586">
        <w:t>37</w:t>
      </w:r>
      <w:r w:rsidRPr="00AD3586">
        <w:noBreakHyphen/>
      </w:r>
      <w:r w:rsidR="003625F8" w:rsidRPr="00AD3586">
        <w:t xml:space="preserve">201]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10 by 1987 Act No. 155, </w:t>
      </w:r>
      <w:r w:rsidRPr="00AD3586">
        <w:t xml:space="preserve">Section </w:t>
      </w:r>
      <w:r w:rsidR="003625F8" w:rsidRPr="00AD3586">
        <w:t xml:space="preserve">1; 1990 Act No. 524, </w:t>
      </w:r>
      <w:r w:rsidRPr="00AD3586">
        <w:t xml:space="preserve">Section </w:t>
      </w:r>
      <w:r w:rsidR="003625F8" w:rsidRPr="00AD3586">
        <w:t xml:space="preserve">3; 1993 Act No. 181, </w:t>
      </w:r>
      <w:r w:rsidRPr="00AD3586">
        <w:t xml:space="preserve">Section </w:t>
      </w:r>
      <w:r w:rsidR="003625F8" w:rsidRPr="00AD3586">
        <w:t xml:space="preserve">672; 2009 Act No. 69, </w:t>
      </w:r>
      <w:r w:rsidRPr="00AD3586">
        <w:t xml:space="preserve">Section </w:t>
      </w:r>
      <w:r w:rsidR="003625F8" w:rsidRPr="00AD3586">
        <w:t xml:space="preserve">7, eff June 2, 2009;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20.</w:t>
      </w:r>
      <w:r w:rsidR="003625F8" w:rsidRPr="00AD3586">
        <w:t xml:space="preserve"> Requirements for resident to be licensed as an insurance broker.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A resident property and casualty</w:t>
      </w:r>
      <w:r w:rsidR="00AD3586" w:rsidRPr="00AD3586">
        <w:noBreakHyphen/>
      </w:r>
      <w:r w:rsidRPr="00AD3586">
        <w:t>licensed insurance producer may be licensed as an insurance broker by the director or his designee if the following requirements are met:</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(1) licensure of the resident as an insurance producer for the same lines of insurance for which he proposes to apply as a broker of this State;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(2) successfully passed the South Carolina broker licensing examination;</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(3) payment of a biennial license fee of two hundred dollars which is earned fully when received, not refundable;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(a) the broker</w:t>
      </w:r>
      <w:r w:rsidR="00AD3586" w:rsidRPr="00AD3586">
        <w:t>’</w:t>
      </w:r>
      <w:r w:rsidRPr="00AD3586">
        <w:t>s violation of or failure to comply with an insurance law or regulation of this State;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(b) the broker</w:t>
      </w:r>
      <w:r w:rsidR="00AD3586" w:rsidRPr="00AD3586">
        <w:t>’</w:t>
      </w:r>
      <w:r w:rsidRPr="00AD3586">
        <w:t>s failure to transmit properly a payment received by him, cash or credit, for transmission to an insurer or an insured; or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(5) payment to the department, within thirty days after March thirty</w:t>
      </w:r>
      <w:r w:rsidR="00AD3586" w:rsidRPr="00AD3586">
        <w:noBreakHyphen/>
      </w:r>
      <w:r w:rsidRPr="00AD3586">
        <w:t>first, June thirtieth, September thirtieth, and December thirty</w:t>
      </w:r>
      <w:r w:rsidR="00AD3586" w:rsidRPr="00AD3586">
        <w:noBreakHyphen/>
      </w:r>
      <w:r w:rsidRPr="00AD3586">
        <w:t>first each year, of the broker</w:t>
      </w:r>
      <w:r w:rsidR="00AD3586" w:rsidRPr="00AD3586">
        <w:t>’</w:t>
      </w:r>
      <w:r w:rsidRPr="00AD3586">
        <w:t>s premium tax rate upon premiums for policies of insurers not licensed in this State. In computing total premiums, return premiums on risks and dividends paid or credited to policyholders are excluded. The credit must be refunded to the policyholder.</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20 [1947 (45) 322; 1952 Code </w:t>
      </w:r>
      <w:r w:rsidRPr="00AD3586">
        <w:t xml:space="preserve">Section </w:t>
      </w:r>
      <w:r w:rsidR="003625F8" w:rsidRPr="00AD3586">
        <w:t>37</w:t>
      </w:r>
      <w:r w:rsidRPr="00AD3586">
        <w:noBreakHyphen/>
      </w:r>
      <w:r w:rsidR="003625F8" w:rsidRPr="00AD3586">
        <w:t xml:space="preserve">802; 1962 Code </w:t>
      </w:r>
      <w:r w:rsidRPr="00AD3586">
        <w:t xml:space="preserve">Section </w:t>
      </w:r>
      <w:r w:rsidR="003625F8" w:rsidRPr="00AD3586">
        <w:t>37</w:t>
      </w:r>
      <w:r w:rsidRPr="00AD3586">
        <w:noBreakHyphen/>
      </w:r>
      <w:r w:rsidR="003625F8" w:rsidRPr="00AD3586">
        <w:t xml:space="preserve">802]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20 by 1987 Act No. 155, </w:t>
      </w:r>
      <w:r w:rsidRPr="00AD3586">
        <w:t xml:space="preserve">Section </w:t>
      </w:r>
      <w:r w:rsidR="003625F8" w:rsidRPr="00AD3586">
        <w:t xml:space="preserve">1; Former 1976 Code </w:t>
      </w:r>
      <w:r w:rsidRPr="00AD3586">
        <w:t xml:space="preserve">Sections </w:t>
      </w:r>
      <w:r w:rsidR="003625F8" w:rsidRPr="00AD3586">
        <w:t xml:space="preserve"> 38</w:t>
      </w:r>
      <w:r w:rsidRPr="00AD3586">
        <w:noBreakHyphen/>
      </w:r>
      <w:r w:rsidR="003625F8" w:rsidRPr="00AD3586">
        <w:t>47</w:t>
      </w:r>
      <w:r w:rsidRPr="00AD3586">
        <w:noBreakHyphen/>
      </w:r>
      <w:r w:rsidR="003625F8" w:rsidRPr="00AD3586">
        <w:t xml:space="preserve">20 [1947 (45) 322; 1952 Code </w:t>
      </w:r>
      <w:r w:rsidRPr="00AD3586">
        <w:t xml:space="preserve">Section </w:t>
      </w:r>
      <w:r w:rsidR="003625F8" w:rsidRPr="00AD3586">
        <w:t>37</w:t>
      </w:r>
      <w:r w:rsidRPr="00AD3586">
        <w:noBreakHyphen/>
      </w:r>
      <w:r w:rsidR="003625F8" w:rsidRPr="00AD3586">
        <w:t xml:space="preserve">202; 1962 Code </w:t>
      </w:r>
      <w:r w:rsidRPr="00AD3586">
        <w:t xml:space="preserve">Section </w:t>
      </w:r>
      <w:r w:rsidR="003625F8" w:rsidRPr="00AD3586">
        <w:t>37</w:t>
      </w:r>
      <w:r w:rsidRPr="00AD3586">
        <w:noBreakHyphen/>
      </w:r>
      <w:r w:rsidR="003625F8" w:rsidRPr="00AD3586">
        <w:t xml:space="preserve">202] and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30 [1947 (45) 322; 1952 Code </w:t>
      </w:r>
      <w:r w:rsidRPr="00AD3586">
        <w:t xml:space="preserve">Section </w:t>
      </w:r>
      <w:r w:rsidR="003625F8" w:rsidRPr="00AD3586">
        <w:t>37</w:t>
      </w:r>
      <w:r w:rsidRPr="00AD3586">
        <w:noBreakHyphen/>
      </w:r>
      <w:r w:rsidR="003625F8" w:rsidRPr="00AD3586">
        <w:t xml:space="preserve">203; 1960 (51) 1646; 1962 Code </w:t>
      </w:r>
      <w:r w:rsidRPr="00AD3586">
        <w:t xml:space="preserve">Section </w:t>
      </w:r>
      <w:r w:rsidR="003625F8" w:rsidRPr="00AD3586">
        <w:t>37</w:t>
      </w:r>
      <w:r w:rsidRPr="00AD3586">
        <w:noBreakHyphen/>
      </w:r>
      <w:r w:rsidR="003625F8" w:rsidRPr="00AD3586">
        <w:t xml:space="preserve">203; 1969 (56) 240; 1970 (56) 2497; 1981 Act No. 11, </w:t>
      </w:r>
      <w:r w:rsidRPr="00AD3586">
        <w:t xml:space="preserve">Section </w:t>
      </w:r>
      <w:r w:rsidR="003625F8" w:rsidRPr="00AD3586">
        <w:t xml:space="preserve">1; 1981 Act No. 44, </w:t>
      </w:r>
      <w:r w:rsidRPr="00AD3586">
        <w:t xml:space="preserve">Section </w:t>
      </w:r>
      <w:r w:rsidR="003625F8" w:rsidRPr="00AD3586">
        <w:t xml:space="preserve">1]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20 by 1987 Act No. 155, </w:t>
      </w:r>
      <w:r w:rsidRPr="00AD3586">
        <w:t xml:space="preserve">Section </w:t>
      </w:r>
      <w:r w:rsidR="003625F8" w:rsidRPr="00AD3586">
        <w:t xml:space="preserve">1; 1988 Act No. 314, </w:t>
      </w:r>
      <w:r w:rsidRPr="00AD3586">
        <w:t xml:space="preserve">Section </w:t>
      </w:r>
      <w:r w:rsidR="003625F8" w:rsidRPr="00AD3586">
        <w:t xml:space="preserve">5; 1989 Act No. 52, </w:t>
      </w:r>
      <w:r w:rsidRPr="00AD3586">
        <w:t xml:space="preserve">Section </w:t>
      </w:r>
      <w:r w:rsidR="003625F8" w:rsidRPr="00AD3586">
        <w:t xml:space="preserve">3; 1990 Act No. 379, </w:t>
      </w:r>
      <w:r w:rsidRPr="00AD3586">
        <w:t xml:space="preserve">Section </w:t>
      </w:r>
      <w:r w:rsidR="003625F8" w:rsidRPr="00AD3586">
        <w:t xml:space="preserve">1; 1992 Act No. 501, Part II </w:t>
      </w:r>
      <w:r w:rsidRPr="00AD3586">
        <w:t xml:space="preserve">Section </w:t>
      </w:r>
      <w:r w:rsidR="003625F8" w:rsidRPr="00AD3586">
        <w:t xml:space="preserve">11J; 1993 Act No. 181, </w:t>
      </w:r>
      <w:r w:rsidRPr="00AD3586">
        <w:t xml:space="preserve">Section </w:t>
      </w:r>
      <w:r w:rsidR="003625F8" w:rsidRPr="00AD3586">
        <w:t xml:space="preserve">672; 2000 Act No. 312, </w:t>
      </w:r>
      <w:r w:rsidRPr="00AD3586">
        <w:t xml:space="preserve">Section </w:t>
      </w:r>
      <w:r w:rsidR="003625F8" w:rsidRPr="00AD3586">
        <w:t xml:space="preserve">9; 2003 Act No. 73, </w:t>
      </w:r>
      <w:r w:rsidRPr="00AD3586">
        <w:t xml:space="preserve">Section </w:t>
      </w:r>
      <w:r w:rsidR="003625F8" w:rsidRPr="00AD3586">
        <w:t xml:space="preserve">13, eff January 31, 2004; 2004 Act No. 291, </w:t>
      </w:r>
      <w:r w:rsidRPr="00AD3586">
        <w:t xml:space="preserve">Section </w:t>
      </w:r>
      <w:r w:rsidR="003625F8" w:rsidRPr="00AD3586">
        <w:t xml:space="preserve">11, eff July 29, 2004; 2008 Act No. 326, </w:t>
      </w:r>
      <w:r w:rsidRPr="00AD3586">
        <w:t xml:space="preserve">Section </w:t>
      </w:r>
      <w:r w:rsidR="003625F8" w:rsidRPr="00AD3586">
        <w:t xml:space="preserve">12, eff June 16, 2008; 2009 Act No. 69, </w:t>
      </w:r>
      <w:r w:rsidRPr="00AD3586">
        <w:t xml:space="preserve">Section </w:t>
      </w:r>
      <w:r w:rsidR="003625F8" w:rsidRPr="00AD3586">
        <w:t xml:space="preserve">8, eff June 2, 2009;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30.</w:t>
      </w:r>
      <w:r w:rsidR="003625F8" w:rsidRPr="00AD3586">
        <w:t xml:space="preserve"> Requirements for nonresident to be licensed as an insurance broker.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A nonresident may be licensed as an insurance broker by the director or his designee if the following requirements are met:</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(1) filing an application on a form prescribed by the director or his designee;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(2) filing an affidavit stating he will not during the period of the license place, directly or indirectly, insurance on a risk located in this State except through licensed producers of insurers licensed to do business in this State;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(3) filing an affidavit stating he is a licensed broker in another state;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(4) paying a biennial license fee of two hundred dollars fully earned when received, not refundable;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(5) an aggrieved person may institute an action in the county of his residence against the broker to recover damages. A copy of the summons and complaint in the action must be served on the director, who is not required to be made a party to the action;</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(6) paying the department, within thirty days after March thirty</w:t>
      </w:r>
      <w:r w:rsidR="00AD3586" w:rsidRPr="00AD3586">
        <w:noBreakHyphen/>
      </w:r>
      <w:r w:rsidRPr="00AD3586">
        <w:t>first, June thirtieth, September thirtieth, and December thirty</w:t>
      </w:r>
      <w:r w:rsidR="00AD3586" w:rsidRPr="00AD3586">
        <w:noBreakHyphen/>
      </w:r>
      <w:r w:rsidRPr="00AD3586">
        <w:t>first each year, the broker</w:t>
      </w:r>
      <w:r w:rsidR="00AD3586" w:rsidRPr="00AD3586">
        <w:t>’</w:t>
      </w:r>
      <w:r w:rsidRPr="00AD3586">
        <w:t>s premium tax rate upon premiums for policies of insurers not licensed in this State. In computing total premiums, return premiums on risks and dividends paid or credited to policyholders are excluded. The credit must be refunded to the policyholder.</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30 [1947 (45) 322; 1952 Code </w:t>
      </w:r>
      <w:r w:rsidRPr="00AD3586">
        <w:t xml:space="preserve">Section </w:t>
      </w:r>
      <w:r w:rsidR="003625F8" w:rsidRPr="00AD3586">
        <w:t>37</w:t>
      </w:r>
      <w:r w:rsidRPr="00AD3586">
        <w:noBreakHyphen/>
      </w:r>
      <w:r w:rsidR="003625F8" w:rsidRPr="00AD3586">
        <w:t xml:space="preserve">803; 1962 Code </w:t>
      </w:r>
      <w:r w:rsidRPr="00AD3586">
        <w:t xml:space="preserve">Section </w:t>
      </w:r>
      <w:r w:rsidR="003625F8" w:rsidRPr="00AD3586">
        <w:t>37</w:t>
      </w:r>
      <w:r w:rsidRPr="00AD3586">
        <w:noBreakHyphen/>
      </w:r>
      <w:r w:rsidR="003625F8" w:rsidRPr="00AD3586">
        <w:t xml:space="preserve">803]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30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30 [1947 (45) 322; 1952 Code </w:t>
      </w:r>
      <w:r w:rsidRPr="00AD3586">
        <w:t xml:space="preserve">Section </w:t>
      </w:r>
      <w:r w:rsidR="003625F8" w:rsidRPr="00AD3586">
        <w:t>37</w:t>
      </w:r>
      <w:r w:rsidRPr="00AD3586">
        <w:noBreakHyphen/>
      </w:r>
      <w:r w:rsidR="003625F8" w:rsidRPr="00AD3586">
        <w:t xml:space="preserve">203; 1960 (51) 1646; 1962 Code </w:t>
      </w:r>
      <w:r w:rsidRPr="00AD3586">
        <w:t xml:space="preserve">Section </w:t>
      </w:r>
      <w:r w:rsidR="003625F8" w:rsidRPr="00AD3586">
        <w:t>37</w:t>
      </w:r>
      <w:r w:rsidRPr="00AD3586">
        <w:noBreakHyphen/>
      </w:r>
      <w:r w:rsidR="003625F8" w:rsidRPr="00AD3586">
        <w:t xml:space="preserve">203; 1969 (56) 240; 1970 (56) 2497; 1981 Act No. 11, </w:t>
      </w:r>
      <w:r w:rsidRPr="00AD3586">
        <w:t xml:space="preserve">Section </w:t>
      </w:r>
      <w:r w:rsidR="003625F8" w:rsidRPr="00AD3586">
        <w:t xml:space="preserve">1; 1981 Act No. 44, </w:t>
      </w:r>
      <w:r w:rsidRPr="00AD3586">
        <w:t xml:space="preserve">Section </w:t>
      </w:r>
      <w:r w:rsidR="003625F8" w:rsidRPr="00AD3586">
        <w:t xml:space="preserve">1];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40 [1947 (45) 322; 1952 Code </w:t>
      </w:r>
      <w:r w:rsidRPr="00AD3586">
        <w:t xml:space="preserve">Section </w:t>
      </w:r>
      <w:r w:rsidR="003625F8" w:rsidRPr="00AD3586">
        <w:t>37</w:t>
      </w:r>
      <w:r w:rsidRPr="00AD3586">
        <w:noBreakHyphen/>
      </w:r>
      <w:r w:rsidR="003625F8" w:rsidRPr="00AD3586">
        <w:t xml:space="preserve">203.1; 1962 Code </w:t>
      </w:r>
      <w:r w:rsidRPr="00AD3586">
        <w:t xml:space="preserve">Section </w:t>
      </w:r>
      <w:r w:rsidR="003625F8" w:rsidRPr="00AD3586">
        <w:t>37</w:t>
      </w:r>
      <w:r w:rsidRPr="00AD3586">
        <w:noBreakHyphen/>
      </w:r>
      <w:r w:rsidR="003625F8" w:rsidRPr="00AD3586">
        <w:t xml:space="preserve">203.1]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30 by 1987 Act No. 155, </w:t>
      </w:r>
      <w:r w:rsidRPr="00AD3586">
        <w:t xml:space="preserve">Section </w:t>
      </w:r>
      <w:r w:rsidR="003625F8" w:rsidRPr="00AD3586">
        <w:t xml:space="preserve">1; 1988 Act No. 314, </w:t>
      </w:r>
      <w:r w:rsidRPr="00AD3586">
        <w:t xml:space="preserve">Section </w:t>
      </w:r>
      <w:r w:rsidR="003625F8" w:rsidRPr="00AD3586">
        <w:t xml:space="preserve">6; 1989 Act No. 52, </w:t>
      </w:r>
      <w:r w:rsidRPr="00AD3586">
        <w:t xml:space="preserve">Section </w:t>
      </w:r>
      <w:r w:rsidR="003625F8" w:rsidRPr="00AD3586">
        <w:t xml:space="preserve">4; 1990 Act No. 379, </w:t>
      </w:r>
      <w:r w:rsidRPr="00AD3586">
        <w:t xml:space="preserve">Section </w:t>
      </w:r>
      <w:r w:rsidR="003625F8" w:rsidRPr="00AD3586">
        <w:t xml:space="preserve">2; 1992 Act No. 501, Part II </w:t>
      </w:r>
      <w:r w:rsidRPr="00AD3586">
        <w:t xml:space="preserve">Section </w:t>
      </w:r>
      <w:r w:rsidR="003625F8" w:rsidRPr="00AD3586">
        <w:t xml:space="preserve">11K; 1993 Act No. 181, </w:t>
      </w:r>
      <w:r w:rsidRPr="00AD3586">
        <w:t xml:space="preserve">Section </w:t>
      </w:r>
      <w:r w:rsidR="003625F8" w:rsidRPr="00AD3586">
        <w:t xml:space="preserve">672; 1999 Act No. 30, </w:t>
      </w:r>
      <w:r w:rsidRPr="00AD3586">
        <w:t xml:space="preserve">Section </w:t>
      </w:r>
      <w:r w:rsidR="003625F8" w:rsidRPr="00AD3586">
        <w:t xml:space="preserve">2; 2000 Act No. 312, </w:t>
      </w:r>
      <w:r w:rsidRPr="00AD3586">
        <w:t xml:space="preserve">Section </w:t>
      </w:r>
      <w:r w:rsidR="003625F8" w:rsidRPr="00AD3586">
        <w:t xml:space="preserve">10; 2003 Act No. 73, </w:t>
      </w:r>
      <w:r w:rsidRPr="00AD3586">
        <w:t xml:space="preserve">Section </w:t>
      </w:r>
      <w:r w:rsidR="003625F8" w:rsidRPr="00AD3586">
        <w:t xml:space="preserve">14, eff June 25, 2003; 2008 Act No. 326, </w:t>
      </w:r>
      <w:r w:rsidRPr="00AD3586">
        <w:t xml:space="preserve">Section </w:t>
      </w:r>
      <w:r w:rsidR="003625F8" w:rsidRPr="00AD3586">
        <w:t xml:space="preserve">13, eff June 16, 2008;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35.</w:t>
      </w:r>
      <w:r w:rsidR="003625F8" w:rsidRPr="00AD3586">
        <w:t xml:space="preserve"> Applicant</w:t>
      </w:r>
      <w:r w:rsidRPr="00AD3586">
        <w:t>’</w:t>
      </w:r>
      <w:r w:rsidR="003625F8" w:rsidRPr="00AD3586">
        <w:t>s business and residence address required; notice of change of address required.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When an individual applies for an insurance broker</w:t>
      </w:r>
      <w:r w:rsidR="00AD3586" w:rsidRPr="00AD3586">
        <w:t>’</w:t>
      </w:r>
      <w:r w:rsidRPr="00AD3586">
        <w:t>s license, he shall supply the department his business and residence address. The broker shall notify the department within thirty days of any change in these addresses.</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1988 Act No. 327, </w:t>
      </w:r>
      <w:r w:rsidRPr="00AD3586">
        <w:t xml:space="preserve">Section </w:t>
      </w:r>
      <w:r w:rsidR="003625F8" w:rsidRPr="00AD3586">
        <w:t xml:space="preserve">2;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40.</w:t>
      </w:r>
      <w:r w:rsidR="003625F8" w:rsidRPr="00AD3586">
        <w:t xml:space="preserve"> Reciprocal agreements as to licensing nonresidents.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w:t>
      </w:r>
      <w:r w:rsidR="00AD3586" w:rsidRPr="00AD3586">
        <w:t>’</w:t>
      </w:r>
      <w:r w:rsidRPr="00AD3586">
        <w:t>s license. However, the director or his designee may not enter into or continue any reciprocal agreement unless the other state is as liberal as this State in licensing nonresident brokers.</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40 [1947 (45) 322; 1952 Code </w:t>
      </w:r>
      <w:r w:rsidRPr="00AD3586">
        <w:t xml:space="preserve">Section </w:t>
      </w:r>
      <w:r w:rsidR="003625F8" w:rsidRPr="00AD3586">
        <w:t>37</w:t>
      </w:r>
      <w:r w:rsidRPr="00AD3586">
        <w:noBreakHyphen/>
      </w:r>
      <w:r w:rsidR="003625F8" w:rsidRPr="00AD3586">
        <w:t xml:space="preserve">804; 1962 Code </w:t>
      </w:r>
      <w:r w:rsidRPr="00AD3586">
        <w:t xml:space="preserve">Section </w:t>
      </w:r>
      <w:r w:rsidR="003625F8" w:rsidRPr="00AD3586">
        <w:t>37</w:t>
      </w:r>
      <w:r w:rsidRPr="00AD3586">
        <w:noBreakHyphen/>
      </w:r>
      <w:r w:rsidR="003625F8" w:rsidRPr="00AD3586">
        <w:t xml:space="preserve">804; 1964 (53) 2054]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40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50 [1957 (50) 534; 1962 Code </w:t>
      </w:r>
      <w:r w:rsidRPr="00AD3586">
        <w:t xml:space="preserve">Section </w:t>
      </w:r>
      <w:r w:rsidR="003625F8" w:rsidRPr="00AD3586">
        <w:t>37</w:t>
      </w:r>
      <w:r w:rsidRPr="00AD3586">
        <w:noBreakHyphen/>
      </w:r>
      <w:r w:rsidR="003625F8" w:rsidRPr="00AD3586">
        <w:t xml:space="preserve">203.2]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40 by 1987 Act No. 155, </w:t>
      </w:r>
      <w:r w:rsidRPr="00AD3586">
        <w:t xml:space="preserve">Section </w:t>
      </w:r>
      <w:r w:rsidR="003625F8" w:rsidRPr="00AD3586">
        <w:t xml:space="preserve">1;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50.</w:t>
      </w:r>
      <w:r w:rsidR="003625F8" w:rsidRPr="00AD3586">
        <w:t xml:space="preserve"> Duration of broker</w:t>
      </w:r>
      <w:r w:rsidRPr="00AD3586">
        <w:t>’</w:t>
      </w:r>
      <w:r w:rsidR="003625F8" w:rsidRPr="00AD3586">
        <w:t>s license; nonpayment of license fee.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50 [1947 (45) 322; 1952 Code </w:t>
      </w:r>
      <w:r w:rsidRPr="00AD3586">
        <w:t xml:space="preserve">Section </w:t>
      </w:r>
      <w:r w:rsidR="003625F8" w:rsidRPr="00AD3586">
        <w:t>37</w:t>
      </w:r>
      <w:r w:rsidRPr="00AD3586">
        <w:noBreakHyphen/>
      </w:r>
      <w:r w:rsidR="003625F8" w:rsidRPr="00AD3586">
        <w:t xml:space="preserve">805; 1962 Code </w:t>
      </w:r>
      <w:r w:rsidRPr="00AD3586">
        <w:t xml:space="preserve">Section </w:t>
      </w:r>
      <w:r w:rsidR="003625F8" w:rsidRPr="00AD3586">
        <w:t>37</w:t>
      </w:r>
      <w:r w:rsidRPr="00AD3586">
        <w:noBreakHyphen/>
      </w:r>
      <w:r w:rsidR="003625F8" w:rsidRPr="00AD3586">
        <w:t xml:space="preserve">805; 1964 (53) 2054]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50 by 1987 Act No. 155, </w:t>
      </w:r>
      <w:r w:rsidRPr="00AD3586">
        <w:t xml:space="preserve">Section </w:t>
      </w:r>
      <w:r w:rsidR="003625F8" w:rsidRPr="00AD3586">
        <w:t xml:space="preserve">1; Former 1976 Code </w:t>
      </w:r>
      <w:r w:rsidRPr="00AD3586">
        <w:t xml:space="preserve">Sections </w:t>
      </w:r>
      <w:r w:rsidR="003625F8" w:rsidRPr="00AD3586">
        <w:t xml:space="preserve"> 38</w:t>
      </w:r>
      <w:r w:rsidRPr="00AD3586">
        <w:noBreakHyphen/>
      </w:r>
      <w:r w:rsidR="003625F8" w:rsidRPr="00AD3586">
        <w:t>1</w:t>
      </w:r>
      <w:r w:rsidRPr="00AD3586">
        <w:noBreakHyphen/>
      </w:r>
      <w:r w:rsidR="003625F8" w:rsidRPr="00AD3586">
        <w:t>60 [1979 Act No. 63], and 38</w:t>
      </w:r>
      <w:r w:rsidRPr="00AD3586">
        <w:noBreakHyphen/>
      </w:r>
      <w:r w:rsidR="003625F8" w:rsidRPr="00AD3586">
        <w:t>47</w:t>
      </w:r>
      <w:r w:rsidRPr="00AD3586">
        <w:noBreakHyphen/>
      </w:r>
      <w:r w:rsidR="003625F8" w:rsidRPr="00AD3586">
        <w:t xml:space="preserve">90 [1947 (45) 322; 1952 Code </w:t>
      </w:r>
      <w:r w:rsidRPr="00AD3586">
        <w:t xml:space="preserve">Section </w:t>
      </w:r>
      <w:r w:rsidR="003625F8" w:rsidRPr="00AD3586">
        <w:t>37</w:t>
      </w:r>
      <w:r w:rsidRPr="00AD3586">
        <w:noBreakHyphen/>
      </w:r>
      <w:r w:rsidR="003625F8" w:rsidRPr="00AD3586">
        <w:t xml:space="preserve">205; 1962 Code </w:t>
      </w:r>
      <w:r w:rsidRPr="00AD3586">
        <w:t xml:space="preserve">Section </w:t>
      </w:r>
      <w:r w:rsidR="003625F8" w:rsidRPr="00AD3586">
        <w:t>37</w:t>
      </w:r>
      <w:r w:rsidRPr="00AD3586">
        <w:noBreakHyphen/>
      </w:r>
      <w:r w:rsidR="003625F8" w:rsidRPr="00AD3586">
        <w:t xml:space="preserve">205; 1976 Act No. 612 </w:t>
      </w:r>
      <w:r w:rsidRPr="00AD3586">
        <w:t xml:space="preserve">Section </w:t>
      </w:r>
      <w:r w:rsidR="003625F8" w:rsidRPr="00AD3586">
        <w:t xml:space="preserve">2]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50 by 1987 Act No. 155, </w:t>
      </w:r>
      <w:r w:rsidRPr="00AD3586">
        <w:t xml:space="preserve">Section </w:t>
      </w:r>
      <w:r w:rsidR="003625F8" w:rsidRPr="00AD3586">
        <w:t xml:space="preserve">1; 1992 Act No. 501, Part II </w:t>
      </w:r>
      <w:r w:rsidRPr="00AD3586">
        <w:t xml:space="preserve">Section </w:t>
      </w:r>
      <w:r w:rsidR="003625F8" w:rsidRPr="00AD3586">
        <w:t xml:space="preserve">11L;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55.</w:t>
      </w:r>
      <w:r w:rsidR="003625F8" w:rsidRPr="00AD3586">
        <w:t xml:space="preserve"> Revenue.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The revenue collected from the broker</w:t>
      </w:r>
      <w:r w:rsidR="00AD3586" w:rsidRPr="00AD3586">
        <w:t>’</w:t>
      </w:r>
      <w:r w:rsidRPr="00AD3586">
        <w:t>s premium tax rate imposed pursuant to the provisions of Sections 38</w:t>
      </w:r>
      <w:r w:rsidR="00AD3586" w:rsidRPr="00AD3586">
        <w:noBreakHyphen/>
      </w:r>
      <w:r w:rsidRPr="00AD3586">
        <w:t>45</w:t>
      </w:r>
      <w:r w:rsidR="00AD3586" w:rsidRPr="00AD3586">
        <w:noBreakHyphen/>
      </w:r>
      <w:r w:rsidRPr="00AD3586">
        <w:t>20(5), 38</w:t>
      </w:r>
      <w:r w:rsidR="00AD3586" w:rsidRPr="00AD3586">
        <w:noBreakHyphen/>
      </w:r>
      <w:r w:rsidRPr="00AD3586">
        <w:t>45</w:t>
      </w:r>
      <w:r w:rsidR="00AD3586" w:rsidRPr="00AD3586">
        <w:noBreakHyphen/>
      </w:r>
      <w:r w:rsidRPr="00AD3586">
        <w:t>30(6), and 38</w:t>
      </w:r>
      <w:r w:rsidR="00AD3586" w:rsidRPr="00AD3586">
        <w:noBreakHyphen/>
      </w:r>
      <w:r w:rsidRPr="00AD3586">
        <w:t>45</w:t>
      </w:r>
      <w:r w:rsidR="00AD3586" w:rsidRPr="00AD3586">
        <w:noBreakHyphen/>
      </w:r>
      <w:r w:rsidRPr="00AD3586">
        <w:t>190, must be credited to a special earmarked fund, distinct from the general fund, and expended only for the purposes provided in this chapter.</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60.</w:t>
      </w:r>
      <w:r w:rsidR="003625F8" w:rsidRPr="00AD3586">
        <w:t xml:space="preserve"> Accounting of state portion of broker</w:t>
      </w:r>
      <w:r w:rsidRPr="00AD3586">
        <w:t>’</w:t>
      </w:r>
      <w:r w:rsidR="003625F8" w:rsidRPr="00AD3586">
        <w:t>s premium tax rate payment collected; distribution from earmarked fund.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(A) As soon after December thirty</w:t>
      </w:r>
      <w:r w:rsidR="00AD3586" w:rsidRPr="00AD3586">
        <w:noBreakHyphen/>
      </w:r>
      <w:r w:rsidRPr="00AD3586">
        <w:t>first of each year as may be convenient, the director or his designee shall render an accounting to the State Treasurer of the state portion of the broker</w:t>
      </w:r>
      <w:r w:rsidR="00AD3586" w:rsidRPr="00AD3586">
        <w:t>’</w:t>
      </w:r>
      <w:r w:rsidRPr="00AD3586">
        <w:t>s premium tax rate payment collected showing the counties in which the risk covered by the insurance is located and shall furnish a duplicate of the accounting to the Comptroller General. The Comptroller General shall draw his warrant on the State Treasurer for one</w:t>
      </w:r>
      <w:r w:rsidR="00AD3586" w:rsidRPr="00AD3586">
        <w:noBreakHyphen/>
      </w:r>
      <w:r w:rsidRPr="00AD3586">
        <w:t>fourth of the state</w:t>
      </w:r>
      <w:r w:rsidR="00AD3586" w:rsidRPr="00AD3586">
        <w:t>’</w:t>
      </w:r>
      <w:r w:rsidRPr="00AD3586">
        <w:t>s portion of the broker</w:t>
      </w:r>
      <w:r w:rsidR="00AD3586" w:rsidRPr="00AD3586">
        <w:t>’</w:t>
      </w:r>
      <w:r w:rsidRPr="00AD3586">
        <w:t>s premium tax rate payment collected by the department on property insurance, payable to the county treasurer of the county in which the property is located. The county treasurer shall distribute the broker</w:t>
      </w:r>
      <w:r w:rsidR="00AD3586" w:rsidRPr="00AD3586">
        <w:t>’</w:t>
      </w:r>
      <w:r w:rsidRPr="00AD3586">
        <w:t>s premium tax collected on property insurance in accordance with the requirements of Sections 23</w:t>
      </w:r>
      <w:r w:rsidR="00AD3586" w:rsidRPr="00AD3586">
        <w:noBreakHyphen/>
      </w:r>
      <w:r w:rsidRPr="00AD3586">
        <w:t>9</w:t>
      </w:r>
      <w:r w:rsidR="00AD3586" w:rsidRPr="00AD3586">
        <w:noBreakHyphen/>
      </w:r>
      <w:r w:rsidRPr="00AD3586">
        <w:t>360 and 23</w:t>
      </w:r>
      <w:r w:rsidR="00AD3586" w:rsidRPr="00AD3586">
        <w:noBreakHyphen/>
      </w:r>
      <w:r w:rsidRPr="00AD3586">
        <w:t>9</w:t>
      </w:r>
      <w:r w:rsidR="00AD3586" w:rsidRPr="00AD3586">
        <w:noBreakHyphen/>
      </w:r>
      <w:r w:rsidRPr="00AD3586">
        <w:t>470 and Sections 38</w:t>
      </w:r>
      <w:r w:rsidR="00AD3586" w:rsidRPr="00AD3586">
        <w:noBreakHyphen/>
      </w:r>
      <w:r w:rsidRPr="00AD3586">
        <w:t>7</w:t>
      </w:r>
      <w:r w:rsidR="00AD3586" w:rsidRPr="00AD3586">
        <w:noBreakHyphen/>
      </w:r>
      <w:r w:rsidRPr="00AD3586">
        <w:t>70 and 38</w:t>
      </w:r>
      <w:r w:rsidR="00AD3586" w:rsidRPr="00AD3586">
        <w:noBreakHyphen/>
      </w:r>
      <w:r w:rsidRPr="00AD3586">
        <w:t>7</w:t>
      </w:r>
      <w:r w:rsidR="00AD3586" w:rsidRPr="00AD3586">
        <w:noBreakHyphen/>
      </w:r>
      <w:r w:rsidRPr="00AD3586">
        <w:t>80.</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(B) As soon as practical after December thirty</w:t>
      </w:r>
      <w:r w:rsidR="00AD3586" w:rsidRPr="00AD3586">
        <w:noBreakHyphen/>
      </w:r>
      <w:r w:rsidRPr="00AD3586">
        <w:t>first, but no later than July first of each year, the department shall distribute from the special earmarked fund, distinct from the general fund, the municipal portion of the broker</w:t>
      </w:r>
      <w:r w:rsidR="00AD3586" w:rsidRPr="00AD3586">
        <w:t>’</w:t>
      </w:r>
      <w:r w:rsidRPr="00AD3586">
        <w:t>s premium tax rate payment collected for the prior tax year in accordance with the requirements of Sections 38</w:t>
      </w:r>
      <w:r w:rsidR="00AD3586" w:rsidRPr="00AD3586">
        <w:noBreakHyphen/>
      </w:r>
      <w:r w:rsidRPr="00AD3586">
        <w:t>45</w:t>
      </w:r>
      <w:r w:rsidR="00AD3586" w:rsidRPr="00AD3586">
        <w:noBreakHyphen/>
      </w:r>
      <w:r w:rsidRPr="00AD3586">
        <w:t>20(5) and 38</w:t>
      </w:r>
      <w:r w:rsidR="00AD3586" w:rsidRPr="00AD3586">
        <w:noBreakHyphen/>
      </w:r>
      <w:r w:rsidRPr="00AD3586">
        <w:t>45</w:t>
      </w:r>
      <w:r w:rsidR="00AD3586" w:rsidRPr="00AD3586">
        <w:noBreakHyphen/>
      </w:r>
      <w:r w:rsidRPr="00AD3586">
        <w:t>30(6). This amount must be paid to the municipal agent with a full accounting, provided by the department, including, but not limited to, the name and address of the broker, and amount of the broker</w:t>
      </w:r>
      <w:r w:rsidR="00AD3586" w:rsidRPr="00AD3586">
        <w:t>’</w:t>
      </w:r>
      <w:r w:rsidRPr="00AD3586">
        <w:t>s premium tax rate payment collected from each broker, and showing the counties in which the risk covered by the insurance is located. The municipal agent shall distribute the funds annually to each municipality with which it contracts based on the data submitted by the department.</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60 [1947 (45) 322; 1952 Code </w:t>
      </w:r>
      <w:r w:rsidRPr="00AD3586">
        <w:t xml:space="preserve">Section </w:t>
      </w:r>
      <w:r w:rsidR="003625F8" w:rsidRPr="00AD3586">
        <w:t>37</w:t>
      </w:r>
      <w:r w:rsidRPr="00AD3586">
        <w:noBreakHyphen/>
      </w:r>
      <w:r w:rsidR="003625F8" w:rsidRPr="00AD3586">
        <w:t xml:space="preserve">806; 1962 Code </w:t>
      </w:r>
      <w:r w:rsidRPr="00AD3586">
        <w:t xml:space="preserve">Section </w:t>
      </w:r>
      <w:r w:rsidR="003625F8" w:rsidRPr="00AD3586">
        <w:t>37</w:t>
      </w:r>
      <w:r w:rsidRPr="00AD3586">
        <w:noBreakHyphen/>
      </w:r>
      <w:r w:rsidR="003625F8" w:rsidRPr="00AD3586">
        <w:t xml:space="preserve">806]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60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70 [1947 (45) 322; 1952 Code </w:t>
      </w:r>
      <w:r w:rsidRPr="00AD3586">
        <w:t xml:space="preserve">Section </w:t>
      </w:r>
      <w:r w:rsidR="003625F8" w:rsidRPr="00AD3586">
        <w:t>37</w:t>
      </w:r>
      <w:r w:rsidRPr="00AD3586">
        <w:noBreakHyphen/>
      </w:r>
      <w:r w:rsidR="003625F8" w:rsidRPr="00AD3586">
        <w:t xml:space="preserve">207; 1962 Code </w:t>
      </w:r>
      <w:r w:rsidRPr="00AD3586">
        <w:t xml:space="preserve">Section </w:t>
      </w:r>
      <w:r w:rsidR="003625F8" w:rsidRPr="00AD3586">
        <w:t>37</w:t>
      </w:r>
      <w:r w:rsidRPr="00AD3586">
        <w:noBreakHyphen/>
      </w:r>
      <w:r w:rsidR="003625F8" w:rsidRPr="00AD3586">
        <w:t xml:space="preserve">207; 1978 Act No. 585 </w:t>
      </w:r>
      <w:r w:rsidRPr="00AD3586">
        <w:t xml:space="preserve">Section </w:t>
      </w:r>
      <w:r w:rsidR="003625F8" w:rsidRPr="00AD3586">
        <w:t xml:space="preserve">2; 1981 Act No. 11, </w:t>
      </w:r>
      <w:r w:rsidRPr="00AD3586">
        <w:t xml:space="preserve">Section </w:t>
      </w:r>
      <w:r w:rsidR="003625F8" w:rsidRPr="00AD3586">
        <w:t xml:space="preserve">2]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60 by 1987 Act No. 155, </w:t>
      </w:r>
      <w:r w:rsidRPr="00AD3586">
        <w:t xml:space="preserve">Section </w:t>
      </w:r>
      <w:r w:rsidR="003625F8" w:rsidRPr="00AD3586">
        <w:t xml:space="preserve">1; 1991 Act No. 171, Part II, </w:t>
      </w:r>
      <w:r w:rsidRPr="00AD3586">
        <w:t xml:space="preserve">Section </w:t>
      </w:r>
      <w:r w:rsidR="003625F8" w:rsidRPr="00AD3586">
        <w:t xml:space="preserve">22J;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70.</w:t>
      </w:r>
      <w:r w:rsidR="003625F8" w:rsidRPr="00AD3586">
        <w:t xml:space="preserve"> Effect of broker</w:t>
      </w:r>
      <w:r w:rsidRPr="00AD3586">
        <w:t>’</w:t>
      </w:r>
      <w:r w:rsidR="003625F8" w:rsidRPr="00AD3586">
        <w:t>s license; municipal license fees.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A broker</w:t>
      </w:r>
      <w:r w:rsidR="00AD3586" w:rsidRPr="00AD3586">
        <w:t>’</w:t>
      </w:r>
      <w:r w:rsidRPr="00AD3586">
        <w:t>s license entitles the holder to solicit insurance in any county of this State. However, municipalities may impose license fees in accordance with this title.</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70 [1947 (45) 322; 1952 Code </w:t>
      </w:r>
      <w:r w:rsidRPr="00AD3586">
        <w:t xml:space="preserve">Section </w:t>
      </w:r>
      <w:r w:rsidR="003625F8" w:rsidRPr="00AD3586">
        <w:t>37</w:t>
      </w:r>
      <w:r w:rsidRPr="00AD3586">
        <w:noBreakHyphen/>
      </w:r>
      <w:r w:rsidR="003625F8" w:rsidRPr="00AD3586">
        <w:t xml:space="preserve">807; 1962 Code </w:t>
      </w:r>
      <w:r w:rsidRPr="00AD3586">
        <w:t xml:space="preserve">Section </w:t>
      </w:r>
      <w:r w:rsidR="003625F8" w:rsidRPr="00AD3586">
        <w:t>37</w:t>
      </w:r>
      <w:r w:rsidRPr="00AD3586">
        <w:noBreakHyphen/>
      </w:r>
      <w:r w:rsidR="003625F8" w:rsidRPr="00AD3586">
        <w:t xml:space="preserve">807]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70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80 [1947 (45) 322; 1952 Code </w:t>
      </w:r>
      <w:r w:rsidRPr="00AD3586">
        <w:t xml:space="preserve">Section </w:t>
      </w:r>
      <w:r w:rsidR="003625F8" w:rsidRPr="00AD3586">
        <w:t>37</w:t>
      </w:r>
      <w:r w:rsidRPr="00AD3586">
        <w:noBreakHyphen/>
      </w:r>
      <w:r w:rsidR="003625F8" w:rsidRPr="00AD3586">
        <w:t xml:space="preserve">208; 1962 Code </w:t>
      </w:r>
      <w:r w:rsidRPr="00AD3586">
        <w:t xml:space="preserve">Section </w:t>
      </w:r>
      <w:r w:rsidR="003625F8" w:rsidRPr="00AD3586">
        <w:t>37</w:t>
      </w:r>
      <w:r w:rsidRPr="00AD3586">
        <w:noBreakHyphen/>
      </w:r>
      <w:r w:rsidR="003625F8" w:rsidRPr="00AD3586">
        <w:t xml:space="preserve">208]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70 by 1987 Act No. 155, </w:t>
      </w:r>
      <w:r w:rsidRPr="00AD3586">
        <w:t xml:space="preserve">Section </w:t>
      </w:r>
      <w:r w:rsidR="003625F8" w:rsidRPr="00AD3586">
        <w:t xml:space="preserve">1;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80.</w:t>
      </w:r>
      <w:r w:rsidR="003625F8" w:rsidRPr="00AD3586">
        <w:t xml:space="preserve"> Brokers to keep records of business done, furnish to director for inspection.</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The director or his designee also may conduct examinations of broker records. Examinations must be conducted in accordance with the requirements of Chapter 13 of this title. The broker is responsible for the costs of any examination.</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80 [1947 (45) 322; 1952 Code </w:t>
      </w:r>
      <w:r w:rsidRPr="00AD3586">
        <w:t xml:space="preserve">Section </w:t>
      </w:r>
      <w:r w:rsidR="003625F8" w:rsidRPr="00AD3586">
        <w:t>37</w:t>
      </w:r>
      <w:r w:rsidRPr="00AD3586">
        <w:noBreakHyphen/>
      </w:r>
      <w:r w:rsidR="003625F8" w:rsidRPr="00AD3586">
        <w:t xml:space="preserve">808; 1962 Code </w:t>
      </w:r>
      <w:r w:rsidRPr="00AD3586">
        <w:t xml:space="preserve">Section </w:t>
      </w:r>
      <w:r w:rsidR="003625F8" w:rsidRPr="00AD3586">
        <w:t>37</w:t>
      </w:r>
      <w:r w:rsidRPr="00AD3586">
        <w:noBreakHyphen/>
      </w:r>
      <w:r w:rsidR="003625F8" w:rsidRPr="00AD3586">
        <w:t xml:space="preserve">808]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80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5</w:t>
      </w:r>
      <w:r w:rsidRPr="00AD3586">
        <w:noBreakHyphen/>
      </w:r>
      <w:r w:rsidR="003625F8" w:rsidRPr="00AD3586">
        <w:t xml:space="preserve">1210 [1947 (45) 322; 1952 Code </w:t>
      </w:r>
      <w:r w:rsidRPr="00AD3586">
        <w:t xml:space="preserve">Section </w:t>
      </w:r>
      <w:r w:rsidR="003625F8" w:rsidRPr="00AD3586">
        <w:t>37</w:t>
      </w:r>
      <w:r w:rsidRPr="00AD3586">
        <w:noBreakHyphen/>
      </w:r>
      <w:r w:rsidR="003625F8" w:rsidRPr="00AD3586">
        <w:t xml:space="preserve">290; 1962 Code </w:t>
      </w:r>
      <w:r w:rsidRPr="00AD3586">
        <w:t xml:space="preserve">Section </w:t>
      </w:r>
      <w:r w:rsidR="003625F8" w:rsidRPr="00AD3586">
        <w:t>37</w:t>
      </w:r>
      <w:r w:rsidRPr="00AD3586">
        <w:noBreakHyphen/>
      </w:r>
      <w:r w:rsidR="003625F8" w:rsidRPr="00AD3586">
        <w:t xml:space="preserve">290]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80 by 1987 Act No. 155, </w:t>
      </w:r>
      <w:r w:rsidRPr="00AD3586">
        <w:t xml:space="preserve">Section </w:t>
      </w:r>
      <w:r w:rsidR="003625F8" w:rsidRPr="00AD3586">
        <w:t xml:space="preserve">1; 1988 Act No. 357, </w:t>
      </w:r>
      <w:r w:rsidRPr="00AD3586">
        <w:t xml:space="preserve">Section </w:t>
      </w:r>
      <w:r w:rsidR="003625F8" w:rsidRPr="00AD3586">
        <w:t xml:space="preserve">5;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90.</w:t>
      </w:r>
      <w:r w:rsidR="003625F8" w:rsidRPr="00AD3586">
        <w:t xml:space="preserve"> Duties of brokers placing business with nonadmitted insurers; statements and reports; due diligence.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(A) 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state, that meets at least the minimum capital and surplus requirements of this State, and that its operation is not hazardous to the policyholders. The director or his designee may require the broker or the insurer to file additional documents at any time to maintain the insurer</w:t>
      </w:r>
      <w:r w:rsidR="00AD3586" w:rsidRPr="00AD3586">
        <w:t>’</w:t>
      </w:r>
      <w:r w:rsidRPr="00AD3586">
        <w:t xml:space="preserve">s status as an eligible surplus lines insurer. For the purposes of this section, </w:t>
      </w:r>
      <w:r w:rsidR="00AD3586" w:rsidRPr="00AD3586">
        <w:t>“</w:t>
      </w:r>
      <w:r w:rsidRPr="00AD3586">
        <w:t>domiciliary state</w:t>
      </w:r>
      <w:r w:rsidR="00AD3586" w:rsidRPr="00AD3586">
        <w:t>”</w:t>
      </w:r>
      <w:r w:rsidRPr="00AD3586">
        <w:t xml:space="preserve"> means the state or jurisdiction in which an insurer is incorporated or organized.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w:t>
      </w:r>
      <w:r w:rsidR="00AD3586" w:rsidRPr="00AD3586">
        <w:noBreakHyphen/>
      </w:r>
      <w:r w:rsidRPr="00AD3586">
        <w:t>first a detailed report of this business. The report must be in the form the director or his designee prescribes. The broker</w:t>
      </w:r>
      <w:r w:rsidR="00AD3586" w:rsidRPr="00AD3586">
        <w:t>’</w:t>
      </w:r>
      <w:r w:rsidRPr="00AD3586">
        <w:t>s books, papers, and accounts must be open at all times to the inspection of the director or his designee.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(B) 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(1) 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r>
      <w:r w:rsidRPr="00AD3586">
        <w:tab/>
        <w:t>(2) exempt commercial purchaser has subsequently requested in writing for the broker to procure or place such insurance from a nonadmitted insurer.</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90 [1947 (45) 322; 1952 Code </w:t>
      </w:r>
      <w:r w:rsidRPr="00AD3586">
        <w:t xml:space="preserve">Section </w:t>
      </w:r>
      <w:r w:rsidR="003625F8" w:rsidRPr="00AD3586">
        <w:t>37</w:t>
      </w:r>
      <w:r w:rsidRPr="00AD3586">
        <w:noBreakHyphen/>
      </w:r>
      <w:r w:rsidR="003625F8" w:rsidRPr="00AD3586">
        <w:t xml:space="preserve">809; 1962 Code </w:t>
      </w:r>
      <w:r w:rsidRPr="00AD3586">
        <w:t xml:space="preserve">Section </w:t>
      </w:r>
      <w:r w:rsidR="003625F8" w:rsidRPr="00AD3586">
        <w:t>37</w:t>
      </w:r>
      <w:r w:rsidRPr="00AD3586">
        <w:noBreakHyphen/>
      </w:r>
      <w:r w:rsidR="003625F8" w:rsidRPr="00AD3586">
        <w:t xml:space="preserve">809]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90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100 [1947 (45) 322; 1952 Code </w:t>
      </w:r>
      <w:r w:rsidRPr="00AD3586">
        <w:t xml:space="preserve">Section </w:t>
      </w:r>
      <w:r w:rsidR="003625F8" w:rsidRPr="00AD3586">
        <w:t>37</w:t>
      </w:r>
      <w:r w:rsidRPr="00AD3586">
        <w:noBreakHyphen/>
      </w:r>
      <w:r w:rsidR="003625F8" w:rsidRPr="00AD3586">
        <w:t xml:space="preserve">209; 1962 Code </w:t>
      </w:r>
      <w:r w:rsidRPr="00AD3586">
        <w:t xml:space="preserve">Section </w:t>
      </w:r>
      <w:r w:rsidR="003625F8" w:rsidRPr="00AD3586">
        <w:t>37</w:t>
      </w:r>
      <w:r w:rsidRPr="00AD3586">
        <w:noBreakHyphen/>
      </w:r>
      <w:r w:rsidR="003625F8" w:rsidRPr="00AD3586">
        <w:t xml:space="preserve">209; 1981 Act No. 13, </w:t>
      </w:r>
      <w:r w:rsidRPr="00AD3586">
        <w:t xml:space="preserve">Section </w:t>
      </w:r>
      <w:r w:rsidR="003625F8" w:rsidRPr="00AD3586">
        <w:t xml:space="preserve">1]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90 by 1987 Act No. 155, </w:t>
      </w:r>
      <w:r w:rsidRPr="00AD3586">
        <w:t xml:space="preserve">Section </w:t>
      </w:r>
      <w:r w:rsidR="003625F8" w:rsidRPr="00AD3586">
        <w:t xml:space="preserve">1; 1988 Act No. 314, </w:t>
      </w:r>
      <w:r w:rsidRPr="00AD3586">
        <w:t xml:space="preserve">Section </w:t>
      </w:r>
      <w:r w:rsidR="003625F8" w:rsidRPr="00AD3586">
        <w:t xml:space="preserve">7; 1993 Act No. 181, </w:t>
      </w:r>
      <w:r w:rsidRPr="00AD3586">
        <w:t xml:space="preserve">Section </w:t>
      </w:r>
      <w:r w:rsidR="003625F8" w:rsidRPr="00AD3586">
        <w:t xml:space="preserve">672; 1998 Act No. 411, </w:t>
      </w:r>
      <w:r w:rsidRPr="00AD3586">
        <w:t xml:space="preserve">Section </w:t>
      </w:r>
      <w:r w:rsidR="003625F8" w:rsidRPr="00AD3586">
        <w:t xml:space="preserve">4; 2008 Act No. 326, </w:t>
      </w:r>
      <w:r w:rsidRPr="00AD3586">
        <w:t xml:space="preserve">Section </w:t>
      </w:r>
      <w:r w:rsidR="003625F8" w:rsidRPr="00AD3586">
        <w:t xml:space="preserve">14, eff June 16, 2008; 2012 Act No. 283, </w:t>
      </w:r>
      <w:r w:rsidRPr="00AD3586">
        <w:t xml:space="preserve">Section </w:t>
      </w:r>
      <w:r w:rsidR="003625F8" w:rsidRPr="00AD3586">
        <w:t xml:space="preserve">1, eff January 1, 2012; 2013 Act No. 66, </w:t>
      </w:r>
      <w:r w:rsidRPr="00AD3586">
        <w:t xml:space="preserve">Section </w:t>
      </w:r>
      <w:r w:rsidR="003625F8" w:rsidRPr="00AD3586">
        <w:t>1, eff June 13, 2013.</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100.</w:t>
      </w:r>
      <w:r w:rsidR="003625F8" w:rsidRPr="00AD3586">
        <w:t xml:space="preserve"> Brokers may divide commissions.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A licensed insurance broker may divide commissions with producers or brokers in other states or with a producer licensed in this State for an insurer doing the particular class of insurance desired to be placed through the broker.</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100 [1947 (45) 322; 1952 Code </w:t>
      </w:r>
      <w:r w:rsidRPr="00AD3586">
        <w:t xml:space="preserve">Section </w:t>
      </w:r>
      <w:r w:rsidR="003625F8" w:rsidRPr="00AD3586">
        <w:t>37</w:t>
      </w:r>
      <w:r w:rsidRPr="00AD3586">
        <w:noBreakHyphen/>
      </w:r>
      <w:r w:rsidR="003625F8" w:rsidRPr="00AD3586">
        <w:t xml:space="preserve">810; 1962 Code </w:t>
      </w:r>
      <w:r w:rsidRPr="00AD3586">
        <w:t xml:space="preserve">Section </w:t>
      </w:r>
      <w:r w:rsidR="003625F8" w:rsidRPr="00AD3586">
        <w:t>37</w:t>
      </w:r>
      <w:r w:rsidRPr="00AD3586">
        <w:noBreakHyphen/>
      </w:r>
      <w:r w:rsidR="003625F8" w:rsidRPr="00AD3586">
        <w:t xml:space="preserve">810; 1964 (53) 2054]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100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110 [1947 (45) 322; 1952 Code </w:t>
      </w:r>
      <w:r w:rsidRPr="00AD3586">
        <w:t xml:space="preserve">Section </w:t>
      </w:r>
      <w:r w:rsidR="003625F8" w:rsidRPr="00AD3586">
        <w:t>37</w:t>
      </w:r>
      <w:r w:rsidRPr="00AD3586">
        <w:noBreakHyphen/>
      </w:r>
      <w:r w:rsidR="003625F8" w:rsidRPr="00AD3586">
        <w:t xml:space="preserve">211; 1962 Code </w:t>
      </w:r>
      <w:r w:rsidRPr="00AD3586">
        <w:t xml:space="preserve">Section </w:t>
      </w:r>
      <w:r w:rsidR="003625F8" w:rsidRPr="00AD3586">
        <w:t>37</w:t>
      </w:r>
      <w:r w:rsidRPr="00AD3586">
        <w:noBreakHyphen/>
      </w:r>
      <w:r w:rsidR="003625F8" w:rsidRPr="00AD3586">
        <w:t xml:space="preserve">211]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100 by 1987 Act No. 155, </w:t>
      </w:r>
      <w:r w:rsidRPr="00AD3586">
        <w:t xml:space="preserve">Section </w:t>
      </w:r>
      <w:r w:rsidR="003625F8" w:rsidRPr="00AD3586">
        <w:t xml:space="preserve">1;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110.</w:t>
      </w:r>
      <w:r w:rsidR="003625F8" w:rsidRPr="00AD3586">
        <w:t xml:space="preserve"> Warning stamped on policies of eligible surplus lines insurer.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 xml:space="preserve">The broker shall write or stamp upon the face of each policy and application of an eligible surplus lines insurer the words, </w:t>
      </w:r>
      <w:r w:rsidR="00AD3586" w:rsidRPr="00AD3586">
        <w:t>“</w:t>
      </w:r>
      <w:r w:rsidRPr="00AD3586">
        <w:t>This company has been approved by the director or his designee of the South Carolina Department of Insurance to write business in this State as an eligible surplus lines insurer, but it is not afforded guaranty fund protection</w:t>
      </w:r>
      <w:r w:rsidR="00AD3586" w:rsidRPr="00AD3586">
        <w:t>”</w:t>
      </w:r>
      <w:r w:rsidRPr="00AD3586">
        <w:t>.</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110 [1947 (45) 322; 1952 Code </w:t>
      </w:r>
      <w:r w:rsidRPr="00AD3586">
        <w:t xml:space="preserve">Section </w:t>
      </w:r>
      <w:r w:rsidR="003625F8" w:rsidRPr="00AD3586">
        <w:t>37</w:t>
      </w:r>
      <w:r w:rsidRPr="00AD3586">
        <w:noBreakHyphen/>
      </w:r>
      <w:r w:rsidR="003625F8" w:rsidRPr="00AD3586">
        <w:t xml:space="preserve">811; 1962 Code </w:t>
      </w:r>
      <w:r w:rsidRPr="00AD3586">
        <w:t xml:space="preserve">Section </w:t>
      </w:r>
      <w:r w:rsidR="003625F8" w:rsidRPr="00AD3586">
        <w:t>37</w:t>
      </w:r>
      <w:r w:rsidRPr="00AD3586">
        <w:noBreakHyphen/>
      </w:r>
      <w:r w:rsidR="003625F8" w:rsidRPr="00AD3586">
        <w:t xml:space="preserve">811]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110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130 [1947 (45) 322; 1952 Code </w:t>
      </w:r>
      <w:r w:rsidRPr="00AD3586">
        <w:t xml:space="preserve">Section </w:t>
      </w:r>
      <w:r w:rsidR="003625F8" w:rsidRPr="00AD3586">
        <w:t>37</w:t>
      </w:r>
      <w:r w:rsidRPr="00AD3586">
        <w:noBreakHyphen/>
      </w:r>
      <w:r w:rsidR="003625F8" w:rsidRPr="00AD3586">
        <w:t xml:space="preserve">210; 1962 Code </w:t>
      </w:r>
      <w:r w:rsidRPr="00AD3586">
        <w:t xml:space="preserve">Section </w:t>
      </w:r>
      <w:r w:rsidR="003625F8" w:rsidRPr="00AD3586">
        <w:t>37</w:t>
      </w:r>
      <w:r w:rsidRPr="00AD3586">
        <w:noBreakHyphen/>
      </w:r>
      <w:r w:rsidR="003625F8" w:rsidRPr="00AD3586">
        <w:t xml:space="preserve">210; 1981 Act No. 131, </w:t>
      </w:r>
      <w:r w:rsidRPr="00AD3586">
        <w:t xml:space="preserve">Section </w:t>
      </w:r>
      <w:r w:rsidR="003625F8" w:rsidRPr="00AD3586">
        <w:t xml:space="preserve">1]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110 by 1987 Act No. 155, </w:t>
      </w:r>
      <w:r w:rsidRPr="00AD3586">
        <w:t xml:space="preserve">Section </w:t>
      </w:r>
      <w:r w:rsidR="003625F8" w:rsidRPr="00AD3586">
        <w:t xml:space="preserve">1; 1988 Act No. 314, </w:t>
      </w:r>
      <w:r w:rsidRPr="00AD3586">
        <w:t xml:space="preserve">Section </w:t>
      </w:r>
      <w:r w:rsidR="003625F8" w:rsidRPr="00AD3586">
        <w:t xml:space="preserve">8; 1993 Act No. 181, </w:t>
      </w:r>
      <w:r w:rsidRPr="00AD3586">
        <w:t xml:space="preserve">Section </w:t>
      </w:r>
      <w:r w:rsidR="003625F8" w:rsidRPr="00AD3586">
        <w:t xml:space="preserve">672; 1998 Act No. 260, </w:t>
      </w:r>
      <w:r w:rsidRPr="00AD3586">
        <w:t xml:space="preserve">Section </w:t>
      </w:r>
      <w:r w:rsidR="003625F8" w:rsidRPr="00AD3586">
        <w:t xml:space="preserve">1; 2000 Act No. 312, </w:t>
      </w:r>
      <w:r w:rsidRPr="00AD3586">
        <w:t xml:space="preserve">Section </w:t>
      </w:r>
      <w:r w:rsidR="003625F8" w:rsidRPr="00AD3586">
        <w:t xml:space="preserve">11; 2002 Act No. 228, </w:t>
      </w:r>
      <w:r w:rsidRPr="00AD3586">
        <w:t xml:space="preserve">Section </w:t>
      </w:r>
      <w:r w:rsidR="003625F8" w:rsidRPr="00AD3586">
        <w:t xml:space="preserve">8, eff May 1, 2002;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120.</w:t>
      </w:r>
      <w:r w:rsidR="003625F8" w:rsidRPr="00AD3586">
        <w:t xml:space="preserve"> Personal liability of broker on policy of unlicensed insurer.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120 [1947 (45) 322; 1952 Code </w:t>
      </w:r>
      <w:r w:rsidRPr="00AD3586">
        <w:t xml:space="preserve">Section </w:t>
      </w:r>
      <w:r w:rsidR="003625F8" w:rsidRPr="00AD3586">
        <w:t>37</w:t>
      </w:r>
      <w:r w:rsidRPr="00AD3586">
        <w:noBreakHyphen/>
      </w:r>
      <w:r w:rsidR="003625F8" w:rsidRPr="00AD3586">
        <w:t xml:space="preserve">812; 1962 Code </w:t>
      </w:r>
      <w:r w:rsidRPr="00AD3586">
        <w:t xml:space="preserve">Section </w:t>
      </w:r>
      <w:r w:rsidR="003625F8" w:rsidRPr="00AD3586">
        <w:t>37</w:t>
      </w:r>
      <w:r w:rsidRPr="00AD3586">
        <w:noBreakHyphen/>
      </w:r>
      <w:r w:rsidR="003625F8" w:rsidRPr="00AD3586">
        <w:t xml:space="preserve">812]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120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140 [1960 (51) 1630; 1962 Code </w:t>
      </w:r>
      <w:r w:rsidRPr="00AD3586">
        <w:t xml:space="preserve">Section </w:t>
      </w:r>
      <w:r w:rsidR="003625F8" w:rsidRPr="00AD3586">
        <w:t>37</w:t>
      </w:r>
      <w:r w:rsidRPr="00AD3586">
        <w:noBreakHyphen/>
      </w:r>
      <w:r w:rsidR="003625F8" w:rsidRPr="00AD3586">
        <w:t xml:space="preserve">210.1]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120 by 1987 Act No. 155, </w:t>
      </w:r>
      <w:r w:rsidRPr="00AD3586">
        <w:t xml:space="preserve">Section </w:t>
      </w:r>
      <w:r w:rsidR="003625F8" w:rsidRPr="00AD3586">
        <w:t xml:space="preserve">1;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130.</w:t>
      </w:r>
      <w:r w:rsidR="003625F8" w:rsidRPr="00AD3586">
        <w:t xml:space="preserve"> Adjustment of losses; inspections and endorsements.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130 [1947 (45) 322; 1952 Code </w:t>
      </w:r>
      <w:r w:rsidRPr="00AD3586">
        <w:t xml:space="preserve">Section </w:t>
      </w:r>
      <w:r w:rsidR="003625F8" w:rsidRPr="00AD3586">
        <w:t>37</w:t>
      </w:r>
      <w:r w:rsidRPr="00AD3586">
        <w:noBreakHyphen/>
      </w:r>
      <w:r w:rsidR="003625F8" w:rsidRPr="00AD3586">
        <w:t xml:space="preserve">813; 1962 Code </w:t>
      </w:r>
      <w:r w:rsidRPr="00AD3586">
        <w:t xml:space="preserve">Section </w:t>
      </w:r>
      <w:r w:rsidR="003625F8" w:rsidRPr="00AD3586">
        <w:t>37</w:t>
      </w:r>
      <w:r w:rsidRPr="00AD3586">
        <w:noBreakHyphen/>
      </w:r>
      <w:r w:rsidR="003625F8" w:rsidRPr="00AD3586">
        <w:t xml:space="preserve">813]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130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120 [1947 (45) 322; 1952 Code </w:t>
      </w:r>
      <w:r w:rsidRPr="00AD3586">
        <w:t xml:space="preserve">Section </w:t>
      </w:r>
      <w:r w:rsidR="003625F8" w:rsidRPr="00AD3586">
        <w:t>37</w:t>
      </w:r>
      <w:r w:rsidRPr="00AD3586">
        <w:noBreakHyphen/>
      </w:r>
      <w:r w:rsidR="003625F8" w:rsidRPr="00AD3586">
        <w:t xml:space="preserve">212; 1962 Code </w:t>
      </w:r>
      <w:r w:rsidRPr="00AD3586">
        <w:t xml:space="preserve">Section </w:t>
      </w:r>
      <w:r w:rsidR="003625F8" w:rsidRPr="00AD3586">
        <w:t>37</w:t>
      </w:r>
      <w:r w:rsidRPr="00AD3586">
        <w:noBreakHyphen/>
      </w:r>
      <w:r w:rsidR="003625F8" w:rsidRPr="00AD3586">
        <w:t xml:space="preserve">212]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130 by 1987 Act No. 155, </w:t>
      </w:r>
      <w:r w:rsidRPr="00AD3586">
        <w:t xml:space="preserve">Section </w:t>
      </w:r>
      <w:r w:rsidR="003625F8" w:rsidRPr="00AD3586">
        <w:t xml:space="preserve">1;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140.</w:t>
      </w:r>
      <w:r w:rsidR="003625F8" w:rsidRPr="00AD3586">
        <w:t xml:space="preserve"> Revocation of license of broker.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When the director or his designee determines after investigation that a broker has violated this title, he may, upon ten days</w:t>
      </w:r>
      <w:r w:rsidR="00AD3586" w:rsidRPr="00AD3586">
        <w:t>’</w:t>
      </w:r>
      <w:r w:rsidRPr="00AD3586">
        <w:t xml:space="preserve"> notice, impose the penalties provided in Section 38</w:t>
      </w:r>
      <w:r w:rsidR="00AD3586" w:rsidRPr="00AD3586">
        <w:noBreakHyphen/>
      </w:r>
      <w:r w:rsidRPr="00AD3586">
        <w:t>2</w:t>
      </w:r>
      <w:r w:rsidR="00AD3586" w:rsidRPr="00AD3586">
        <w:noBreakHyphen/>
      </w:r>
      <w:r w:rsidRPr="00AD3586">
        <w:t>10.</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140 [1947 (45) 322; 1952 Code </w:t>
      </w:r>
      <w:r w:rsidRPr="00AD3586">
        <w:t xml:space="preserve">Section </w:t>
      </w:r>
      <w:r w:rsidR="003625F8" w:rsidRPr="00AD3586">
        <w:t>37</w:t>
      </w:r>
      <w:r w:rsidRPr="00AD3586">
        <w:noBreakHyphen/>
      </w:r>
      <w:r w:rsidR="003625F8" w:rsidRPr="00AD3586">
        <w:t xml:space="preserve">814; 1962 Code </w:t>
      </w:r>
      <w:r w:rsidRPr="00AD3586">
        <w:t xml:space="preserve">Section </w:t>
      </w:r>
      <w:r w:rsidR="003625F8" w:rsidRPr="00AD3586">
        <w:t>37</w:t>
      </w:r>
      <w:r w:rsidRPr="00AD3586">
        <w:noBreakHyphen/>
      </w:r>
      <w:r w:rsidR="003625F8" w:rsidRPr="00AD3586">
        <w:t xml:space="preserve">814]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140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150 [1947 (45) 322; 1952 Code </w:t>
      </w:r>
      <w:r w:rsidRPr="00AD3586">
        <w:t xml:space="preserve">Section </w:t>
      </w:r>
      <w:r w:rsidR="003625F8" w:rsidRPr="00AD3586">
        <w:t>37</w:t>
      </w:r>
      <w:r w:rsidRPr="00AD3586">
        <w:noBreakHyphen/>
      </w:r>
      <w:r w:rsidR="003625F8" w:rsidRPr="00AD3586">
        <w:t xml:space="preserve">204; 1962 Code </w:t>
      </w:r>
      <w:r w:rsidRPr="00AD3586">
        <w:t xml:space="preserve">Section </w:t>
      </w:r>
      <w:r w:rsidR="003625F8" w:rsidRPr="00AD3586">
        <w:t>37</w:t>
      </w:r>
      <w:r w:rsidRPr="00AD3586">
        <w:noBreakHyphen/>
      </w:r>
      <w:r w:rsidR="003625F8" w:rsidRPr="00AD3586">
        <w:t xml:space="preserve">204]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140 by 1987 Act No. 155, </w:t>
      </w:r>
      <w:r w:rsidRPr="00AD3586">
        <w:t xml:space="preserve">Section </w:t>
      </w:r>
      <w:r w:rsidR="003625F8" w:rsidRPr="00AD3586">
        <w:t xml:space="preserve">1; 1988 Act No. 374, </w:t>
      </w:r>
      <w:r w:rsidRPr="00AD3586">
        <w:t xml:space="preserve">Section </w:t>
      </w:r>
      <w:r w:rsidR="003625F8" w:rsidRPr="00AD3586">
        <w:t xml:space="preserve">19;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150.</w:t>
      </w:r>
      <w:r w:rsidR="003625F8" w:rsidRPr="00AD3586">
        <w:t xml:space="preserve"> Penalties.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Any person violating this chapter is guilty of a misdemeanor. Each risk written in violation of this chapter is considered a separate offense.</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150 [1947 (45) 322; 1952 Code </w:t>
      </w:r>
      <w:r w:rsidRPr="00AD3586">
        <w:t xml:space="preserve">Section </w:t>
      </w:r>
      <w:r w:rsidR="003625F8" w:rsidRPr="00AD3586">
        <w:t>37</w:t>
      </w:r>
      <w:r w:rsidRPr="00AD3586">
        <w:noBreakHyphen/>
      </w:r>
      <w:r w:rsidR="003625F8" w:rsidRPr="00AD3586">
        <w:t xml:space="preserve">815; 1962 Code </w:t>
      </w:r>
      <w:r w:rsidRPr="00AD3586">
        <w:t xml:space="preserve">Section </w:t>
      </w:r>
      <w:r w:rsidR="003625F8" w:rsidRPr="00AD3586">
        <w:t>37</w:t>
      </w:r>
      <w:r w:rsidRPr="00AD3586">
        <w:noBreakHyphen/>
      </w:r>
      <w:r w:rsidR="003625F8" w:rsidRPr="00AD3586">
        <w:t xml:space="preserve">815]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150 by 1987 Act No. 155, </w:t>
      </w:r>
      <w:r w:rsidRPr="00AD3586">
        <w:t xml:space="preserve">Section </w:t>
      </w:r>
      <w:r w:rsidR="003625F8" w:rsidRPr="00AD3586">
        <w:t xml:space="preserve">1; Former 1976 Code </w:t>
      </w:r>
      <w:r w:rsidRPr="00AD3586">
        <w:t xml:space="preserve">Section </w:t>
      </w:r>
      <w:r w:rsidR="003625F8" w:rsidRPr="00AD3586">
        <w:t>38</w:t>
      </w:r>
      <w:r w:rsidRPr="00AD3586">
        <w:noBreakHyphen/>
      </w:r>
      <w:r w:rsidR="003625F8" w:rsidRPr="00AD3586">
        <w:t>47</w:t>
      </w:r>
      <w:r w:rsidRPr="00AD3586">
        <w:noBreakHyphen/>
      </w:r>
      <w:r w:rsidR="003625F8" w:rsidRPr="00AD3586">
        <w:t xml:space="preserve">160 [1947 (45) 322; 1949 (46) 600; 1952 Code </w:t>
      </w:r>
      <w:r w:rsidRPr="00AD3586">
        <w:t xml:space="preserve">Section </w:t>
      </w:r>
      <w:r w:rsidR="003625F8" w:rsidRPr="00AD3586">
        <w:t>37</w:t>
      </w:r>
      <w:r w:rsidRPr="00AD3586">
        <w:noBreakHyphen/>
      </w:r>
      <w:r w:rsidR="003625F8" w:rsidRPr="00AD3586">
        <w:t xml:space="preserve">213; 1962 Code </w:t>
      </w:r>
      <w:r w:rsidRPr="00AD3586">
        <w:t xml:space="preserve">Section </w:t>
      </w:r>
      <w:r w:rsidR="003625F8" w:rsidRPr="00AD3586">
        <w:t>37</w:t>
      </w:r>
      <w:r w:rsidRPr="00AD3586">
        <w:noBreakHyphen/>
      </w:r>
      <w:r w:rsidR="003625F8" w:rsidRPr="00AD3586">
        <w:t xml:space="preserve">213] recodified as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150 by 1987 Act No. 155, </w:t>
      </w:r>
      <w:r w:rsidRPr="00AD3586">
        <w:t xml:space="preserve">Section </w:t>
      </w:r>
      <w:r w:rsidR="003625F8" w:rsidRPr="00AD3586">
        <w:t xml:space="preserve">1; 1988 Act No. 374, </w:t>
      </w:r>
      <w:r w:rsidRPr="00AD3586">
        <w:t xml:space="preserve">Section </w:t>
      </w:r>
      <w:r w:rsidR="003625F8" w:rsidRPr="00AD3586">
        <w:t xml:space="preserve">20;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160.</w:t>
      </w:r>
      <w:r w:rsidR="003625F8" w:rsidRPr="00AD3586">
        <w:t xml:space="preserve"> Brokers policy fees.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No policy fee may be charged by a broker unless it is a reasonable fee, it is made part of the contract, and the broker</w:t>
      </w:r>
      <w:r w:rsidR="00AD3586" w:rsidRPr="00AD3586">
        <w:t>’</w:t>
      </w:r>
      <w:r w:rsidRPr="00AD3586">
        <w:t>s premium tax rate is paid upon the policy fee. If for any reason the director or his designee disapproves the placement or the insurer ultimately refuses to write the risk, the broker shall immediately refund the full policy fee to the policyholder.</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160 [1947 (45) 322; 1952 Code </w:t>
      </w:r>
      <w:r w:rsidRPr="00AD3586">
        <w:t xml:space="preserve">Section </w:t>
      </w:r>
      <w:r w:rsidR="003625F8" w:rsidRPr="00AD3586">
        <w:t>37</w:t>
      </w:r>
      <w:r w:rsidRPr="00AD3586">
        <w:noBreakHyphen/>
      </w:r>
      <w:r w:rsidR="003625F8" w:rsidRPr="00AD3586">
        <w:t xml:space="preserve">816; 1962 Code </w:t>
      </w:r>
      <w:r w:rsidRPr="00AD3586">
        <w:t xml:space="preserve">Section </w:t>
      </w:r>
      <w:r w:rsidR="003625F8" w:rsidRPr="00AD3586">
        <w:t>37</w:t>
      </w:r>
      <w:r w:rsidRPr="00AD3586">
        <w:noBreakHyphen/>
      </w:r>
      <w:r w:rsidR="003625F8" w:rsidRPr="00AD3586">
        <w:t xml:space="preserve">816; 1971 (57) 709;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160; 1980 Act No. 306, </w:t>
      </w:r>
      <w:r w:rsidRPr="00AD3586">
        <w:t xml:space="preserve">Section </w:t>
      </w:r>
      <w:r w:rsidR="003625F8" w:rsidRPr="00AD3586">
        <w:t xml:space="preserve">3]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160 by 1987 Act No. 155, </w:t>
      </w:r>
      <w:r w:rsidRPr="00AD3586">
        <w:t xml:space="preserve">Section </w:t>
      </w:r>
      <w:r w:rsidR="003625F8" w:rsidRPr="00AD3586">
        <w:t xml:space="preserve">1; New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160 enacted by 1988 Act No. 314, </w:t>
      </w:r>
      <w:r w:rsidRPr="00AD3586">
        <w:t xml:space="preserve">Section </w:t>
      </w:r>
      <w:r w:rsidR="003625F8" w:rsidRPr="00AD3586">
        <w:t xml:space="preserve">9;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170.</w:t>
      </w:r>
      <w:r w:rsidR="003625F8" w:rsidRPr="00AD3586">
        <w:t xml:space="preserve"> Appointment of director as attorney for service of legal process, for eligible surplus lines insurers.</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Former 1976 Code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170 [1947 (45) 322; 1952 Code </w:t>
      </w:r>
      <w:r w:rsidRPr="00AD3586">
        <w:t xml:space="preserve">Section </w:t>
      </w:r>
      <w:r w:rsidR="003625F8" w:rsidRPr="00AD3586">
        <w:t>37</w:t>
      </w:r>
      <w:r w:rsidRPr="00AD3586">
        <w:noBreakHyphen/>
      </w:r>
      <w:r w:rsidR="003625F8" w:rsidRPr="00AD3586">
        <w:t xml:space="preserve">817; 1962 Code </w:t>
      </w:r>
      <w:r w:rsidRPr="00AD3586">
        <w:t xml:space="preserve">Section </w:t>
      </w:r>
      <w:r w:rsidR="003625F8" w:rsidRPr="00AD3586">
        <w:t>37</w:t>
      </w:r>
      <w:r w:rsidRPr="00AD3586">
        <w:noBreakHyphen/>
      </w:r>
      <w:r w:rsidR="003625F8" w:rsidRPr="00AD3586">
        <w:t xml:space="preserve">817] recodified as </w:t>
      </w:r>
      <w:r w:rsidRPr="00AD3586">
        <w:t xml:space="preserve">Section </w:t>
      </w:r>
      <w:r w:rsidR="003625F8" w:rsidRPr="00AD3586">
        <w:t>38</w:t>
      </w:r>
      <w:r w:rsidRPr="00AD3586">
        <w:noBreakHyphen/>
      </w:r>
      <w:r w:rsidR="003625F8" w:rsidRPr="00AD3586">
        <w:t>17</w:t>
      </w:r>
      <w:r w:rsidRPr="00AD3586">
        <w:noBreakHyphen/>
      </w:r>
      <w:r w:rsidR="003625F8" w:rsidRPr="00AD3586">
        <w:t xml:space="preserve">170 by 1987 Act No. 155, </w:t>
      </w:r>
      <w:r w:rsidRPr="00AD3586">
        <w:t xml:space="preserve">Section </w:t>
      </w:r>
      <w:r w:rsidR="003625F8" w:rsidRPr="00AD3586">
        <w:t xml:space="preserve">1; New </w:t>
      </w:r>
      <w:r w:rsidRPr="00AD3586">
        <w:t xml:space="preserve">Section </w:t>
      </w:r>
      <w:r w:rsidR="003625F8" w:rsidRPr="00AD3586">
        <w:t>38</w:t>
      </w:r>
      <w:r w:rsidRPr="00AD3586">
        <w:noBreakHyphen/>
      </w:r>
      <w:r w:rsidR="003625F8" w:rsidRPr="00AD3586">
        <w:t>45</w:t>
      </w:r>
      <w:r w:rsidRPr="00AD3586">
        <w:noBreakHyphen/>
      </w:r>
      <w:r w:rsidR="003625F8" w:rsidRPr="00AD3586">
        <w:t xml:space="preserve">170 enacted by 1988 Act No. 314, </w:t>
      </w:r>
      <w:r w:rsidRPr="00AD3586">
        <w:t xml:space="preserve">Section </w:t>
      </w:r>
      <w:r w:rsidR="003625F8" w:rsidRPr="00AD3586">
        <w:t xml:space="preserve">10; 1993 Act No. 181, </w:t>
      </w:r>
      <w:r w:rsidRPr="00AD3586">
        <w:t xml:space="preserve">Section </w:t>
      </w:r>
      <w:r w:rsidR="003625F8" w:rsidRPr="00AD3586">
        <w:t xml:space="preserve">672;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180.</w:t>
      </w:r>
      <w:r w:rsidR="003625F8" w:rsidRPr="00AD3586">
        <w:t xml:space="preserve"> Authority of department.</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The department may promulgate regulations and prescribe forms and procedures necessary to implement this chapter.</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190.</w:t>
      </w:r>
      <w:r w:rsidR="003625F8" w:rsidRPr="00AD3586">
        <w:t xml:space="preserve"> Authority of director.</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25F8" w:rsidRPr="00AD3586">
        <w:t xml:space="preserve">: 2012 Act No. 283, </w:t>
      </w:r>
      <w:r w:rsidRPr="00AD3586">
        <w:t xml:space="preserve">Section </w:t>
      </w:r>
      <w:r w:rsidR="003625F8" w:rsidRPr="00AD3586">
        <w:t>1, eff January 1, 2012.</w:t>
      </w:r>
    </w:p>
    <w:p w:rsidR="00AD3586" w:rsidRP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rPr>
          <w:b/>
        </w:rPr>
        <w:t xml:space="preserve">SECTION </w:t>
      </w:r>
      <w:r w:rsidR="003625F8" w:rsidRPr="00AD3586">
        <w:rPr>
          <w:b/>
        </w:rPr>
        <w:t>38</w:t>
      </w:r>
      <w:r w:rsidRPr="00AD3586">
        <w:rPr>
          <w:b/>
        </w:rPr>
        <w:noBreakHyphen/>
      </w:r>
      <w:r w:rsidR="003625F8" w:rsidRPr="00AD3586">
        <w:rPr>
          <w:b/>
        </w:rPr>
        <w:t>45</w:t>
      </w:r>
      <w:r w:rsidRPr="00AD3586">
        <w:rPr>
          <w:b/>
        </w:rPr>
        <w:noBreakHyphen/>
      </w:r>
      <w:r w:rsidR="003625F8" w:rsidRPr="00AD3586">
        <w:rPr>
          <w:b/>
        </w:rPr>
        <w:t>195.</w:t>
      </w:r>
      <w:r w:rsidR="003625F8" w:rsidRPr="00AD3586">
        <w:t xml:space="preserve"> Collecting taxes for all risks placed in surplus lines market.</w:t>
      </w:r>
    </w:p>
    <w:p w:rsidR="00AD3586" w:rsidRDefault="003625F8"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586">
        <w:tab/>
        <w:t>Nothing in this chapter precludes the director or his designee from collecting one hundred percent of the taxes due under this chapter for all risks placed in the surplus lines market.</w:t>
      </w: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586" w:rsidRDefault="00AD3586"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25F8" w:rsidRPr="00AD3586">
        <w:t xml:space="preserve">: 2012 Act No. 283, </w:t>
      </w:r>
      <w:r w:rsidRPr="00AD3586">
        <w:t xml:space="preserve">Section </w:t>
      </w:r>
      <w:r w:rsidR="003625F8" w:rsidRPr="00AD3586">
        <w:t>1, eff January 1, 2012.</w:t>
      </w:r>
    </w:p>
    <w:p w:rsidR="00184435" w:rsidRPr="00AD3586" w:rsidRDefault="00184435" w:rsidP="00AD3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3586" w:rsidSect="00AD35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586" w:rsidRDefault="00AD3586" w:rsidP="00AD3586">
      <w:r>
        <w:separator/>
      </w:r>
    </w:p>
  </w:endnote>
  <w:endnote w:type="continuationSeparator" w:id="0">
    <w:p w:rsidR="00AD3586" w:rsidRDefault="00AD3586" w:rsidP="00AD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586" w:rsidRPr="00AD3586" w:rsidRDefault="00AD3586" w:rsidP="00AD35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586" w:rsidRPr="00AD3586" w:rsidRDefault="00AD3586" w:rsidP="00AD35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586" w:rsidRPr="00AD3586" w:rsidRDefault="00AD3586" w:rsidP="00AD3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586" w:rsidRDefault="00AD3586" w:rsidP="00AD3586">
      <w:r>
        <w:separator/>
      </w:r>
    </w:p>
  </w:footnote>
  <w:footnote w:type="continuationSeparator" w:id="0">
    <w:p w:rsidR="00AD3586" w:rsidRDefault="00AD3586" w:rsidP="00AD3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586" w:rsidRPr="00AD3586" w:rsidRDefault="00AD3586" w:rsidP="00AD35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586" w:rsidRPr="00AD3586" w:rsidRDefault="00AD3586" w:rsidP="00AD35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586" w:rsidRPr="00AD3586" w:rsidRDefault="00AD3586" w:rsidP="00AD35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25F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6C2F"/>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586"/>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29F40-8626-4EFE-9B26-73EA70B5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586"/>
    <w:pPr>
      <w:tabs>
        <w:tab w:val="clear" w:pos="720"/>
        <w:tab w:val="center" w:pos="4680"/>
        <w:tab w:val="right" w:pos="9360"/>
      </w:tabs>
    </w:pPr>
  </w:style>
  <w:style w:type="character" w:customStyle="1" w:styleId="HeaderChar">
    <w:name w:val="Header Char"/>
    <w:basedOn w:val="DefaultParagraphFont"/>
    <w:link w:val="Header"/>
    <w:uiPriority w:val="99"/>
    <w:rsid w:val="00AD3586"/>
    <w:rPr>
      <w:rFonts w:cs="Times New Roman"/>
    </w:rPr>
  </w:style>
  <w:style w:type="paragraph" w:styleId="Footer">
    <w:name w:val="footer"/>
    <w:basedOn w:val="Normal"/>
    <w:link w:val="FooterChar"/>
    <w:uiPriority w:val="99"/>
    <w:unhideWhenUsed/>
    <w:rsid w:val="00AD3586"/>
    <w:pPr>
      <w:tabs>
        <w:tab w:val="clear" w:pos="720"/>
        <w:tab w:val="center" w:pos="4680"/>
        <w:tab w:val="right" w:pos="9360"/>
      </w:tabs>
    </w:pPr>
  </w:style>
  <w:style w:type="character" w:customStyle="1" w:styleId="FooterChar">
    <w:name w:val="Footer Char"/>
    <w:basedOn w:val="DefaultParagraphFont"/>
    <w:link w:val="Footer"/>
    <w:uiPriority w:val="99"/>
    <w:rsid w:val="00AD3586"/>
    <w:rPr>
      <w:rFonts w:cs="Times New Roman"/>
    </w:rPr>
  </w:style>
  <w:style w:type="character" w:styleId="Hyperlink">
    <w:name w:val="Hyperlink"/>
    <w:basedOn w:val="DefaultParagraphFont"/>
    <w:uiPriority w:val="99"/>
    <w:semiHidden/>
    <w:rsid w:val="005F6C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5329</Words>
  <Characters>30380</Characters>
  <Application>Microsoft Office Word</Application>
  <DocSecurity>0</DocSecurity>
  <Lines>253</Lines>
  <Paragraphs>71</Paragraphs>
  <ScaleCrop>false</ScaleCrop>
  <Company>Legislative Services Agency (LSA)</Company>
  <LinksUpToDate>false</LinksUpToDate>
  <CharactersWithSpaces>35638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