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21" w:rsidRPr="002974FF" w:rsidRDefault="008F4621">
      <w:pPr>
        <w:jc w:val="center"/>
      </w:pPr>
      <w:r w:rsidRPr="002974FF">
        <w:t>DISCLAIMER</w:t>
      </w:r>
    </w:p>
    <w:p w:rsidR="008F4621" w:rsidRPr="002974FF" w:rsidRDefault="008F4621"/>
    <w:p w:rsidR="008F4621" w:rsidRDefault="008F462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F4621" w:rsidRDefault="008F4621" w:rsidP="00D86E37"/>
    <w:p w:rsidR="008F4621" w:rsidRDefault="008F462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4621" w:rsidRDefault="008F4621" w:rsidP="00D86E37"/>
    <w:p w:rsidR="008F4621" w:rsidRDefault="008F462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4621" w:rsidRDefault="008F4621" w:rsidP="00D86E37"/>
    <w:p w:rsidR="008F4621" w:rsidRDefault="008F462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F4621" w:rsidRDefault="008F4621">
      <w:pPr>
        <w:widowControl/>
        <w:tabs>
          <w:tab w:val="clear" w:pos="720"/>
        </w:tabs>
      </w:pPr>
      <w:r>
        <w:br w:type="page"/>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1594">
        <w:t>CHAPTER 19</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1594">
        <w:t>Poultry Products Inspection Law</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10.</w:t>
      </w:r>
      <w:r w:rsidR="00D9112A" w:rsidRPr="00E91594">
        <w:t xml:space="preserve"> Short title; administration of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This chapter may be cited as the South Carolina Poultry Products Inspection Act of 1969 and must be administered by the State Livestock</w:t>
      </w:r>
      <w:r w:rsidR="00E91594" w:rsidRPr="00E91594">
        <w:noBreakHyphen/>
      </w:r>
      <w:r w:rsidRPr="00E91594">
        <w:t>Poultry Health Commission in accordance with this chapter and Chapter 4 of this title.</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12A" w:rsidRPr="00E91594">
        <w:t xml:space="preserve">: 1962 Code </w:t>
      </w:r>
      <w:r w:rsidRPr="00E91594">
        <w:t xml:space="preserve">Section </w:t>
      </w:r>
      <w:r w:rsidR="00D9112A" w:rsidRPr="00E91594">
        <w:t>6</w:t>
      </w:r>
      <w:r w:rsidRPr="00E91594">
        <w:noBreakHyphen/>
      </w:r>
      <w:r w:rsidR="00D9112A" w:rsidRPr="00E91594">
        <w:t xml:space="preserve">631; 1969 (56) 425; 1994 Act No. 362, </w:t>
      </w:r>
      <w:r w:rsidRPr="00E91594">
        <w:t xml:space="preserve">Section </w:t>
      </w:r>
      <w:r w:rsidR="00D9112A" w:rsidRPr="00E91594">
        <w:t>27, eff May 3, 1994.</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Effect of Amendment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 xml:space="preserve">The 1994 amendment inserted </w:t>
      </w:r>
      <w:r w:rsidR="00E91594" w:rsidRPr="00E91594">
        <w:t>“</w:t>
      </w:r>
      <w:r w:rsidRPr="00E91594">
        <w:t>and must be administered by the State Livestock</w:t>
      </w:r>
      <w:r w:rsidR="00E91594" w:rsidRPr="00E91594">
        <w:noBreakHyphen/>
      </w:r>
      <w:r w:rsidRPr="00E91594">
        <w:t>Poultry Health Commission in accordance with this chapter and Chapter 4 of this title</w:t>
      </w:r>
      <w:r w:rsidR="00E91594" w:rsidRPr="00E91594">
        <w:t>”</w:t>
      </w:r>
      <w:r w:rsidRPr="00E91594">
        <w:t>.</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594">
        <w:t>For a local law regulating poultry operations in Florence County, see Local Law Index.</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20.</w:t>
      </w:r>
      <w:r w:rsidR="00D9112A" w:rsidRPr="00E91594">
        <w:t xml:space="preserve"> Definitions.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For purposes of this chapter, the following terms shall have the meanings stated below:</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(a) </w:t>
      </w:r>
      <w:r w:rsidR="00E91594" w:rsidRPr="00E91594">
        <w:t>“</w:t>
      </w:r>
      <w:r w:rsidRPr="00E91594">
        <w:t>Commission</w:t>
      </w:r>
      <w:r w:rsidR="00E91594" w:rsidRPr="00E91594">
        <w:t>”</w:t>
      </w:r>
      <w:r w:rsidRPr="00E91594">
        <w:t xml:space="preserve"> means the State Livestock</w:t>
      </w:r>
      <w:r w:rsidR="00E91594" w:rsidRPr="00E91594">
        <w:noBreakHyphen/>
      </w:r>
      <w:r w:rsidRPr="00E91594">
        <w:t>Poultry Health Commission.</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(b) </w:t>
      </w:r>
      <w:r w:rsidR="00E91594" w:rsidRPr="00E91594">
        <w:t>“</w:t>
      </w:r>
      <w:r w:rsidRPr="00E91594">
        <w:t>Director</w:t>
      </w:r>
      <w:r w:rsidR="00E91594" w:rsidRPr="00E91594">
        <w:t>”</w:t>
      </w:r>
      <w:r w:rsidRPr="00E91594">
        <w:t xml:space="preserve"> means the Director of State Livestock</w:t>
      </w:r>
      <w:r w:rsidR="00E91594" w:rsidRPr="00E91594">
        <w:noBreakHyphen/>
      </w:r>
      <w:r w:rsidRPr="00E91594">
        <w:t>Poultry Health Commission or his delegate.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(c) </w:t>
      </w:r>
      <w:r w:rsidR="00E91594" w:rsidRPr="00E91594">
        <w:t>“</w:t>
      </w:r>
      <w:r w:rsidRPr="00E91594">
        <w:t>Poultry products broker</w:t>
      </w:r>
      <w:r w:rsidR="00E91594" w:rsidRPr="00E91594">
        <w:t>”</w:t>
      </w:r>
      <w:r w:rsidRPr="00E91594">
        <w:t xml:space="preserve"> means any person engaged in the business of buying or selling poultry products on commission or otherwise negotiating purchases or sales of such articles other than for his own account or as an employee of another person.</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(d) </w:t>
      </w:r>
      <w:r w:rsidR="00E91594" w:rsidRPr="00E91594">
        <w:t>“</w:t>
      </w:r>
      <w:r w:rsidRPr="00E91594">
        <w:t>Renderer</w:t>
      </w:r>
      <w:r w:rsidR="00E91594" w:rsidRPr="00E91594">
        <w:t>”</w:t>
      </w:r>
      <w:r w:rsidRPr="00E91594">
        <w:t xml:space="preserve"> means any person engaged in the business of rendering carcasses, or parts or products of the carcasses, of poultry, except rendering conducted under inspection or exemption under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(e) </w:t>
      </w:r>
      <w:r w:rsidR="00E91594" w:rsidRPr="00E91594">
        <w:t>“</w:t>
      </w:r>
      <w:r w:rsidRPr="00E91594">
        <w:t>Animal food manufacturer</w:t>
      </w:r>
      <w:r w:rsidR="00E91594" w:rsidRPr="00E91594">
        <w:t>”</w:t>
      </w:r>
      <w:r w:rsidRPr="00E91594">
        <w:t xml:space="preserve"> means any person engaged in the business of manufacturing or processing animal food derived wholly or in part from carcasses, or parts or products of the carcasses, of poultry.</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(f) </w:t>
      </w:r>
      <w:r w:rsidR="00E91594" w:rsidRPr="00E91594">
        <w:t>“</w:t>
      </w:r>
      <w:r w:rsidRPr="00E91594">
        <w:t>Poultry</w:t>
      </w:r>
      <w:r w:rsidR="00E91594" w:rsidRPr="00E91594">
        <w:t>”</w:t>
      </w:r>
      <w:r w:rsidRPr="00E91594">
        <w:t xml:space="preserve"> means any domesticated bird, whether live or dead.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(g) </w:t>
      </w:r>
      <w:r w:rsidR="00E91594" w:rsidRPr="00E91594">
        <w:t>“</w:t>
      </w:r>
      <w:r w:rsidRPr="00E91594">
        <w:t>Poultry product</w:t>
      </w:r>
      <w:r w:rsidR="00E91594" w:rsidRPr="00E91594">
        <w:t>”</w:t>
      </w:r>
      <w:r w:rsidRPr="00E91594">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(h) </w:t>
      </w:r>
      <w:r w:rsidR="00E91594" w:rsidRPr="00E91594">
        <w:t>“</w:t>
      </w:r>
      <w:r w:rsidRPr="00E91594">
        <w:t>Capable of use as human food</w:t>
      </w:r>
      <w:r w:rsidR="00E91594" w:rsidRPr="00E91594">
        <w:t>”</w:t>
      </w:r>
      <w:r w:rsidRPr="00E91594">
        <w:t xml:space="preserve"> shall apply to any carcass, or part or product of a carcass, of any poultry, unless it is denatured or otherwise identified as required by regulations prescribed by the board to deter its use as human food, or it is naturally inedible by humans.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(i) </w:t>
      </w:r>
      <w:r w:rsidR="00E91594" w:rsidRPr="00E91594">
        <w:t>“</w:t>
      </w:r>
      <w:r w:rsidRPr="00E91594">
        <w:t>Processed</w:t>
      </w:r>
      <w:r w:rsidR="00E91594" w:rsidRPr="00E91594">
        <w:t>”</w:t>
      </w:r>
      <w:r w:rsidRPr="00E91594">
        <w:t xml:space="preserve"> means slaughtered, canned, salted, stuffed, rendered, boned, cut up or otherwise manufactured or processed.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(j) </w:t>
      </w:r>
      <w:r w:rsidR="00E91594" w:rsidRPr="00E91594">
        <w:t>“</w:t>
      </w:r>
      <w:r w:rsidRPr="00E91594">
        <w:t>Adulterated</w:t>
      </w:r>
      <w:r w:rsidR="00E91594" w:rsidRPr="00E91594">
        <w:t>”</w:t>
      </w:r>
      <w:r w:rsidRPr="00E91594">
        <w:t xml:space="preserve"> shall apply to any poultry product under one or more of the following circumstances: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r>
      <w:r w:rsidRPr="00E91594">
        <w:tab/>
        <w:t>(B) If it is, in whole or in part, a raw agricultural commodity and such commodity bears or contains a pesticide chemical which is unsafe within the meaning of section 408 of the Federal Food, Drug and Cosmetic Act;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lastRenderedPageBreak/>
        <w:tab/>
      </w:r>
      <w:r w:rsidRPr="00E91594">
        <w:tab/>
      </w:r>
      <w:r w:rsidRPr="00E91594">
        <w:tab/>
      </w:r>
      <w:r w:rsidRPr="00E91594">
        <w:tab/>
        <w:t>(C) If it bears or contains any food additive which is unsafe within the meaning of section 409 of the Federal Food, Drug and Cosmetic Act;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r>
      <w:r w:rsidRPr="00E91594">
        <w:tab/>
        <w:t>(D)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(3) If it consists in whole or in part of any filthy, putrid or decomposed substance or is for any other reason unsound, unhealthful, unwholesome or otherwise unfit for human food;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(4) If it has been prepared, packed or held under insanitary conditions whereby it may have become contaminated with filth or whereby it may have been rendered injurious to health;</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(5) If it is, in whole or in part, the product of any poultry which has died otherwise than by slaughter;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(6) If its container is composed, in whole or in part, of any poisonous or deleterious substance which may render the contents injurious to health;</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(7) If it has been intentionally subjected to radiation, unless the use of the radiation was in conformity with a regulation or exemption in effect pursuant to section 409 of the Federal Food, Drug and Cosmetic Act; or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(k) </w:t>
      </w:r>
      <w:r w:rsidR="00E91594" w:rsidRPr="00E91594">
        <w:t>“</w:t>
      </w:r>
      <w:r w:rsidRPr="00E91594">
        <w:t>Misbranded</w:t>
      </w:r>
      <w:r w:rsidR="00E91594" w:rsidRPr="00E91594">
        <w:t>”</w:t>
      </w:r>
      <w:r w:rsidRPr="00E91594">
        <w:t xml:space="preserve"> shall apply to any poultry product under one or more of the following circumstances: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(1) If its labeling is false or misleading in any particular;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(2) If it is offered for sale under the name of another food;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 xml:space="preserve">(3) If it is an imitation of another food, unless its label bears, in type of uniform size and prominence, the word </w:t>
      </w:r>
      <w:r w:rsidR="00E91594" w:rsidRPr="00E91594">
        <w:t>“</w:t>
      </w:r>
      <w:r w:rsidRPr="00E91594">
        <w:t>imitation</w:t>
      </w:r>
      <w:r w:rsidR="00E91594" w:rsidRPr="00E91594">
        <w:t>”</w:t>
      </w:r>
      <w:r w:rsidRPr="00E91594">
        <w:t xml:space="preserve"> and, immediately thereafter, the name of the food imitated;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(4) If its container is so made, formed or filled as to be misleading;</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 xml:space="preserve">(7) If it purports to be or is represented as a food for which a definition and standard of identity or composition has been prescribed by regulations to the board under </w:t>
      </w:r>
      <w:r w:rsidR="00E91594" w:rsidRPr="00E91594">
        <w:t xml:space="preserve">Section </w:t>
      </w:r>
      <w:r w:rsidRPr="00E91594">
        <w:t>47</w:t>
      </w:r>
      <w:r w:rsidR="00E91594" w:rsidRPr="00E91594">
        <w:noBreakHyphen/>
      </w:r>
      <w:r w:rsidRPr="00E91594">
        <w:t>19</w:t>
      </w:r>
      <w:r w:rsidR="00E91594" w:rsidRPr="00E91594">
        <w:noBreakHyphen/>
      </w:r>
      <w:r w:rsidRPr="00E91594">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 xml:space="preserve">(8) If it purports to be or is represented as a food for which a standard or standards of fill of container have been prescribed by regulations of the board under </w:t>
      </w:r>
      <w:r w:rsidR="00E91594" w:rsidRPr="00E91594">
        <w:t xml:space="preserve">Section </w:t>
      </w:r>
      <w:r w:rsidRPr="00E91594">
        <w:t>47</w:t>
      </w:r>
      <w:r w:rsidR="00E91594" w:rsidRPr="00E91594">
        <w:noBreakHyphen/>
      </w:r>
      <w:r w:rsidRPr="00E91594">
        <w:t>19</w:t>
      </w:r>
      <w:r w:rsidR="00E91594" w:rsidRPr="00E91594">
        <w:noBreakHyphen/>
      </w:r>
      <w:r w:rsidRPr="00E91594">
        <w:t>60, and it falls below the standard of fill of container applicable thereto, unless its label bears, in such manner and form as such regulations specify, a statement that it falls below such standard;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 xml:space="preserve">(9)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w:t>
      </w:r>
      <w:r w:rsidRPr="00E91594">
        <w:lastRenderedPageBreak/>
        <w:t>impracticable or results in deception or unfair competition, exemptions shall be established by regulations promulgated by the board;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r>
      <w:r w:rsidRPr="00E91594">
        <w:tab/>
        <w:t>(12) If it fails to bear on its containers, and in the case of nonconsumer</w:t>
      </w:r>
      <w:r w:rsidR="00E91594" w:rsidRPr="00E91594">
        <w:noBreakHyphen/>
      </w:r>
      <w:r w:rsidRPr="00E91594">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(l) </w:t>
      </w:r>
      <w:r w:rsidR="00E91594" w:rsidRPr="00E91594">
        <w:t>“</w:t>
      </w:r>
      <w:r w:rsidRPr="00E91594">
        <w:t>Label</w:t>
      </w:r>
      <w:r w:rsidR="00E91594" w:rsidRPr="00E91594">
        <w:t>”</w:t>
      </w:r>
      <w:r w:rsidRPr="00E91594">
        <w:t xml:space="preserve"> means a display of written, printed or graphic matter upon any article or the immediate container (not including package liners) of any article.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(m) </w:t>
      </w:r>
      <w:r w:rsidR="00E91594" w:rsidRPr="00E91594">
        <w:t>“</w:t>
      </w:r>
      <w:r w:rsidRPr="00E91594">
        <w:t>Labeling</w:t>
      </w:r>
      <w:r w:rsidR="00E91594" w:rsidRPr="00E91594">
        <w:t>”</w:t>
      </w:r>
      <w:r w:rsidRPr="00E91594">
        <w:t xml:space="preserve"> means all labels and other written, printed or graphic matter (1) upon any article or any of its containers or wrappers, or (2) accompanying such article.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(n) </w:t>
      </w:r>
      <w:r w:rsidR="00E91594" w:rsidRPr="00E91594">
        <w:t>“</w:t>
      </w:r>
      <w:r w:rsidRPr="00E91594">
        <w:t>Federal Poultry Products Inspection Act</w:t>
      </w:r>
      <w:r w:rsidR="00E91594" w:rsidRPr="00E91594">
        <w:t>”</w:t>
      </w:r>
      <w:r w:rsidRPr="00E91594">
        <w:t xml:space="preserve"> means the act so entitled approved August 28, 1957 (71 Stat. 441), as amended by the Wholesome Poultry Products Act (82 Stat. 791).</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(o) </w:t>
      </w:r>
      <w:r w:rsidR="00E91594" w:rsidRPr="00E91594">
        <w:t>“</w:t>
      </w:r>
      <w:r w:rsidRPr="00E91594">
        <w:t>Federal Food, Drug and Cosmetic Act</w:t>
      </w:r>
      <w:r w:rsidR="00E91594" w:rsidRPr="00E91594">
        <w:t>”</w:t>
      </w:r>
      <w:r w:rsidRPr="00E91594">
        <w:t xml:space="preserve"> means the act so entitled, approved June 25, 1938 (52 Stat. 1040), and acts amendatory thereof or supplementary thereto.</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(p) </w:t>
      </w:r>
      <w:r w:rsidR="00E91594" w:rsidRPr="00E91594">
        <w:t>“</w:t>
      </w:r>
      <w:r w:rsidRPr="00E91594">
        <w:t>Pesticide chemical,</w:t>
      </w:r>
      <w:r w:rsidR="00E91594" w:rsidRPr="00E91594">
        <w:t>”</w:t>
      </w:r>
      <w:r w:rsidRPr="00E91594">
        <w:t xml:space="preserve"> </w:t>
      </w:r>
      <w:r w:rsidR="00E91594" w:rsidRPr="00E91594">
        <w:t>“</w:t>
      </w:r>
      <w:r w:rsidRPr="00E91594">
        <w:t>food additive,</w:t>
      </w:r>
      <w:r w:rsidR="00E91594" w:rsidRPr="00E91594">
        <w:t>”</w:t>
      </w:r>
      <w:r w:rsidRPr="00E91594">
        <w:t xml:space="preserve"> </w:t>
      </w:r>
      <w:r w:rsidR="00E91594" w:rsidRPr="00E91594">
        <w:t>“</w:t>
      </w:r>
      <w:r w:rsidRPr="00E91594">
        <w:t>color additive</w:t>
      </w:r>
      <w:r w:rsidR="00E91594" w:rsidRPr="00E91594">
        <w:t>”</w:t>
      </w:r>
      <w:r w:rsidRPr="00E91594">
        <w:t xml:space="preserve"> and </w:t>
      </w:r>
      <w:r w:rsidR="00E91594" w:rsidRPr="00E91594">
        <w:t>“</w:t>
      </w:r>
      <w:r w:rsidRPr="00E91594">
        <w:t>raw agricultural commodity</w:t>
      </w:r>
      <w:r w:rsidR="00E91594" w:rsidRPr="00E91594">
        <w:t>”</w:t>
      </w:r>
      <w:r w:rsidRPr="00E91594">
        <w:t xml:space="preserve"> shall have the same meanings for purposes of this chapter as under the Federal Food, Drug and Cosmetic Act.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(q) </w:t>
      </w:r>
      <w:r w:rsidR="00E91594" w:rsidRPr="00E91594">
        <w:t>“</w:t>
      </w:r>
      <w:r w:rsidRPr="00E91594">
        <w:t>Official mark</w:t>
      </w:r>
      <w:r w:rsidR="00E91594" w:rsidRPr="00E91594">
        <w:t>”</w:t>
      </w:r>
      <w:r w:rsidRPr="00E91594">
        <w:t xml:space="preserve"> means the official inspection legend or any other symbol prescribed by regulation of the board to identify the status of any article or poultry under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(r) </w:t>
      </w:r>
      <w:r w:rsidR="00E91594" w:rsidRPr="00E91594">
        <w:t>“</w:t>
      </w:r>
      <w:r w:rsidRPr="00E91594">
        <w:t>Official inspection legend</w:t>
      </w:r>
      <w:r w:rsidR="00E91594" w:rsidRPr="00E91594">
        <w:t>”</w:t>
      </w:r>
      <w:r w:rsidRPr="00E91594">
        <w:t xml:space="preserve"> means any symbol prescribed by regulation of the board showing that an article was inspected for wholesomeness in accordance with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(s) </w:t>
      </w:r>
      <w:r w:rsidR="00E91594" w:rsidRPr="00E91594">
        <w:t>“</w:t>
      </w:r>
      <w:r w:rsidRPr="00E91594">
        <w:t>Official certificate</w:t>
      </w:r>
      <w:r w:rsidR="00E91594" w:rsidRPr="00E91594">
        <w:t>”</w:t>
      </w:r>
      <w:r w:rsidRPr="00E91594">
        <w:t xml:space="preserve"> means any certificate prescribed by regulation of the board for issuance by an inspector or other person performing official functions under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(t) </w:t>
      </w:r>
      <w:r w:rsidR="00E91594" w:rsidRPr="00E91594">
        <w:t>“</w:t>
      </w:r>
      <w:r w:rsidRPr="00E91594">
        <w:t>Official device</w:t>
      </w:r>
      <w:r w:rsidR="00E91594" w:rsidRPr="00E91594">
        <w:t>”</w:t>
      </w:r>
      <w:r w:rsidRPr="00E91594">
        <w:t xml:space="preserve"> means any device prescribed or authorized by the director for use in applying any official mark.</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(u) </w:t>
      </w:r>
      <w:r w:rsidR="00E91594" w:rsidRPr="00E91594">
        <w:t>“</w:t>
      </w:r>
      <w:r w:rsidRPr="00E91594">
        <w:t>Official establishment</w:t>
      </w:r>
      <w:r w:rsidR="00E91594" w:rsidRPr="00E91594">
        <w:t>”</w:t>
      </w:r>
      <w:r w:rsidRPr="00E91594">
        <w:t xml:space="preserve"> means any establishment, as determined by the director, at which inspection of the slaughter of poultry or the processing of poultry products is maintained under the authority of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(v) </w:t>
      </w:r>
      <w:r w:rsidR="00E91594" w:rsidRPr="00E91594">
        <w:t>“</w:t>
      </w:r>
      <w:r w:rsidRPr="00E91594">
        <w:t>Inspection service</w:t>
      </w:r>
      <w:r w:rsidR="00E91594" w:rsidRPr="00E91594">
        <w:t>”</w:t>
      </w:r>
      <w:r w:rsidRPr="00E91594">
        <w:t xml:space="preserve"> means the official government service of the State Livestock</w:t>
      </w:r>
      <w:r w:rsidR="00E91594" w:rsidRPr="00E91594">
        <w:noBreakHyphen/>
      </w:r>
      <w:r w:rsidRPr="00E91594">
        <w:t>Poultry Health Commission having the responsibility for carrying out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(w) </w:t>
      </w:r>
      <w:r w:rsidR="00E91594" w:rsidRPr="00E91594">
        <w:t>“</w:t>
      </w:r>
      <w:r w:rsidRPr="00E91594">
        <w:t>Inspector</w:t>
      </w:r>
      <w:r w:rsidR="00E91594" w:rsidRPr="00E91594">
        <w:t>”</w:t>
      </w:r>
      <w:r w:rsidRPr="00E91594">
        <w:t xml:space="preserve"> means an employee or official of the commission authorized by the commission to inspect poultry and poultry products under the authority of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(x) </w:t>
      </w:r>
      <w:r w:rsidR="00E91594" w:rsidRPr="00E91594">
        <w:t>“</w:t>
      </w:r>
      <w:r w:rsidRPr="00E91594">
        <w:t>Container</w:t>
      </w:r>
      <w:r w:rsidR="00E91594" w:rsidRPr="00E91594">
        <w:t>”</w:t>
      </w:r>
      <w:r w:rsidRPr="00E91594">
        <w:t xml:space="preserve"> or </w:t>
      </w:r>
      <w:r w:rsidR="00E91594" w:rsidRPr="00E91594">
        <w:t>“</w:t>
      </w:r>
      <w:r w:rsidRPr="00E91594">
        <w:t>package</w:t>
      </w:r>
      <w:r w:rsidR="00E91594" w:rsidRPr="00E91594">
        <w:t>”</w:t>
      </w:r>
      <w:r w:rsidRPr="00E91594">
        <w:t xml:space="preserve"> includes any box, can, tin, cloth, plastic or other receptacle, wrapper or cover.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(y) </w:t>
      </w:r>
      <w:r w:rsidR="00E91594" w:rsidRPr="00E91594">
        <w:t>“</w:t>
      </w:r>
      <w:r w:rsidRPr="00E91594">
        <w:t>Shipping container</w:t>
      </w:r>
      <w:r w:rsidR="00E91594" w:rsidRPr="00E91594">
        <w:t>”</w:t>
      </w:r>
      <w:r w:rsidRPr="00E91594">
        <w:t xml:space="preserve"> means any container used or intended for use in packaging the product packed in an immediate container.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 xml:space="preserve">(z) </w:t>
      </w:r>
      <w:r w:rsidR="00E91594" w:rsidRPr="00E91594">
        <w:t>“</w:t>
      </w:r>
      <w:r w:rsidRPr="00E91594">
        <w:t>Immediate container</w:t>
      </w:r>
      <w:r w:rsidR="00E91594" w:rsidRPr="00E91594">
        <w:t>”</w:t>
      </w:r>
      <w:r w:rsidRPr="00E91594">
        <w:t xml:space="preserve"> includes any consumer package or any other container in which poultry products, not consumer packaged, are packed.</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12A" w:rsidRPr="00E91594">
        <w:t xml:space="preserve">: 1962 Code </w:t>
      </w:r>
      <w:r w:rsidRPr="00E91594">
        <w:t xml:space="preserve">Section </w:t>
      </w:r>
      <w:r w:rsidR="00D9112A" w:rsidRPr="00E91594">
        <w:t>6</w:t>
      </w:r>
      <w:r w:rsidRPr="00E91594">
        <w:noBreakHyphen/>
      </w:r>
      <w:r w:rsidR="00D9112A" w:rsidRPr="00E91594">
        <w:t xml:space="preserve">632; 1969 (56) 425; 1994 Act No. 362, </w:t>
      </w:r>
      <w:r w:rsidRPr="00E91594">
        <w:t xml:space="preserve">Sections </w:t>
      </w:r>
      <w:r w:rsidR="00D9112A" w:rsidRPr="00E91594">
        <w:t xml:space="preserve"> 28, 31, eff May 3, 1994.</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Effect of Amendment</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594">
        <w:lastRenderedPageBreak/>
        <w:t xml:space="preserve">The 1994 amendment, in paragraph (a), substituted the definition of </w:t>
      </w:r>
      <w:r w:rsidR="00E91594" w:rsidRPr="00E91594">
        <w:t>“</w:t>
      </w:r>
      <w:r w:rsidRPr="00E91594">
        <w:t>commission</w:t>
      </w:r>
      <w:r w:rsidR="00E91594" w:rsidRPr="00E91594">
        <w:t>”</w:t>
      </w:r>
      <w:r w:rsidRPr="00E91594">
        <w:t xml:space="preserve"> for the definition of </w:t>
      </w:r>
      <w:r w:rsidR="00E91594" w:rsidRPr="00E91594">
        <w:t>“</w:t>
      </w:r>
      <w:r w:rsidRPr="00E91594">
        <w:t>board</w:t>
      </w:r>
      <w:r w:rsidR="00E91594" w:rsidRPr="00E91594">
        <w:t>”</w:t>
      </w:r>
      <w:r w:rsidRPr="00E91594">
        <w:t xml:space="preserve">, and rewrote the definitions of </w:t>
      </w:r>
      <w:r w:rsidR="00E91594" w:rsidRPr="00E91594">
        <w:t>“</w:t>
      </w:r>
      <w:r w:rsidRPr="00E91594">
        <w:t>Director</w:t>
      </w:r>
      <w:r w:rsidR="00E91594" w:rsidRPr="00E91594">
        <w:t>”</w:t>
      </w:r>
      <w:r w:rsidRPr="00E91594">
        <w:t xml:space="preserve">, </w:t>
      </w:r>
      <w:r w:rsidR="00E91594" w:rsidRPr="00E91594">
        <w:t>“</w:t>
      </w:r>
      <w:r w:rsidRPr="00E91594">
        <w:t>inspection service</w:t>
      </w:r>
      <w:r w:rsidR="00E91594" w:rsidRPr="00E91594">
        <w:t>”</w:t>
      </w:r>
      <w:r w:rsidRPr="00E91594">
        <w:t xml:space="preserve"> and </w:t>
      </w:r>
      <w:r w:rsidR="00E91594" w:rsidRPr="00E91594">
        <w:t>“</w:t>
      </w:r>
      <w:r w:rsidRPr="00E91594">
        <w:t>inspector</w:t>
      </w:r>
      <w:r w:rsidR="00E91594" w:rsidRPr="00E91594">
        <w:t>”</w:t>
      </w:r>
      <w:r w:rsidRPr="00E91594">
        <w:t xml:space="preserve"> in paragraphs (b), (v) and (w).</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25.</w:t>
      </w:r>
      <w:r w:rsidR="00D9112A" w:rsidRPr="00E91594">
        <w:t xml:space="preserve"> Voluntary inspection programs for certain birds by the Livestock</w:t>
      </w:r>
      <w:r w:rsidRPr="00E91594">
        <w:noBreakHyphen/>
      </w:r>
      <w:r w:rsidR="00D9112A" w:rsidRPr="00E91594">
        <w:t>Poultry Health Commission.</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The commission may provide for voluntary inspection programs for families or species of birds for which inspection is not mandated by law. These birds include, but are not limited to, ostriches, emus, rheas, cassowaries, and other ratites.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Readily ascertainable portions of fees must be collected in advance unless the inspector is licensed pursuant to Chapter 17 or 19 of this title.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(D) Fees collected under this section must be retained by the commission for use in carrying out the purposes of this chapter.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1995 Act No. 17, </w:t>
      </w:r>
      <w:r w:rsidRPr="00E91594">
        <w:t xml:space="preserve">Section </w:t>
      </w:r>
      <w:r w:rsidR="00D9112A" w:rsidRPr="00E91594">
        <w:t>1, eff April 4, 1995.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30.</w:t>
      </w:r>
      <w:r w:rsidR="00D9112A" w:rsidRPr="00E91594">
        <w:t xml:space="preserve"> Designation of state agency for cooperating with Secretary of Agriculture under Federal Poultry Products Inspection Act.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The Livestock</w:t>
      </w:r>
      <w:r w:rsidR="00E91594" w:rsidRPr="00E91594">
        <w:noBreakHyphen/>
      </w:r>
      <w:r w:rsidRPr="00E91594">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E91594" w:rsidRPr="00E91594">
        <w:noBreakHyphen/>
      </w:r>
      <w:r w:rsidRPr="00E91594">
        <w:t>4, 6</w:t>
      </w:r>
      <w:r w:rsidR="00E91594" w:rsidRPr="00E91594">
        <w:noBreakHyphen/>
      </w:r>
      <w:r w:rsidRPr="00E91594">
        <w:t>10, and 12</w:t>
      </w:r>
      <w:r w:rsidR="00E91594" w:rsidRPr="00E91594">
        <w:noBreakHyphen/>
      </w:r>
      <w:r w:rsidRPr="00E91594">
        <w:t>22 of the Federal Poultry Products Inspection Act and in developing and administering the program of this State under this act in a manner so as to effectuate the purposes of this chapter and the federal act.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E91594" w:rsidRPr="00E91594">
        <w:noBreakHyphen/>
      </w:r>
      <w:r w:rsidRPr="00E91594">
        <w:t>Poultry Health Programs of Clemson University shall serve as the representative of the Governor for consultation with the secretary under paragraph (c) of Section 5 of the act unless the Governor selects another representative.</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12A" w:rsidRPr="00E91594">
        <w:t xml:space="preserve">: 1962 Code </w:t>
      </w:r>
      <w:r w:rsidRPr="00E91594">
        <w:t xml:space="preserve">Section </w:t>
      </w:r>
      <w:r w:rsidR="00D9112A" w:rsidRPr="00E91594">
        <w:t>6</w:t>
      </w:r>
      <w:r w:rsidRPr="00E91594">
        <w:noBreakHyphen/>
      </w:r>
      <w:r w:rsidR="00D9112A" w:rsidRPr="00E91594">
        <w:t xml:space="preserve">633; 1969 (56) 425; 1994 Act No. 362, </w:t>
      </w:r>
      <w:r w:rsidRPr="00E91594">
        <w:t xml:space="preserve">Section </w:t>
      </w:r>
      <w:r w:rsidR="00D9112A" w:rsidRPr="00E91594">
        <w:t>29, eff May 3, 1994.</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Effect of Amendment</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594">
        <w:t>The 1994 amendment rewrote this section, primarily to change references to Clemson University and its Livestock</w:t>
      </w:r>
      <w:r w:rsidR="00E91594" w:rsidRPr="00E91594">
        <w:noBreakHyphen/>
      </w:r>
      <w:r w:rsidRPr="00E91594">
        <w:t>Poultry Health Department and director to commission.</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35.</w:t>
      </w:r>
      <w:r w:rsidR="00D9112A" w:rsidRPr="00E91594">
        <w:t xml:space="preserve"> Permits for slaughtering and packaging poultry; fees.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A person operating an establishment in which poultry is slaughtered or in which poultry, poultry by</w:t>
      </w:r>
      <w:r w:rsidR="00E91594" w:rsidRPr="00E91594">
        <w:noBreakHyphen/>
      </w:r>
      <w:r w:rsidRPr="00E91594">
        <w:t>products, or poultry food products, of or derived from fowl, are wholly or in part canned, cured, smoked, salted, packed, rendered, or otherwise prepared which are offered as food for humans shall secure a permit from the State Livestock</w:t>
      </w:r>
      <w:r w:rsidR="00E91594" w:rsidRPr="00E91594">
        <w:noBreakHyphen/>
      </w:r>
      <w:r w:rsidRPr="00E91594">
        <w:t>Poultry Health Commission. This section is not applicable to persons exempted from inspection under Section 47</w:t>
      </w:r>
      <w:r w:rsidR="00E91594" w:rsidRPr="00E91594">
        <w:noBreakHyphen/>
      </w:r>
      <w:r w:rsidRPr="00E91594">
        <w:t>19</w:t>
      </w:r>
      <w:r w:rsidR="00E91594" w:rsidRPr="00E91594">
        <w:noBreakHyphen/>
      </w:r>
      <w:r w:rsidRPr="00E91594">
        <w:t>140.</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The permit fee is fifty dollars annually or for part of a year. The permit year is July first to June thirtieth. These fees must be retained by the commission. The commission by regulation may increase the fee not to exceed two hundred dollars.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Applications for permits must be in writing to the commission on forms it prescribes.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(D) The commission, for cause, may refuse to grant a permit, may suspend, revoke, or modify the permit, or may assess a civil penalty in accordance with Section 47</w:t>
      </w:r>
      <w:r w:rsidR="00E91594" w:rsidRPr="00E91594">
        <w:noBreakHyphen/>
      </w:r>
      <w:r w:rsidRPr="00E91594">
        <w:t>4</w:t>
      </w:r>
      <w:r w:rsidR="00E91594" w:rsidRPr="00E91594">
        <w:noBreakHyphen/>
      </w:r>
      <w:r w:rsidRPr="00E91594">
        <w:t>130. Veterinary inspection must not be conducted in an establishment whose permit has been denied, suspended, or revoked. The commission immediately shall notify the South Carolina Department of Health and Environmental Control of permit actions.</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1994 Act No. 362, </w:t>
      </w:r>
      <w:r w:rsidRPr="00E91594">
        <w:t xml:space="preserve">Section </w:t>
      </w:r>
      <w:r w:rsidR="00D9112A" w:rsidRPr="00E91594">
        <w:t>2, eff May 3, 1994.</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40.</w:t>
      </w:r>
      <w:r w:rsidR="00D9112A" w:rsidRPr="00E91594">
        <w:t xml:space="preserve"> Inspection of live poultry, carcasses and poultry products; quarantine, segregation and reinspection; condemnation and destruction or reprocessing of adulterated carcasses.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634;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50.</w:t>
      </w:r>
      <w:r w:rsidR="00D9112A" w:rsidRPr="00E91594">
        <w:t xml:space="preserve"> Sanitary conditions and practices required in slaughtering and processing establishments.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The director shall refuse to render inspection to any establishment whose premises, facilities or equipment, or the operation thereof, fails to meet the requirements of this section.</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635;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60.</w:t>
      </w:r>
      <w:r w:rsidR="00D9112A" w:rsidRPr="00E91594">
        <w:t xml:space="preserve"> Information required on containers and carcasses; styles and sizes of type; definitions and standards; false or misleading marking or labeling.</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E91594" w:rsidRPr="00E91594">
        <w:noBreakHyphen/>
      </w:r>
      <w:r w:rsidRPr="00E91594">
        <w:t>packaged carcasses at the time they leave the establishment to bear directly in distinctly legible form any information required by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The director, whenever he determines action is necessary for the protection of the public, may prescribe: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(1) the styles and sizes of type to be used with respect to material required to be incorporated in labeling to avoid false or misleading labeling in marking or otherwise labeling the articles or poultry subject to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E91594" w:rsidRPr="00E91594">
        <w:noBreakHyphen/>
      </w:r>
      <w:r w:rsidRPr="00E91594">
        <w:t>23</w:t>
      </w:r>
      <w:r w:rsidR="00E91594" w:rsidRPr="00E91594">
        <w:noBreakHyphen/>
      </w:r>
      <w:r w:rsidRPr="00E91594">
        <w:t>380(B) and 1</w:t>
      </w:r>
      <w:r w:rsidR="00E91594" w:rsidRPr="00E91594">
        <w:noBreakHyphen/>
      </w:r>
      <w:r w:rsidRPr="00E91594">
        <w:t>23</w:t>
      </w:r>
      <w:r w:rsidR="00E91594" w:rsidRPr="00E91594">
        <w:noBreakHyphen/>
      </w:r>
      <w:r w:rsidRPr="00E91594">
        <w:t>600(D).</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12A" w:rsidRPr="00E91594">
        <w:t xml:space="preserve">: 1962 Code </w:t>
      </w:r>
      <w:r w:rsidRPr="00E91594">
        <w:t xml:space="preserve">Section </w:t>
      </w:r>
      <w:r w:rsidR="00D9112A" w:rsidRPr="00E91594">
        <w:t>6</w:t>
      </w:r>
      <w:r w:rsidRPr="00E91594">
        <w:noBreakHyphen/>
      </w:r>
      <w:r w:rsidR="00D9112A" w:rsidRPr="00E91594">
        <w:t xml:space="preserve">636; 1969 (56) 425; 2006 Act No. 387, </w:t>
      </w:r>
      <w:r w:rsidRPr="00E91594">
        <w:t xml:space="preserve">Section </w:t>
      </w:r>
      <w:r w:rsidR="00D9112A" w:rsidRPr="00E91594">
        <w:t>27, eff July 1, 2006.</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Editor</w:t>
      </w:r>
      <w:r w:rsidR="00E91594" w:rsidRPr="00E91594">
        <w:t>’</w:t>
      </w:r>
      <w:r w:rsidRPr="00E91594">
        <w:t>s Note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 xml:space="preserve">2006 Act No. 387, </w:t>
      </w:r>
      <w:r w:rsidR="00E91594" w:rsidRPr="00E91594">
        <w:t xml:space="preserve">Section </w:t>
      </w:r>
      <w:r w:rsidRPr="00E91594">
        <w:t>53, provides as follows:</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w:t>
      </w:r>
      <w:r w:rsidR="00D9112A" w:rsidRPr="00E91594">
        <w:t>This act is intended to provide a uniform procedure for contested cases and appeals from administrative agencies and to the extent that a provision of this act conflicts with an existing statute or regulation, the provisions of this act are controlling.</w:t>
      </w:r>
      <w:r w:rsidRPr="00E91594">
        <w: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 xml:space="preserve">2006 Act No. 387, </w:t>
      </w:r>
      <w:r w:rsidR="00E91594" w:rsidRPr="00E91594">
        <w:t xml:space="preserve">Section </w:t>
      </w:r>
      <w:r w:rsidRPr="00E91594">
        <w:t>57, provides as follows:</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w:t>
      </w:r>
      <w:r w:rsidR="00D9112A" w:rsidRPr="00E9159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E91594">
        <w: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Effect of Amendment</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594">
        <w:t xml:space="preserve">The 2006 amendment redesignated subsections (a) to (d) as (A) to (D); in subsection (D), in the third sentence substituted </w:t>
      </w:r>
      <w:r w:rsidR="00E91594" w:rsidRPr="00E91594">
        <w:t>“</w:t>
      </w:r>
      <w:r w:rsidRPr="00E91594">
        <w:t>Administrative Law Court as provided in Sections 1</w:t>
      </w:r>
      <w:r w:rsidR="00E91594" w:rsidRPr="00E91594">
        <w:noBreakHyphen/>
      </w:r>
      <w:r w:rsidRPr="00E91594">
        <w:t>23</w:t>
      </w:r>
      <w:r w:rsidR="00E91594" w:rsidRPr="00E91594">
        <w:noBreakHyphen/>
      </w:r>
      <w:r w:rsidRPr="00E91594">
        <w:t>380(B) and 1</w:t>
      </w:r>
      <w:r w:rsidR="00E91594" w:rsidRPr="00E91594">
        <w:noBreakHyphen/>
      </w:r>
      <w:r w:rsidRPr="00E91594">
        <w:t>23</w:t>
      </w:r>
      <w:r w:rsidR="00E91594" w:rsidRPr="00E91594">
        <w:noBreakHyphen/>
      </w:r>
      <w:r w:rsidRPr="00E91594">
        <w:t>600(D)</w:t>
      </w:r>
      <w:r w:rsidR="00E91594" w:rsidRPr="00E91594">
        <w:t>”</w:t>
      </w:r>
      <w:r w:rsidRPr="00E91594">
        <w:t xml:space="preserve"> for </w:t>
      </w:r>
      <w:r w:rsidR="00E91594" w:rsidRPr="00E91594">
        <w:t>“</w:t>
      </w:r>
      <w:r w:rsidRPr="00E91594">
        <w:t>court of common pleas for county in which the person has his principal office or in any county in which he does business</w:t>
      </w:r>
      <w:r w:rsidR="00E91594" w:rsidRPr="00E91594">
        <w:t>”</w:t>
      </w:r>
      <w:r w:rsidRPr="00E91594">
        <w:t>; and made nonsubstantive changes throughout.</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70.</w:t>
      </w:r>
      <w:r w:rsidR="00D9112A" w:rsidRPr="00E91594">
        <w:t xml:space="preserve"> Prohibited acts.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No person shall</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(1) Slaughter any poultry or process any poultry products which are capable of use as human food at any establishment processing any such articles solely for intrastate commerce, except in compliance with the requirements of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No person shall</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(1) Forge any official device, mark or certificate;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(2) Without authorization from the director, use any official device, mark or certificate, or simulation thereof, or alter, detach, deface or destroy any official device, mark or certificate;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(3) Contrary to the regulations prescribed by the board, fail to use or to detach, deface or destroy any official device, mark or certificate;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(5) Knowingly make any false statement in any shipper</w:t>
      </w:r>
      <w:r w:rsidR="00E91594" w:rsidRPr="00E91594">
        <w:t>’</w:t>
      </w:r>
      <w:r w:rsidRPr="00E91594">
        <w:t>s certificate or other nonofficial or official certificate provided for in the regulations prescribed by the board; or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(6) Knowingly represent that any article has been inspected and passed or exempted under this chapter when, in fact, it has not been so inspected and passed or exempted.</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637;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80.</w:t>
      </w:r>
      <w:r w:rsidR="00D9112A" w:rsidRPr="00E91594">
        <w:t xml:space="preserve"> Processing except in compliance with chapter is prohibited.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No establishment processing poultry or poultry products solely for intrastate commerce shall process any poultry or poultry product capable of use as human food except in compliance with the requirements of this chapter.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638;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90.</w:t>
      </w:r>
      <w:r w:rsidR="00D9112A" w:rsidRPr="00E91594">
        <w:t xml:space="preserve"> Poultry and poultry products not intended for use as human food need not be inspected.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639;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100.</w:t>
      </w:r>
      <w:r w:rsidR="00D9112A" w:rsidRPr="00E91594">
        <w:t xml:space="preserve"> Persons required to keep records.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(1) Any person who engages in the business of slaughtering any poultry or processing, freezing, packaging or labeling any carcasses, or parts or products of carcasses, of any poultry, for intrastate commerce, for use as human food or animal food;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640;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110.</w:t>
      </w:r>
      <w:r w:rsidR="00D9112A" w:rsidRPr="00E91594">
        <w:t xml:space="preserve"> Registration with director required of persons engaged in poultry related businesses.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641;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120.</w:t>
      </w:r>
      <w:r w:rsidR="00D9112A" w:rsidRPr="00E91594">
        <w:t xml:space="preserve"> Violations; interference with person performing official duties under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Any person who violates the provisions of Sections 47</w:t>
      </w:r>
      <w:r w:rsidR="00E91594" w:rsidRPr="00E91594">
        <w:noBreakHyphen/>
      </w:r>
      <w:r w:rsidRPr="00E91594">
        <w:t>19</w:t>
      </w:r>
      <w:r w:rsidR="00E91594" w:rsidRPr="00E91594">
        <w:noBreakHyphen/>
      </w:r>
      <w:r w:rsidRPr="00E91594">
        <w:t>70, 47</w:t>
      </w:r>
      <w:r w:rsidR="00E91594" w:rsidRPr="00E91594">
        <w:noBreakHyphen/>
      </w:r>
      <w:r w:rsidRPr="00E91594">
        <w:t>19</w:t>
      </w:r>
      <w:r w:rsidR="00E91594" w:rsidRPr="00E91594">
        <w:noBreakHyphen/>
      </w:r>
      <w:r w:rsidRPr="00E91594">
        <w:t>80, 47</w:t>
      </w:r>
      <w:r w:rsidR="00E91594" w:rsidRPr="00E91594">
        <w:noBreakHyphen/>
      </w:r>
      <w:r w:rsidRPr="00E91594">
        <w:t>19</w:t>
      </w:r>
      <w:r w:rsidR="00E91594" w:rsidRPr="00E91594">
        <w:noBreakHyphen/>
      </w:r>
      <w:r w:rsidRPr="00E91594">
        <w:t>90, 47</w:t>
      </w:r>
      <w:r w:rsidR="00E91594" w:rsidRPr="00E91594">
        <w:noBreakHyphen/>
      </w:r>
      <w:r w:rsidRPr="00E91594">
        <w:t>19</w:t>
      </w:r>
      <w:r w:rsidR="00E91594" w:rsidRPr="00E91594">
        <w:noBreakHyphen/>
      </w:r>
      <w:r w:rsidRPr="00E91594">
        <w:t>100, 47</w:t>
      </w:r>
      <w:r w:rsidR="00E91594" w:rsidRPr="00E91594">
        <w:noBreakHyphen/>
      </w:r>
      <w:r w:rsidRPr="00E91594">
        <w:t>19</w:t>
      </w:r>
      <w:r w:rsidR="00E91594" w:rsidRPr="00E91594">
        <w:noBreakHyphen/>
      </w:r>
      <w:r w:rsidRPr="00E91594">
        <w:t>35, or 47</w:t>
      </w:r>
      <w:r w:rsidR="00E91594" w:rsidRPr="00E91594">
        <w:noBreakHyphen/>
      </w:r>
      <w:r w:rsidRPr="00E91594">
        <w:t>19</w:t>
      </w:r>
      <w:r w:rsidR="00E91594" w:rsidRPr="00E91594">
        <w:noBreakHyphen/>
      </w:r>
      <w:r w:rsidRPr="00E91594">
        <w:t>110 shall be deemed guilty of a misdemeanor and, upon conviction, shall be punished in accordance with Section 47</w:t>
      </w:r>
      <w:r w:rsidR="00E91594" w:rsidRPr="00E91594">
        <w:noBreakHyphen/>
      </w:r>
      <w:r w:rsidRPr="00E91594">
        <w:t>4</w:t>
      </w:r>
      <w:r w:rsidR="00E91594" w:rsidRPr="00E91594">
        <w:noBreakHyphen/>
      </w:r>
      <w:r w:rsidRPr="00E91594">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 xml:space="preserve">(b) No carrier shall be subject to the penalties of this chapter, other than the penalties for violation of </w:t>
      </w:r>
      <w:r w:rsidR="00E91594" w:rsidRPr="00E91594">
        <w:t xml:space="preserve">Section </w:t>
      </w:r>
      <w:r w:rsidRPr="00E91594">
        <w:t>47</w:t>
      </w:r>
      <w:r w:rsidR="00E91594" w:rsidRPr="00E91594">
        <w:noBreakHyphen/>
      </w:r>
      <w:r w:rsidRPr="00E91594">
        <w:t>19</w:t>
      </w:r>
      <w:r w:rsidR="00E91594" w:rsidRPr="00E91594">
        <w:noBreakHyphen/>
      </w:r>
      <w:r w:rsidRPr="00E91594">
        <w:t>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(2) A person who, in the commission of any acts contained in item (1), uses a deadly or dangerous weapon is guilty of a felony and, upon conviction, must be fined not more than ten thousand dollars or imprisoned not more than ten years, or both.</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12A" w:rsidRPr="00E91594">
        <w:t xml:space="preserve">: 1962 Code </w:t>
      </w:r>
      <w:r w:rsidRPr="00E91594">
        <w:t xml:space="preserve">Section </w:t>
      </w:r>
      <w:r w:rsidR="00D9112A" w:rsidRPr="00E91594">
        <w:t>6</w:t>
      </w:r>
      <w:r w:rsidRPr="00E91594">
        <w:noBreakHyphen/>
      </w:r>
      <w:r w:rsidR="00D9112A" w:rsidRPr="00E91594">
        <w:t xml:space="preserve">642; 1969 (56) 425; 1993 Act No. 184, </w:t>
      </w:r>
      <w:r w:rsidRPr="00E91594">
        <w:t xml:space="preserve">Section </w:t>
      </w:r>
      <w:r w:rsidR="00D9112A" w:rsidRPr="00E91594">
        <w:t xml:space="preserve">79, eff January 1, 1994; 2000 Act No. 290, </w:t>
      </w:r>
      <w:r w:rsidRPr="00E91594">
        <w:t xml:space="preserve">Section </w:t>
      </w:r>
      <w:r w:rsidR="00D9112A" w:rsidRPr="00E91594">
        <w:t>8, eff May 19, 2000.</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Effect of Amendment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The 1993 amendment rewrote subsection (c) so as to change portions from misdemeanors to felonies and the maximum term of imprisonment to conform to the new crime classification system.</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594">
        <w:t xml:space="preserve">The 2000 amendment, in subsection (a), added </w:t>
      </w:r>
      <w:r w:rsidR="00E91594" w:rsidRPr="00E91594">
        <w:t>“</w:t>
      </w:r>
      <w:r w:rsidRPr="00E91594">
        <w:t>47</w:t>
      </w:r>
      <w:r w:rsidR="00E91594" w:rsidRPr="00E91594">
        <w:noBreakHyphen/>
      </w:r>
      <w:r w:rsidRPr="00E91594">
        <w:t>19</w:t>
      </w:r>
      <w:r w:rsidR="00E91594" w:rsidRPr="00E91594">
        <w:noBreakHyphen/>
      </w:r>
      <w:r w:rsidRPr="00E91594">
        <w:t>35</w:t>
      </w:r>
      <w:r w:rsidR="00E91594" w:rsidRPr="00E91594">
        <w:t>”</w:t>
      </w:r>
      <w:r w:rsidRPr="00E91594">
        <w:t xml:space="preserve"> and substituted </w:t>
      </w:r>
      <w:r w:rsidR="00E91594" w:rsidRPr="00E91594">
        <w:t>“</w:t>
      </w:r>
      <w:r w:rsidRPr="00E91594">
        <w:t>punished in accordance with Section 47</w:t>
      </w:r>
      <w:r w:rsidR="00E91594" w:rsidRPr="00E91594">
        <w:noBreakHyphen/>
      </w:r>
      <w:r w:rsidRPr="00E91594">
        <w:t>4</w:t>
      </w:r>
      <w:r w:rsidR="00E91594" w:rsidRPr="00E91594">
        <w:noBreakHyphen/>
      </w:r>
      <w:r w:rsidRPr="00E91594">
        <w:t>130</w:t>
      </w:r>
      <w:r w:rsidR="00E91594" w:rsidRPr="00E91594">
        <w:t>”</w:t>
      </w:r>
      <w:r w:rsidRPr="00E91594">
        <w:t xml:space="preserve"> for </w:t>
      </w:r>
      <w:r w:rsidR="00E91594" w:rsidRPr="00E91594">
        <w:t>“</w:t>
      </w:r>
      <w:r w:rsidRPr="00E91594">
        <w:t>fined not more than one thousand dollars or imprisoned not more than one year, or both</w:t>
      </w:r>
      <w:r w:rsidR="00E91594" w:rsidRPr="00E91594">
        <w:t>”</w:t>
      </w:r>
      <w:r w:rsidRPr="00E91594">
        <w:t>.</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130.</w:t>
      </w:r>
      <w:r w:rsidR="00D9112A" w:rsidRPr="00E91594">
        <w:t xml:space="preserve"> Notice of violations and opportunity to be heard.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643;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140.</w:t>
      </w:r>
      <w:r w:rsidR="00D9112A" w:rsidRPr="00E91594">
        <w:t xml:space="preserve"> Exemptions.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(4) The slaughtering by any person of poultry of his own raising, and the processing by him and transportation of the poultry products exclusively for use by him and members of his household and his nonpaying guests and employees;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r>
      <w:r w:rsidRPr="00E91594">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(d) The provisions of this chapter requiring inspection shall not apply to operations of types traditionally and usually conducted at retail stores and restaurants, when conducted at any retail store or restaurant or similar retail</w:t>
      </w:r>
      <w:r w:rsidR="00E91594" w:rsidRPr="00E91594">
        <w:noBreakHyphen/>
      </w:r>
      <w:r w:rsidRPr="00E91594">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(f) The adulteration and misbranding provisions of this chapter, other than the requirement of the inspection legend, shall apply to articles which are exempted from inspection under this section, except as otherwise specified under paragraph (a), (b) or (e).</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(g) The director may by order suspend or terminate any exemption under paragraph (a) or (b) of this section with respect to any person whenever he finds that such action will aid in effectuating the purposes of this chapter.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644;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150.</w:t>
      </w:r>
      <w:r w:rsidR="00D9112A" w:rsidRPr="00E91594">
        <w:t xml:space="preserve"> Limiting entry of poultry products into inspected establishments.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645;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160.</w:t>
      </w:r>
      <w:r w:rsidR="00D9112A" w:rsidRPr="00E91594">
        <w:t xml:space="preserve"> Repealed by 1987 Act No. 23, </w:t>
      </w:r>
      <w:r w:rsidRPr="00E91594">
        <w:t xml:space="preserve">Section </w:t>
      </w:r>
      <w:r w:rsidR="00D9112A" w:rsidRPr="00E91594">
        <w:t>1, eff April 13, 1987.</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Editor</w:t>
      </w:r>
      <w:r w:rsidR="00E91594" w:rsidRPr="00E91594">
        <w:t>’</w:t>
      </w:r>
      <w:r w:rsidRPr="00E91594">
        <w:t>s Note</w:t>
      </w:r>
    </w:p>
    <w:p w:rsidR="00E91594" w:rsidRP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594">
        <w:t xml:space="preserve">Former </w:t>
      </w:r>
      <w:r w:rsidR="00E91594" w:rsidRPr="00E91594">
        <w:t xml:space="preserve">Section </w:t>
      </w:r>
      <w:r w:rsidRPr="00E91594">
        <w:t>47</w:t>
      </w:r>
      <w:r w:rsidR="00E91594" w:rsidRPr="00E91594">
        <w:noBreakHyphen/>
      </w:r>
      <w:r w:rsidRPr="00E91594">
        <w:t>19</w:t>
      </w:r>
      <w:r w:rsidR="00E91594" w:rsidRPr="00E91594">
        <w:noBreakHyphen/>
      </w:r>
      <w:r w:rsidRPr="00E91594">
        <w:t xml:space="preserve">160 was entitled </w:t>
      </w:r>
      <w:r w:rsidR="00E91594" w:rsidRPr="00E91594">
        <w:t>“</w:t>
      </w:r>
      <w:r w:rsidRPr="00E91594">
        <w:t>Applicability of chapter to domesticated rabbits</w:t>
      </w:r>
      <w:r w:rsidR="00E91594" w:rsidRPr="00E91594">
        <w:t>”</w:t>
      </w:r>
      <w:r w:rsidRPr="00E91594">
        <w:t xml:space="preserve"> and was derived from 1962 Code </w:t>
      </w:r>
      <w:r w:rsidR="00E91594" w:rsidRPr="00E91594">
        <w:t xml:space="preserve">Section </w:t>
      </w:r>
      <w:r w:rsidRPr="00E91594">
        <w:t>6</w:t>
      </w:r>
      <w:r w:rsidR="00E91594" w:rsidRPr="00E91594">
        <w:noBreakHyphen/>
      </w:r>
      <w:r w:rsidRPr="00E91594">
        <w:t>645.1; 1973 (58) 14.</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165.</w:t>
      </w:r>
      <w:r w:rsidR="00D9112A" w:rsidRPr="00E91594">
        <w:t xml:space="preserve"> Application of chapter to pigeons.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 xml:space="preserve">The provisions of this chapter shall also apply to pigeons, either live or dead, and when the term </w:t>
      </w:r>
      <w:r w:rsidR="00E91594" w:rsidRPr="00E91594">
        <w:t>“</w:t>
      </w:r>
      <w:r w:rsidRPr="00E91594">
        <w:t>poultry</w:t>
      </w:r>
      <w:r w:rsidR="00E91594" w:rsidRPr="00E91594">
        <w:t>”</w:t>
      </w:r>
      <w:r w:rsidRPr="00E91594">
        <w:t xml:space="preserve"> is used in this chapter it shall be construed to include pigeons unless the context clearly indicates otherwise.</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1976 Act No. 492; 1982 Act No. 466 Part II </w:t>
      </w:r>
      <w:r w:rsidRPr="00E91594">
        <w:t xml:space="preserve">Section </w:t>
      </w:r>
      <w:r w:rsidR="00D9112A" w:rsidRPr="00E91594">
        <w:t>36.</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170.</w:t>
      </w:r>
      <w:r w:rsidR="00D9112A" w:rsidRPr="00E91594">
        <w:t xml:space="preserve"> Rules and regulations.</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The board shall promulgate such rules and regulations as shall enable the director to carry out the purposes and intent of this chapter.</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112A" w:rsidRPr="00E91594">
        <w:t xml:space="preserve">: 1962 Code </w:t>
      </w:r>
      <w:r w:rsidRPr="00E91594">
        <w:t xml:space="preserve">Section </w:t>
      </w:r>
      <w:r w:rsidR="00D9112A" w:rsidRPr="00E91594">
        <w:t>6</w:t>
      </w:r>
      <w:r w:rsidRPr="00E91594">
        <w:noBreakHyphen/>
      </w:r>
      <w:r w:rsidR="00D9112A" w:rsidRPr="00E91594">
        <w:t>646; 1969 (56) 425.</w:t>
      </w:r>
    </w:p>
    <w:p w:rsidR="00E91594" w:rsidRP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rPr>
          <w:b/>
        </w:rPr>
        <w:t xml:space="preserve">SECTION </w:t>
      </w:r>
      <w:r w:rsidR="00D9112A" w:rsidRPr="00E91594">
        <w:rPr>
          <w:b/>
        </w:rPr>
        <w:t>47</w:t>
      </w:r>
      <w:r w:rsidRPr="00E91594">
        <w:rPr>
          <w:b/>
        </w:rPr>
        <w:noBreakHyphen/>
      </w:r>
      <w:r w:rsidR="00D9112A" w:rsidRPr="00E91594">
        <w:rPr>
          <w:b/>
        </w:rPr>
        <w:t>19</w:t>
      </w:r>
      <w:r w:rsidRPr="00E91594">
        <w:rPr>
          <w:b/>
        </w:rPr>
        <w:noBreakHyphen/>
      </w:r>
      <w:r w:rsidR="00D9112A" w:rsidRPr="00E91594">
        <w:rPr>
          <w:b/>
        </w:rPr>
        <w:t>180.</w:t>
      </w:r>
      <w:r w:rsidR="00D9112A" w:rsidRPr="00E91594">
        <w:t xml:space="preserve"> Costs of inspection.</w:t>
      </w:r>
    </w:p>
    <w:p w:rsidR="00E91594" w:rsidRDefault="00D9112A"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94">
        <w:tab/>
        <w:t xml:space="preserve">The cost of inspection rendered under the requirements of this chapter shall be borne by this State, except as provided in </w:t>
      </w:r>
      <w:r w:rsidR="00E91594" w:rsidRPr="00E91594">
        <w:t xml:space="preserve">Section </w:t>
      </w:r>
      <w:r w:rsidRPr="00E91594">
        <w:t>47</w:t>
      </w:r>
      <w:r w:rsidR="00E91594" w:rsidRPr="00E91594">
        <w:noBreakHyphen/>
      </w:r>
      <w:r w:rsidRPr="00E91594">
        <w:t>19</w:t>
      </w:r>
      <w:r w:rsidR="00E91594" w:rsidRPr="00E91594">
        <w:noBreakHyphen/>
      </w:r>
      <w:r w:rsidRPr="00E91594">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94" w:rsidRDefault="00E91594"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112A" w:rsidRPr="00E91594">
        <w:t xml:space="preserve">: 1962 Code </w:t>
      </w:r>
      <w:r w:rsidRPr="00E91594">
        <w:t xml:space="preserve">Section </w:t>
      </w:r>
      <w:r w:rsidR="00D9112A" w:rsidRPr="00E91594">
        <w:t>6</w:t>
      </w:r>
      <w:r w:rsidRPr="00E91594">
        <w:noBreakHyphen/>
      </w:r>
      <w:r w:rsidR="00D9112A" w:rsidRPr="00E91594">
        <w:t>647; 1969 (56) 425.</w:t>
      </w:r>
    </w:p>
    <w:p w:rsidR="00184435" w:rsidRPr="00E91594" w:rsidRDefault="00184435" w:rsidP="00E91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1594" w:rsidSect="00E915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594" w:rsidRDefault="00E91594" w:rsidP="00E91594">
      <w:r>
        <w:separator/>
      </w:r>
    </w:p>
  </w:endnote>
  <w:endnote w:type="continuationSeparator" w:id="0">
    <w:p w:rsidR="00E91594" w:rsidRDefault="00E91594" w:rsidP="00E9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94" w:rsidRPr="00E91594" w:rsidRDefault="00E91594" w:rsidP="00E91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94" w:rsidRPr="00E91594" w:rsidRDefault="00E91594" w:rsidP="00E91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94" w:rsidRPr="00E91594" w:rsidRDefault="00E91594" w:rsidP="00E91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594" w:rsidRDefault="00E91594" w:rsidP="00E91594">
      <w:r>
        <w:separator/>
      </w:r>
    </w:p>
  </w:footnote>
  <w:footnote w:type="continuationSeparator" w:id="0">
    <w:p w:rsidR="00E91594" w:rsidRDefault="00E91594" w:rsidP="00E91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94" w:rsidRPr="00E91594" w:rsidRDefault="00E91594" w:rsidP="00E91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94" w:rsidRPr="00E91594" w:rsidRDefault="00E91594" w:rsidP="00E91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94" w:rsidRPr="00E91594" w:rsidRDefault="00E91594" w:rsidP="00E91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4621"/>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112A"/>
    <w:rsid w:val="00DA7ECF"/>
    <w:rsid w:val="00DC0FB0"/>
    <w:rsid w:val="00DC6D66"/>
    <w:rsid w:val="00E13E25"/>
    <w:rsid w:val="00E306FD"/>
    <w:rsid w:val="00E309DA"/>
    <w:rsid w:val="00E9159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234C4-1004-4B33-85E5-8A978F9D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594"/>
    <w:pPr>
      <w:tabs>
        <w:tab w:val="clear" w:pos="720"/>
        <w:tab w:val="center" w:pos="4680"/>
        <w:tab w:val="right" w:pos="9360"/>
      </w:tabs>
    </w:pPr>
  </w:style>
  <w:style w:type="character" w:customStyle="1" w:styleId="HeaderChar">
    <w:name w:val="Header Char"/>
    <w:basedOn w:val="DefaultParagraphFont"/>
    <w:link w:val="Header"/>
    <w:uiPriority w:val="99"/>
    <w:rsid w:val="00E91594"/>
    <w:rPr>
      <w:rFonts w:cs="Times New Roman"/>
    </w:rPr>
  </w:style>
  <w:style w:type="paragraph" w:styleId="Footer">
    <w:name w:val="footer"/>
    <w:basedOn w:val="Normal"/>
    <w:link w:val="FooterChar"/>
    <w:uiPriority w:val="99"/>
    <w:unhideWhenUsed/>
    <w:rsid w:val="00E91594"/>
    <w:pPr>
      <w:tabs>
        <w:tab w:val="clear" w:pos="720"/>
        <w:tab w:val="center" w:pos="4680"/>
        <w:tab w:val="right" w:pos="9360"/>
      </w:tabs>
    </w:pPr>
  </w:style>
  <w:style w:type="character" w:customStyle="1" w:styleId="FooterChar">
    <w:name w:val="Footer Char"/>
    <w:basedOn w:val="DefaultParagraphFont"/>
    <w:link w:val="Footer"/>
    <w:uiPriority w:val="99"/>
    <w:rsid w:val="00E91594"/>
    <w:rPr>
      <w:rFonts w:cs="Times New Roman"/>
    </w:rPr>
  </w:style>
  <w:style w:type="character" w:styleId="Hyperlink">
    <w:name w:val="Hyperlink"/>
    <w:basedOn w:val="DefaultParagraphFont"/>
    <w:uiPriority w:val="99"/>
    <w:semiHidden/>
    <w:rsid w:val="008F4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6888</Words>
  <Characters>39262</Characters>
  <Application>Microsoft Office Word</Application>
  <DocSecurity>0</DocSecurity>
  <Lines>327</Lines>
  <Paragraphs>92</Paragraphs>
  <ScaleCrop>false</ScaleCrop>
  <Company>Legislative Services Agency (LSA)</Company>
  <LinksUpToDate>false</LinksUpToDate>
  <CharactersWithSpaces>46058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