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F56" w:rsidRPr="002974FF" w:rsidRDefault="009D4F56">
      <w:pPr>
        <w:jc w:val="center"/>
      </w:pPr>
      <w:r w:rsidRPr="002974FF">
        <w:t>DISCLAIMER</w:t>
      </w:r>
    </w:p>
    <w:p w:rsidR="009D4F56" w:rsidRPr="002974FF" w:rsidRDefault="009D4F56"/>
    <w:p w:rsidR="009D4F56" w:rsidRDefault="009D4F5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D4F56" w:rsidRDefault="009D4F56" w:rsidP="00D86E37"/>
    <w:p w:rsidR="009D4F56" w:rsidRDefault="009D4F5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4F56" w:rsidRDefault="009D4F56" w:rsidP="00D86E37"/>
    <w:p w:rsidR="009D4F56" w:rsidRDefault="009D4F5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4F56" w:rsidRDefault="009D4F56" w:rsidP="00D86E37"/>
    <w:p w:rsidR="009D4F56" w:rsidRDefault="009D4F5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D4F56" w:rsidRDefault="009D4F56">
      <w:pPr>
        <w:widowControl/>
        <w:tabs>
          <w:tab w:val="clear" w:pos="720"/>
        </w:tabs>
      </w:pPr>
      <w:r>
        <w:br w:type="page"/>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B29A6">
        <w:t>CHAPTER 23</w:t>
      </w:r>
    </w:p>
    <w:p w:rsidR="008B29A6" w:rsidRP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9A6">
        <w:t>Forestry Generally</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10.</w:t>
      </w:r>
      <w:r w:rsidR="00971E47" w:rsidRPr="008B29A6">
        <w:t xml:space="preserve"> State Commission of Forestry.</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 1952 Code </w:t>
      </w:r>
      <w:r w:rsidRPr="008B29A6">
        <w:t xml:space="preserve">Section </w:t>
      </w:r>
      <w:r w:rsidR="00971E47" w:rsidRPr="008B29A6">
        <w:t>29</w:t>
      </w:r>
      <w:r w:rsidRPr="008B29A6">
        <w:noBreakHyphen/>
      </w:r>
      <w:r w:rsidR="00971E47" w:rsidRPr="008B29A6">
        <w:t xml:space="preserve">1; 1942 Code </w:t>
      </w:r>
      <w:r w:rsidRPr="008B29A6">
        <w:t xml:space="preserve">Sections </w:t>
      </w:r>
      <w:r w:rsidR="00971E47" w:rsidRPr="008B29A6">
        <w:t xml:space="preserve"> 3277, 3278; 1932 Code </w:t>
      </w:r>
      <w:r w:rsidRPr="008B29A6">
        <w:t xml:space="preserve">Sections </w:t>
      </w:r>
      <w:r w:rsidR="00971E47" w:rsidRPr="008B29A6">
        <w:t xml:space="preserve"> 3277, 3278; 1927 (35) 367; 1972 (57) 2596; 1981 Act No. 178, Part II, </w:t>
      </w:r>
      <w:r w:rsidRPr="008B29A6">
        <w:t xml:space="preserve">Section </w:t>
      </w:r>
      <w:r w:rsidR="00971E47" w:rsidRPr="008B29A6">
        <w:t>28.</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20.</w:t>
      </w:r>
      <w:r w:rsidR="00971E47" w:rsidRPr="008B29A6">
        <w:t xml:space="preserve"> Terms of office of members of commission.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2; 1952 Code </w:t>
      </w:r>
      <w:r w:rsidRPr="008B29A6">
        <w:t xml:space="preserve">Section </w:t>
      </w:r>
      <w:r w:rsidR="00971E47" w:rsidRPr="008B29A6">
        <w:t>29</w:t>
      </w:r>
      <w:r w:rsidRPr="008B29A6">
        <w:noBreakHyphen/>
      </w:r>
      <w:r w:rsidR="00971E47" w:rsidRPr="008B29A6">
        <w:t xml:space="preserve">2; 1942 Code </w:t>
      </w:r>
      <w:r w:rsidRPr="008B29A6">
        <w:t xml:space="preserve">Section </w:t>
      </w:r>
      <w:r w:rsidR="00971E47" w:rsidRPr="008B29A6">
        <w:t xml:space="preserve">3278; 1932 Code </w:t>
      </w:r>
      <w:r w:rsidRPr="008B29A6">
        <w:t xml:space="preserve">Section </w:t>
      </w:r>
      <w:r w:rsidR="00971E47" w:rsidRPr="008B29A6">
        <w:t>3278; 1927 (35) 367; 1953 (48) 147.</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30.</w:t>
      </w:r>
      <w:r w:rsidR="00971E47" w:rsidRPr="008B29A6">
        <w:t xml:space="preserve"> Chairman of commission; meetings.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3; 1952 Code </w:t>
      </w:r>
      <w:r w:rsidRPr="008B29A6">
        <w:t xml:space="preserve">Section </w:t>
      </w:r>
      <w:r w:rsidR="00971E47" w:rsidRPr="008B29A6">
        <w:t>29</w:t>
      </w:r>
      <w:r w:rsidRPr="008B29A6">
        <w:noBreakHyphen/>
      </w:r>
      <w:r w:rsidR="00971E47" w:rsidRPr="008B29A6">
        <w:t xml:space="preserve">3; 1942 Code </w:t>
      </w:r>
      <w:r w:rsidRPr="008B29A6">
        <w:t xml:space="preserve">Section </w:t>
      </w:r>
      <w:r w:rsidR="00971E47" w:rsidRPr="008B29A6">
        <w:t xml:space="preserve">3278; 1932 Code </w:t>
      </w:r>
      <w:r w:rsidRPr="008B29A6">
        <w:t xml:space="preserve">Section </w:t>
      </w:r>
      <w:r w:rsidR="00971E47" w:rsidRPr="008B29A6">
        <w:t>3278; 1927 (35) 367.</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40.</w:t>
      </w:r>
      <w:r w:rsidR="00971E47" w:rsidRPr="008B29A6">
        <w:t xml:space="preserve"> Payment of commission members</w:t>
      </w:r>
      <w:r w:rsidRPr="008B29A6">
        <w:t>’</w:t>
      </w:r>
      <w:r w:rsidR="00971E47" w:rsidRPr="008B29A6">
        <w:t xml:space="preserve"> expenses.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members of the Commission shall be paid their actual expenses while in attendance upon the meetings of the Commission or while going to and from such meetings.</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4; 1952 Code </w:t>
      </w:r>
      <w:r w:rsidRPr="008B29A6">
        <w:t xml:space="preserve">Section </w:t>
      </w:r>
      <w:r w:rsidR="00971E47" w:rsidRPr="008B29A6">
        <w:t>29</w:t>
      </w:r>
      <w:r w:rsidRPr="008B29A6">
        <w:noBreakHyphen/>
      </w:r>
      <w:r w:rsidR="00971E47" w:rsidRPr="008B29A6">
        <w:t xml:space="preserve">4; 1942 Code </w:t>
      </w:r>
      <w:r w:rsidRPr="008B29A6">
        <w:t xml:space="preserve">Section </w:t>
      </w:r>
      <w:r w:rsidR="00971E47" w:rsidRPr="008B29A6">
        <w:t xml:space="preserve">3278; 1932 Code </w:t>
      </w:r>
      <w:r w:rsidRPr="008B29A6">
        <w:t xml:space="preserve">Section </w:t>
      </w:r>
      <w:r w:rsidR="00971E47" w:rsidRPr="008B29A6">
        <w:t>3278; 1927 (35) 367.</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50.</w:t>
      </w:r>
      <w:r w:rsidR="00971E47" w:rsidRPr="008B29A6">
        <w:t xml:space="preserve"> Appointment, qualifications, and duties of State Forester.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Commission shall appoint and employ a State Forester, who shall be a technically trained forester with at least two years</w:t>
      </w:r>
      <w:r w:rsidR="008B29A6" w:rsidRPr="008B29A6">
        <w:t>’</w:t>
      </w:r>
      <w:r w:rsidRPr="008B29A6">
        <w:t xml:space="preserve"> experience in technical, practical and administrative work, and shall fix his compensation. The State Forester shall perform all such duties as shall be directed by the Commission and </w:t>
      </w:r>
      <w:r w:rsidRPr="008B29A6">
        <w:lastRenderedPageBreak/>
        <w:t xml:space="preserve">shall be charged with the direction of all matters relative to forestry as authorized by the provisions of </w:t>
      </w:r>
      <w:r w:rsidR="008B29A6" w:rsidRPr="008B29A6">
        <w:t xml:space="preserve">Sections </w:t>
      </w:r>
      <w:r w:rsidRPr="008B29A6">
        <w:t xml:space="preserve"> 48</w:t>
      </w:r>
      <w:r w:rsidR="008B29A6" w:rsidRPr="008B29A6">
        <w:noBreakHyphen/>
      </w:r>
      <w:r w:rsidRPr="008B29A6">
        <w:t>23</w:t>
      </w:r>
      <w:r w:rsidR="008B29A6" w:rsidRPr="008B29A6">
        <w:noBreakHyphen/>
      </w:r>
      <w:r w:rsidRPr="008B29A6">
        <w:t>60 to 48</w:t>
      </w:r>
      <w:r w:rsidR="008B29A6" w:rsidRPr="008B29A6">
        <w:noBreakHyphen/>
      </w:r>
      <w:r w:rsidRPr="008B29A6">
        <w:t>23</w:t>
      </w:r>
      <w:r w:rsidR="008B29A6" w:rsidRPr="008B29A6">
        <w:noBreakHyphen/>
      </w:r>
      <w:r w:rsidRPr="008B29A6">
        <w:t>90, subject, however, to the supervision and control of the Commission. The State Forester may be removed by the Commission, if he is, or in the opinion of the Commission becomes, for any cause unsuitable or incompetent.</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8; 1952 Code </w:t>
      </w:r>
      <w:r w:rsidRPr="008B29A6">
        <w:t xml:space="preserve">Section </w:t>
      </w:r>
      <w:r w:rsidR="00971E47" w:rsidRPr="008B29A6">
        <w:t>29</w:t>
      </w:r>
      <w:r w:rsidRPr="008B29A6">
        <w:noBreakHyphen/>
      </w:r>
      <w:r w:rsidR="00971E47" w:rsidRPr="008B29A6">
        <w:t xml:space="preserve">8; 1942 Code </w:t>
      </w:r>
      <w:r w:rsidRPr="008B29A6">
        <w:t xml:space="preserve">Section </w:t>
      </w:r>
      <w:r w:rsidR="00971E47" w:rsidRPr="008B29A6">
        <w:t xml:space="preserve">3280; 1932 Code </w:t>
      </w:r>
      <w:r w:rsidRPr="008B29A6">
        <w:t xml:space="preserve">Section </w:t>
      </w:r>
      <w:r w:rsidR="00971E47" w:rsidRPr="008B29A6">
        <w:t>3280; 1927 (35) 367.</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60.</w:t>
      </w:r>
      <w:r w:rsidR="00971E47" w:rsidRPr="008B29A6">
        <w:t xml:space="preserve"> State Forester to be secretary to commission.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Forester shall serve as the secretary of the Commission and shall be custodian of the books, records and papers of the Commission which he shall keep at the headquarters designated by the Commission.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5; 1952 Code </w:t>
      </w:r>
      <w:r w:rsidRPr="008B29A6">
        <w:t xml:space="preserve">Section </w:t>
      </w:r>
      <w:r w:rsidR="00971E47" w:rsidRPr="008B29A6">
        <w:t>29</w:t>
      </w:r>
      <w:r w:rsidRPr="008B29A6">
        <w:noBreakHyphen/>
      </w:r>
      <w:r w:rsidR="00971E47" w:rsidRPr="008B29A6">
        <w:t xml:space="preserve">5; 1942 Code </w:t>
      </w:r>
      <w:r w:rsidRPr="008B29A6">
        <w:t xml:space="preserve">Section </w:t>
      </w:r>
      <w:r w:rsidR="00971E47" w:rsidRPr="008B29A6">
        <w:t xml:space="preserve">3278; 1932 Code </w:t>
      </w:r>
      <w:r w:rsidRPr="008B29A6">
        <w:t xml:space="preserve">Section </w:t>
      </w:r>
      <w:r w:rsidR="00971E47" w:rsidRPr="008B29A6">
        <w:t>3278; 1927 (35) 367.</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70.</w:t>
      </w:r>
      <w:r w:rsidR="00971E47" w:rsidRPr="008B29A6">
        <w:t xml:space="preserve"> Unlawful acts; penalties.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 It is unlawful for a person to:</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(1) remove a shrub, tree, or forest product or attempt to do so, from State Commission of Forestry land without the permission of the commission;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(2) cut or mutilate a shrub or tree growing on State Commission of Forestry land without the permission of the commission;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(3) mutilate or deface real or personal property belonging to or located upon State Commission of Forestry land;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(4) destroy scenic values, by dumping rubbish or in any other way whatsoever, within the confines of State Commission of Forestry lands; or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 xml:space="preserve">(5) consume or display an alcoholic beverage in public on lands of the State Commission of Forestry, except where specifically authorized by the commission. For purposes of this item, </w:t>
      </w:r>
      <w:r w:rsidR="008B29A6" w:rsidRPr="008B29A6">
        <w:t>“</w:t>
      </w:r>
      <w:r w:rsidRPr="008B29A6">
        <w:t>alcoholic beverage</w:t>
      </w:r>
      <w:r w:rsidR="008B29A6" w:rsidRPr="008B29A6">
        <w:t>”</w:t>
      </w:r>
      <w:r w:rsidRPr="008B29A6">
        <w:t xml:space="preserve"> means </w:t>
      </w:r>
      <w:r w:rsidR="008B29A6" w:rsidRPr="008B29A6">
        <w:t>“</w:t>
      </w:r>
      <w:r w:rsidRPr="008B29A6">
        <w:t>alcoholic beverage</w:t>
      </w:r>
      <w:r w:rsidR="008B29A6" w:rsidRPr="008B29A6">
        <w:t>”</w:t>
      </w:r>
      <w:r w:rsidRPr="008B29A6">
        <w:t xml:space="preserve"> as defined in Section 61</w:t>
      </w:r>
      <w:r w:rsidR="008B29A6" w:rsidRPr="008B29A6">
        <w:noBreakHyphen/>
      </w:r>
      <w:r w:rsidRPr="008B29A6">
        <w:t>6</w:t>
      </w:r>
      <w:r w:rsidR="008B29A6" w:rsidRPr="008B29A6">
        <w:noBreakHyphen/>
      </w:r>
      <w:r w:rsidRPr="008B29A6">
        <w:t xml:space="preserve">20, and beer, wine, and all other beverages defined as </w:t>
      </w:r>
      <w:r w:rsidR="008B29A6" w:rsidRPr="008B29A6">
        <w:t>“</w:t>
      </w:r>
      <w:r w:rsidRPr="008B29A6">
        <w:t>nonalcoholic beverages</w:t>
      </w:r>
      <w:r w:rsidR="008B29A6" w:rsidRPr="008B29A6">
        <w:t>”</w:t>
      </w:r>
      <w:r w:rsidRPr="008B29A6">
        <w:t xml:space="preserve"> in Section 61</w:t>
      </w:r>
      <w:r w:rsidR="008B29A6" w:rsidRPr="008B29A6">
        <w:noBreakHyphen/>
      </w:r>
      <w:r w:rsidRPr="008B29A6">
        <w:t>4</w:t>
      </w:r>
      <w:r w:rsidR="008B29A6" w:rsidRPr="008B29A6">
        <w:noBreakHyphen/>
      </w:r>
      <w:r w:rsidRPr="008B29A6">
        <w:t>10.</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(B) A person who violates a provision of subsection (A) is guilty of a misdemeanor and, upon conviction, must be punished by a fine of not more than two hundred dollars or imprisonment for not more than thirty days, or both.</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(E) A person who is convicted of violating a provision of subsection (A) twice within a three</w:t>
      </w:r>
      <w:r w:rsidR="008B29A6" w:rsidRPr="008B29A6">
        <w:noBreakHyphen/>
      </w:r>
      <w:r w:rsidRPr="008B29A6">
        <w:t>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71E47" w:rsidRPr="008B29A6">
        <w:t xml:space="preserve">: 1962 Code </w:t>
      </w:r>
      <w:r w:rsidRPr="008B29A6">
        <w:t xml:space="preserve">Section </w:t>
      </w:r>
      <w:r w:rsidR="00971E47" w:rsidRPr="008B29A6">
        <w:t>29</w:t>
      </w:r>
      <w:r w:rsidRPr="008B29A6">
        <w:noBreakHyphen/>
      </w:r>
      <w:r w:rsidR="00971E47" w:rsidRPr="008B29A6">
        <w:t xml:space="preserve">20; 1952 Code </w:t>
      </w:r>
      <w:r w:rsidRPr="008B29A6">
        <w:t xml:space="preserve">Section </w:t>
      </w:r>
      <w:r w:rsidR="00971E47" w:rsidRPr="008B29A6">
        <w:t>29</w:t>
      </w:r>
      <w:r w:rsidRPr="008B29A6">
        <w:noBreakHyphen/>
      </w:r>
      <w:r w:rsidR="00971E47" w:rsidRPr="008B29A6">
        <w:t xml:space="preserve">20; 1942 Code </w:t>
      </w:r>
      <w:r w:rsidRPr="008B29A6">
        <w:t xml:space="preserve">Section </w:t>
      </w:r>
      <w:r w:rsidR="00971E47" w:rsidRPr="008B29A6">
        <w:t>3284</w:t>
      </w:r>
      <w:r w:rsidRPr="008B29A6">
        <w:noBreakHyphen/>
      </w:r>
      <w:r w:rsidR="00971E47" w:rsidRPr="008B29A6">
        <w:t xml:space="preserve">4; 1937 (40) 569; 2002 Act No. 258, </w:t>
      </w:r>
      <w:r w:rsidRPr="008B29A6">
        <w:t xml:space="preserve">Section </w:t>
      </w:r>
      <w:r w:rsidR="00971E47" w:rsidRPr="008B29A6">
        <w:t>1.</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80.</w:t>
      </w:r>
      <w:r w:rsidR="00971E47" w:rsidRPr="008B29A6">
        <w:t xml:space="preserve"> General powers of commission.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6; 1952 Code </w:t>
      </w:r>
      <w:r w:rsidRPr="008B29A6">
        <w:t xml:space="preserve">Section </w:t>
      </w:r>
      <w:r w:rsidR="00971E47" w:rsidRPr="008B29A6">
        <w:t>29</w:t>
      </w:r>
      <w:r w:rsidRPr="008B29A6">
        <w:noBreakHyphen/>
      </w:r>
      <w:r w:rsidR="00971E47" w:rsidRPr="008B29A6">
        <w:t xml:space="preserve">6; 1942 Code </w:t>
      </w:r>
      <w:r w:rsidRPr="008B29A6">
        <w:t xml:space="preserve">Section </w:t>
      </w:r>
      <w:r w:rsidR="00971E47" w:rsidRPr="008B29A6">
        <w:t>3284</w:t>
      </w:r>
      <w:r w:rsidRPr="008B29A6">
        <w:noBreakHyphen/>
      </w:r>
      <w:r w:rsidR="00971E47" w:rsidRPr="008B29A6">
        <w:t>1; 1933 (38) 503.</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85.</w:t>
      </w:r>
      <w:r w:rsidR="00971E47" w:rsidRPr="008B29A6">
        <w:t xml:space="preserve"> Power of commission to negotiate agreements with Federal Agencies for certain services on Federal lands.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1983 Act No. 151, Part II, </w:t>
      </w:r>
      <w:r w:rsidRPr="008B29A6">
        <w:t xml:space="preserve">Section </w:t>
      </w:r>
      <w:r w:rsidR="00971E47" w:rsidRPr="008B29A6">
        <w:t>12.</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86.</w:t>
      </w:r>
      <w:r w:rsidR="00971E47" w:rsidRPr="008B29A6">
        <w:t xml:space="preserve"> Duties of State Forester and Forestry Commission with respect to forest disasters; development of Forest Disaster Plan.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After the disaster area has resumed normal status and salvage is completed, the State Forester shall declare the forest disaster over, compile a report of the disaster, and inform the Governor.</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1986 Act No. 417, </w:t>
      </w:r>
      <w:r w:rsidRPr="008B29A6">
        <w:t xml:space="preserve">Section </w:t>
      </w:r>
      <w:r w:rsidR="00971E47" w:rsidRPr="008B29A6">
        <w:t>1.</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90.</w:t>
      </w:r>
      <w:r w:rsidR="00971E47" w:rsidRPr="008B29A6">
        <w:t xml:space="preserve"> General duties of commission.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It shall take such action and afford such organized means as may be necessary to prevent, control and extinguish fires, including the enforcement of any and all laws pertaining to the protection of the forests and woodlands of the State.</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lastRenderedPageBreak/>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7; 1952 Code </w:t>
      </w:r>
      <w:r w:rsidRPr="008B29A6">
        <w:t xml:space="preserve">Section </w:t>
      </w:r>
      <w:r w:rsidR="00971E47" w:rsidRPr="008B29A6">
        <w:t>29</w:t>
      </w:r>
      <w:r w:rsidRPr="008B29A6">
        <w:noBreakHyphen/>
      </w:r>
      <w:r w:rsidR="00971E47" w:rsidRPr="008B29A6">
        <w:t xml:space="preserve">7; 1942 Code </w:t>
      </w:r>
      <w:r w:rsidRPr="008B29A6">
        <w:t xml:space="preserve">Section </w:t>
      </w:r>
      <w:r w:rsidR="00971E47" w:rsidRPr="008B29A6">
        <w:t xml:space="preserve">3279; 1932 Code </w:t>
      </w:r>
      <w:r w:rsidRPr="008B29A6">
        <w:t xml:space="preserve">Section </w:t>
      </w:r>
      <w:r w:rsidR="00971E47" w:rsidRPr="008B29A6">
        <w:t>3279; 1927 (35) 367.</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95.</w:t>
      </w:r>
      <w:r w:rsidR="00971E47" w:rsidRPr="008B29A6">
        <w:t xml:space="preserve"> Official summons form for making arrests; disposition of charges.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shall prescribe and prepare a special official summons form to be used exclusively by its law enforcement officers in making arrests for misdemeanors triable in magistrate</w:t>
      </w:r>
      <w:r w:rsidR="008B29A6" w:rsidRPr="008B29A6">
        <w:t>’</w:t>
      </w:r>
      <w:r w:rsidRPr="008B29A6">
        <w:t>s court.</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1982 Act No. 278, </w:t>
      </w:r>
      <w:r w:rsidRPr="008B29A6">
        <w:t xml:space="preserve">Section </w:t>
      </w:r>
      <w:r w:rsidR="00971E47" w:rsidRPr="008B29A6">
        <w:t xml:space="preserve">1; 2004 Act No. 233, </w:t>
      </w:r>
      <w:r w:rsidRPr="008B29A6">
        <w:t xml:space="preserve">Section </w:t>
      </w:r>
      <w:r w:rsidR="00971E47" w:rsidRPr="008B29A6">
        <w:t>1.</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96.</w:t>
      </w:r>
      <w:r w:rsidR="00971E47" w:rsidRPr="008B29A6">
        <w:t xml:space="preserve"> Appointment of officers to carry out law enforcement responsibilities of commission; terms; removal.</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1982 Act No. 381, </w:t>
      </w:r>
      <w:r w:rsidRPr="008B29A6">
        <w:t xml:space="preserve">Section </w:t>
      </w:r>
      <w:r w:rsidR="00971E47" w:rsidRPr="008B29A6">
        <w:t xml:space="preserve">1; 2004 Act No. 233, </w:t>
      </w:r>
      <w:r w:rsidRPr="008B29A6">
        <w:t xml:space="preserve">Section </w:t>
      </w:r>
      <w:r w:rsidR="00971E47" w:rsidRPr="008B29A6">
        <w:t>2.</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97.</w:t>
      </w:r>
      <w:r w:rsidR="00971E47" w:rsidRPr="008B29A6">
        <w:t xml:space="preserve"> Wood load tickets required for certain ticket sales; exceptions; penalties.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8B29A6" w:rsidRPr="008B29A6">
        <w:t>’</w:t>
      </w:r>
      <w:r w:rsidRPr="008B29A6">
        <w:t>s property. At a minimum, each wood load ticket must include in writing that is clearly legible the following:</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(1) the ticket number;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(2) the name and address of the person, and the location of the facility receiving, weighing, scaling, or measuring the trees, timber, or wood;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(3) the date the trees, timber, or wood was received at the facility;</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(4) the tract name or landowner;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(5) county and state of origin;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(6) the dealer</w:t>
      </w:r>
      <w:r w:rsidR="008B29A6" w:rsidRPr="008B29A6">
        <w:t>’</w:t>
      </w:r>
      <w:r w:rsidRPr="008B29A6">
        <w:t>s name if any;</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(7) the producer or logging company name;</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(8) the species of wood;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(9) the type of product;</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(10) the weight or scale information: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r>
      <w:r w:rsidRPr="008B29A6">
        <w:tab/>
        <w:t>(a) if the load is measured by weight, the gross, tare, and net weights must be shown; or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r>
      <w:r w:rsidRPr="008B29A6">
        <w:tab/>
        <w:t>(b) if the load is measured by scale, the total volume must be shown; and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(11) the weight, scale, or amount of wood deducted and the deduction classification.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(B) The provisions of this section do not apply to:</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(1) the sale of wood for firewood only;</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(2) a landowner harvesting and processing his own timber; and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(3) bulk or lump</w:t>
      </w:r>
      <w:r w:rsidR="008B29A6" w:rsidRPr="008B29A6">
        <w:noBreakHyphen/>
      </w:r>
      <w:r w:rsidRPr="008B29A6">
        <w:t>sum sales for an agreed total price for all timber purchased and sold in one transaction.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(C) A person who violates this section is guilty of a misdemeanor and, upon conviction, must be punished by a fine of not less than one hundred dollars nor more than one thousand dollars, or imprisoned for not more than thirty days, or both.</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2002 Act No. 288, </w:t>
      </w:r>
      <w:r w:rsidRPr="008B29A6">
        <w:t xml:space="preserve">Section </w:t>
      </w:r>
      <w:r w:rsidR="00971E47" w:rsidRPr="008B29A6">
        <w:t>2.</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100.</w:t>
      </w:r>
      <w:r w:rsidR="00971E47" w:rsidRPr="008B29A6">
        <w:t xml:space="preserve"> Growth and sale of forest tree seedlings and transplants; restrictions; receipts to revolving fund; purchase for resale and revolving fund.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grow and sell tree seedlings and transplants to landowners desiring to plant them for reforestation, wildlife, and Christmas tree purposes.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All receipts from the sale of tree seedlings or transplants under the provisions of this section must be retained by the Forestry Commission for use by the commission in the operation of forest tree nurseries and seed orchards.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commission may refund deposits placed with it for tree seedling orders.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12; 1952 Code </w:t>
      </w:r>
      <w:r w:rsidRPr="008B29A6">
        <w:t xml:space="preserve">Section </w:t>
      </w:r>
      <w:r w:rsidR="00971E47" w:rsidRPr="008B29A6">
        <w:t>29</w:t>
      </w:r>
      <w:r w:rsidRPr="008B29A6">
        <w:noBreakHyphen/>
      </w:r>
      <w:r w:rsidR="00971E47" w:rsidRPr="008B29A6">
        <w:t xml:space="preserve">12; 1942 Code </w:t>
      </w:r>
      <w:r w:rsidRPr="008B29A6">
        <w:t xml:space="preserve">Section </w:t>
      </w:r>
      <w:r w:rsidR="00971E47" w:rsidRPr="008B29A6">
        <w:t xml:space="preserve">3283; 1932 Code </w:t>
      </w:r>
      <w:r w:rsidRPr="008B29A6">
        <w:t xml:space="preserve">Section </w:t>
      </w:r>
      <w:r w:rsidR="00971E47" w:rsidRPr="008B29A6">
        <w:t xml:space="preserve">3283; 1929 (36) 184; 1992 Act No. 501, Part II, </w:t>
      </w:r>
      <w:r w:rsidRPr="008B29A6">
        <w:t xml:space="preserve">Section </w:t>
      </w:r>
      <w:r w:rsidR="00971E47" w:rsidRPr="008B29A6">
        <w:t xml:space="preserve">16; 1994 Act No. 497, Part II, </w:t>
      </w:r>
      <w:r w:rsidRPr="008B29A6">
        <w:t xml:space="preserve">Section </w:t>
      </w:r>
      <w:r w:rsidR="00971E47" w:rsidRPr="008B29A6">
        <w:t>4.</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110.</w:t>
      </w:r>
      <w:r w:rsidR="00971E47" w:rsidRPr="008B29A6">
        <w:t xml:space="preserve"> Conveyance of State</w:t>
      </w:r>
      <w:r w:rsidRPr="008B29A6">
        <w:noBreakHyphen/>
      </w:r>
      <w:r w:rsidR="00971E47" w:rsidRPr="008B29A6">
        <w:t>owned wasteland to commission.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13; 1952 Code </w:t>
      </w:r>
      <w:r w:rsidRPr="008B29A6">
        <w:t xml:space="preserve">Section </w:t>
      </w:r>
      <w:r w:rsidR="00971E47" w:rsidRPr="008B29A6">
        <w:t>29</w:t>
      </w:r>
      <w:r w:rsidRPr="008B29A6">
        <w:noBreakHyphen/>
      </w:r>
      <w:r w:rsidR="00971E47" w:rsidRPr="008B29A6">
        <w:t xml:space="preserve">13; 1942 Code </w:t>
      </w:r>
      <w:r w:rsidRPr="008B29A6">
        <w:t xml:space="preserve">Section </w:t>
      </w:r>
      <w:r w:rsidR="00971E47" w:rsidRPr="008B29A6">
        <w:t xml:space="preserve">3284; 1932 Code </w:t>
      </w:r>
      <w:r w:rsidRPr="008B29A6">
        <w:t xml:space="preserve">Section </w:t>
      </w:r>
      <w:r w:rsidR="00971E47" w:rsidRPr="008B29A6">
        <w:t>3284; 1929 (36) 184.</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Code Commissioner</w:t>
      </w:r>
      <w:r w:rsidR="008B29A6" w:rsidRPr="008B29A6">
        <w:t>’</w:t>
      </w:r>
      <w:r w:rsidRPr="008B29A6">
        <w:t>s Note</w:t>
      </w:r>
    </w:p>
    <w:p w:rsidR="008B29A6" w:rsidRP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29A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B29A6" w:rsidRPr="008B29A6">
        <w:t xml:space="preserve">Section </w:t>
      </w:r>
      <w:r w:rsidRPr="008B29A6">
        <w:t>5(D)(1), effective July 1, 2015.</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120.</w:t>
      </w:r>
      <w:r w:rsidR="00971E47" w:rsidRPr="008B29A6">
        <w:t xml:space="preserve"> Acquisition of real estate for timber production and other purposes.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14; 1952 Code </w:t>
      </w:r>
      <w:r w:rsidRPr="008B29A6">
        <w:t xml:space="preserve">Section </w:t>
      </w:r>
      <w:r w:rsidR="00971E47" w:rsidRPr="008B29A6">
        <w:t>29</w:t>
      </w:r>
      <w:r w:rsidRPr="008B29A6">
        <w:noBreakHyphen/>
      </w:r>
      <w:r w:rsidR="00971E47" w:rsidRPr="008B29A6">
        <w:t xml:space="preserve">14; 1942 Code </w:t>
      </w:r>
      <w:r w:rsidRPr="008B29A6">
        <w:t xml:space="preserve">Section </w:t>
      </w:r>
      <w:r w:rsidR="00971E47" w:rsidRPr="008B29A6">
        <w:t>3284</w:t>
      </w:r>
      <w:r w:rsidRPr="008B29A6">
        <w:noBreakHyphen/>
      </w:r>
      <w:r w:rsidR="00971E47" w:rsidRPr="008B29A6">
        <w:t>1; 1933 (38) 503.</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130.</w:t>
      </w:r>
      <w:r w:rsidR="00971E47" w:rsidRPr="008B29A6">
        <w:t xml:space="preserve"> Acquisition of lands for state forests.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15; 1952 Code </w:t>
      </w:r>
      <w:r w:rsidRPr="008B29A6">
        <w:t xml:space="preserve">Section </w:t>
      </w:r>
      <w:r w:rsidR="00971E47" w:rsidRPr="008B29A6">
        <w:t>29</w:t>
      </w:r>
      <w:r w:rsidRPr="008B29A6">
        <w:noBreakHyphen/>
      </w:r>
      <w:r w:rsidR="00971E47" w:rsidRPr="008B29A6">
        <w:t xml:space="preserve">15; 1942 Code </w:t>
      </w:r>
      <w:r w:rsidRPr="008B29A6">
        <w:t xml:space="preserve">Section </w:t>
      </w:r>
      <w:r w:rsidR="00971E47" w:rsidRPr="008B29A6">
        <w:t>3284</w:t>
      </w:r>
      <w:r w:rsidRPr="008B29A6">
        <w:noBreakHyphen/>
      </w:r>
      <w:r w:rsidR="00971E47" w:rsidRPr="008B29A6">
        <w:t>3; 1935 (39) 150, 1214; 1941 (42) 1314.</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132.</w:t>
      </w:r>
      <w:r w:rsidR="00971E47" w:rsidRPr="008B29A6">
        <w:t xml:space="preserve"> Purposes for which revenues from specified sources may be used.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1994 Act No. 497, Part II, </w:t>
      </w:r>
      <w:r w:rsidRPr="008B29A6">
        <w:t xml:space="preserve">Section </w:t>
      </w:r>
      <w:r w:rsidR="00971E47" w:rsidRPr="008B29A6">
        <w:t>9.</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135.</w:t>
      </w:r>
      <w:r w:rsidR="00971E47" w:rsidRPr="008B29A6">
        <w:t xml:space="preserve"> Authorization to borrow; amount and terms.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E47" w:rsidRPr="008B29A6">
        <w:t xml:space="preserve">: 1983 Act No. 66, </w:t>
      </w:r>
      <w:r w:rsidRPr="008B29A6">
        <w:t xml:space="preserve">Section </w:t>
      </w:r>
      <w:r w:rsidR="00971E47" w:rsidRPr="008B29A6">
        <w:t xml:space="preserve">1; 1987 Act No. 170, Part II, </w:t>
      </w:r>
      <w:r w:rsidRPr="008B29A6">
        <w:t xml:space="preserve">Section </w:t>
      </w:r>
      <w:r w:rsidR="00971E47" w:rsidRPr="008B29A6">
        <w:t xml:space="preserve">46; 1988 Act No. 658, Part II, </w:t>
      </w:r>
      <w:r w:rsidRPr="008B29A6">
        <w:t xml:space="preserve">Section </w:t>
      </w:r>
      <w:r w:rsidR="00971E47" w:rsidRPr="008B29A6">
        <w:t>44.</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Code Commissioner</w:t>
      </w:r>
      <w:r w:rsidR="008B29A6" w:rsidRPr="008B29A6">
        <w:t>’</w:t>
      </w:r>
      <w:r w:rsidRPr="008B29A6">
        <w:t>s Note</w:t>
      </w:r>
    </w:p>
    <w:p w:rsidR="008B29A6" w:rsidRP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29A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B29A6" w:rsidRPr="008B29A6">
        <w:t xml:space="preserve">Section </w:t>
      </w:r>
      <w:r w:rsidRPr="008B29A6">
        <w:t>5(D)(1), effective July 1, 2015.</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136.</w:t>
      </w:r>
      <w:r w:rsidR="00971E47" w:rsidRPr="008B29A6">
        <w:t xml:space="preserve"> Pledge of revenue.</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8B29A6" w:rsidRPr="008B29A6">
        <w:t xml:space="preserve">Section </w:t>
      </w:r>
      <w:r w:rsidRPr="008B29A6">
        <w:t>48</w:t>
      </w:r>
      <w:r w:rsidR="008B29A6" w:rsidRPr="008B29A6">
        <w:noBreakHyphen/>
      </w:r>
      <w:r w:rsidRPr="008B29A6">
        <w:t>23</w:t>
      </w:r>
      <w:r w:rsidR="008B29A6" w:rsidRPr="008B29A6">
        <w:noBreakHyphen/>
      </w:r>
      <w:r w:rsidRPr="008B29A6">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8B29A6" w:rsidRPr="008B29A6">
        <w:t xml:space="preserve">Section </w:t>
      </w:r>
      <w:r w:rsidRPr="008B29A6">
        <w:t>48</w:t>
      </w:r>
      <w:r w:rsidR="008B29A6" w:rsidRPr="008B29A6">
        <w:noBreakHyphen/>
      </w:r>
      <w:r w:rsidRPr="008B29A6">
        <w:t>23</w:t>
      </w:r>
      <w:r w:rsidR="008B29A6" w:rsidRPr="008B29A6">
        <w:noBreakHyphen/>
      </w:r>
      <w:r w:rsidRPr="008B29A6">
        <w:t xml:space="preserve">135. Any unexpended balance at the close of each fiscal year must be carried forward and expended in accordance with the provisions of this section and </w:t>
      </w:r>
      <w:r w:rsidR="008B29A6" w:rsidRPr="008B29A6">
        <w:t xml:space="preserve">Section </w:t>
      </w:r>
      <w:r w:rsidRPr="008B29A6">
        <w:t>48</w:t>
      </w:r>
      <w:r w:rsidR="008B29A6" w:rsidRPr="008B29A6">
        <w:noBreakHyphen/>
      </w:r>
      <w:r w:rsidRPr="008B29A6">
        <w:t>23</w:t>
      </w:r>
      <w:r w:rsidR="008B29A6" w:rsidRPr="008B29A6">
        <w:noBreakHyphen/>
      </w:r>
      <w:r w:rsidRPr="008B29A6">
        <w:t>135.</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1983 Act No. 66, </w:t>
      </w:r>
      <w:r w:rsidRPr="008B29A6">
        <w:t xml:space="preserve">Section </w:t>
      </w:r>
      <w:r w:rsidR="00971E47" w:rsidRPr="008B29A6">
        <w:t>2.</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140.</w:t>
      </w:r>
      <w:r w:rsidR="00971E47" w:rsidRPr="008B29A6">
        <w:t xml:space="preserve"> Acceptance of gifts, conveyances, and leases.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16; 1952 Code </w:t>
      </w:r>
      <w:r w:rsidRPr="008B29A6">
        <w:t xml:space="preserve">Section </w:t>
      </w:r>
      <w:r w:rsidR="00971E47" w:rsidRPr="008B29A6">
        <w:t>29</w:t>
      </w:r>
      <w:r w:rsidRPr="008B29A6">
        <w:noBreakHyphen/>
      </w:r>
      <w:r w:rsidR="00971E47" w:rsidRPr="008B29A6">
        <w:t xml:space="preserve">16; 1942 Code </w:t>
      </w:r>
      <w:r w:rsidRPr="008B29A6">
        <w:t xml:space="preserve">Sections </w:t>
      </w:r>
      <w:r w:rsidR="00971E47" w:rsidRPr="008B29A6">
        <w:t xml:space="preserve"> 3281, 3282; 1932 Code </w:t>
      </w:r>
      <w:r w:rsidRPr="008B29A6">
        <w:t xml:space="preserve">Sections </w:t>
      </w:r>
      <w:r w:rsidR="00971E47" w:rsidRPr="008B29A6">
        <w:t xml:space="preserve"> 3281, 3282; 1927 (35) 367; 1929 (36) 194; 1944 (43) 1318.</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Code Commissioner</w:t>
      </w:r>
      <w:r w:rsidR="008B29A6" w:rsidRPr="008B29A6">
        <w:t>’</w:t>
      </w:r>
      <w:r w:rsidRPr="008B29A6">
        <w:t>s Note</w:t>
      </w:r>
    </w:p>
    <w:p w:rsidR="008B29A6" w:rsidRP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29A6">
        <w:t xml:space="preserve">56 Stat. 326 was repealed by 61 Stat. 209. See former 15 USCA </w:t>
      </w:r>
      <w:r w:rsidR="008B29A6" w:rsidRPr="008B29A6">
        <w:t xml:space="preserve">Section </w:t>
      </w:r>
      <w:r w:rsidRPr="008B29A6">
        <w:t>609r.</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145.</w:t>
      </w:r>
      <w:r w:rsidR="00971E47" w:rsidRPr="008B29A6">
        <w:t xml:space="preserve"> Compensation supplements paid to personnel of State Commission of Forestry.</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Compensation supplements paid commission personnel by counties or other political subdivisions, or both, must not be extended to additional employees nor increased.</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1994 Act No. 497, Part II, </w:t>
      </w:r>
      <w:r w:rsidRPr="008B29A6">
        <w:t xml:space="preserve">Section </w:t>
      </w:r>
      <w:r w:rsidR="00971E47" w:rsidRPr="008B29A6">
        <w:t>8A.</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150.</w:t>
      </w:r>
      <w:r w:rsidR="00971E47" w:rsidRPr="008B29A6">
        <w:t xml:space="preserve"> Disbursement of funds.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All of such funds shall be disbursed by the State Treasurer upon warrants drawn by the State Commission of Forestry.</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17; 1952 Code </w:t>
      </w:r>
      <w:r w:rsidRPr="008B29A6">
        <w:t xml:space="preserve">Section </w:t>
      </w:r>
      <w:r w:rsidR="00971E47" w:rsidRPr="008B29A6">
        <w:t>29</w:t>
      </w:r>
      <w:r w:rsidRPr="008B29A6">
        <w:noBreakHyphen/>
      </w:r>
      <w:r w:rsidR="00971E47" w:rsidRPr="008B29A6">
        <w:t xml:space="preserve">17; 1942 Code </w:t>
      </w:r>
      <w:r w:rsidRPr="008B29A6">
        <w:t xml:space="preserve">Section </w:t>
      </w:r>
      <w:r w:rsidR="00971E47" w:rsidRPr="008B29A6">
        <w:t xml:space="preserve">3281; 1932 Code </w:t>
      </w:r>
      <w:r w:rsidRPr="008B29A6">
        <w:t xml:space="preserve">Section </w:t>
      </w:r>
      <w:r w:rsidR="00971E47" w:rsidRPr="008B29A6">
        <w:t>3281; 1927 (35) 367.</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160.</w:t>
      </w:r>
      <w:r w:rsidR="00971E47" w:rsidRPr="008B29A6">
        <w:t xml:space="preserve"> Sale, exchange, or lease of lands.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18; 1952 Code </w:t>
      </w:r>
      <w:r w:rsidRPr="008B29A6">
        <w:t xml:space="preserve">Section </w:t>
      </w:r>
      <w:r w:rsidR="00971E47" w:rsidRPr="008B29A6">
        <w:t>29</w:t>
      </w:r>
      <w:r w:rsidRPr="008B29A6">
        <w:noBreakHyphen/>
      </w:r>
      <w:r w:rsidR="00971E47" w:rsidRPr="008B29A6">
        <w:t xml:space="preserve">18; 1942 Code </w:t>
      </w:r>
      <w:r w:rsidRPr="008B29A6">
        <w:t xml:space="preserve">Section </w:t>
      </w:r>
      <w:r w:rsidR="00971E47" w:rsidRPr="008B29A6">
        <w:t>3284</w:t>
      </w:r>
      <w:r w:rsidRPr="008B29A6">
        <w:noBreakHyphen/>
      </w:r>
      <w:r w:rsidR="00971E47" w:rsidRPr="008B29A6">
        <w:t>3; 1935 (39) 150, 1214; 1941 (42) 1314.</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170.</w:t>
      </w:r>
      <w:r w:rsidR="00971E47" w:rsidRPr="008B29A6">
        <w:t xml:space="preserve"> Execution of deeds, mortgages, or contracts.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18.1; 1952 Code </w:t>
      </w:r>
      <w:r w:rsidRPr="008B29A6">
        <w:t xml:space="preserve">Section </w:t>
      </w:r>
      <w:r w:rsidR="00971E47" w:rsidRPr="008B29A6">
        <w:t>29</w:t>
      </w:r>
      <w:r w:rsidRPr="008B29A6">
        <w:noBreakHyphen/>
      </w:r>
      <w:r w:rsidR="00971E47" w:rsidRPr="008B29A6">
        <w:t>18.1; 1951 (47) 273.</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180.</w:t>
      </w:r>
      <w:r w:rsidR="00971E47" w:rsidRPr="008B29A6">
        <w:t xml:space="preserve"> Marking and tallying forestry products.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19; 1952 Code </w:t>
      </w:r>
      <w:r w:rsidRPr="008B29A6">
        <w:t xml:space="preserve">Section </w:t>
      </w:r>
      <w:r w:rsidR="00971E47" w:rsidRPr="008B29A6">
        <w:t>29</w:t>
      </w:r>
      <w:r w:rsidRPr="008B29A6">
        <w:noBreakHyphen/>
      </w:r>
      <w:r w:rsidR="00971E47" w:rsidRPr="008B29A6">
        <w:t xml:space="preserve">19; 1942 Code </w:t>
      </w:r>
      <w:r w:rsidRPr="008B29A6">
        <w:t xml:space="preserve">Section </w:t>
      </w:r>
      <w:r w:rsidR="00971E47" w:rsidRPr="008B29A6">
        <w:t>3284</w:t>
      </w:r>
      <w:r w:rsidRPr="008B29A6">
        <w:noBreakHyphen/>
      </w:r>
      <w:r w:rsidR="00971E47" w:rsidRPr="008B29A6">
        <w:t>6; 1941 (42) 245.</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190.</w:t>
      </w:r>
      <w:r w:rsidR="00971E47" w:rsidRPr="008B29A6">
        <w:t xml:space="preserve"> Telephone line attachments to commission</w:t>
      </w:r>
      <w:r w:rsidRPr="008B29A6">
        <w:t>’</w:t>
      </w:r>
      <w:r w:rsidR="00971E47" w:rsidRPr="008B29A6">
        <w:t>s poles; charges.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21; 1952 Code </w:t>
      </w:r>
      <w:r w:rsidRPr="008B29A6">
        <w:t xml:space="preserve">Section </w:t>
      </w:r>
      <w:r w:rsidR="00971E47" w:rsidRPr="008B29A6">
        <w:t>29</w:t>
      </w:r>
      <w:r w:rsidRPr="008B29A6">
        <w:noBreakHyphen/>
      </w:r>
      <w:r w:rsidR="00971E47" w:rsidRPr="008B29A6">
        <w:t>21; 1947 (45) 477.</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200.</w:t>
      </w:r>
      <w:r w:rsidR="00971E47" w:rsidRPr="008B29A6">
        <w:t xml:space="preserve"> Rules and regulations.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make such rules and regulations as it deems advisable for the protection, preservation, operation and maintenance, and for the most beneficial service to the general public, of the State forests in this State.</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22; 1952 Code </w:t>
      </w:r>
      <w:r w:rsidRPr="008B29A6">
        <w:t xml:space="preserve">Section </w:t>
      </w:r>
      <w:r w:rsidR="00971E47" w:rsidRPr="008B29A6">
        <w:t>29</w:t>
      </w:r>
      <w:r w:rsidRPr="008B29A6">
        <w:noBreakHyphen/>
      </w:r>
      <w:r w:rsidR="00971E47" w:rsidRPr="008B29A6">
        <w:t xml:space="preserve">22; 1942 Code </w:t>
      </w:r>
      <w:r w:rsidRPr="008B29A6">
        <w:t xml:space="preserve">Section </w:t>
      </w:r>
      <w:r w:rsidR="00971E47" w:rsidRPr="008B29A6">
        <w:t>3284</w:t>
      </w:r>
      <w:r w:rsidRPr="008B29A6">
        <w:noBreakHyphen/>
      </w:r>
      <w:r w:rsidR="00971E47" w:rsidRPr="008B29A6">
        <w:t>4; 1937 (40) 569.</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205.</w:t>
      </w:r>
      <w:r w:rsidR="00971E47" w:rsidRPr="008B29A6">
        <w:t xml:space="preserve"> Local regulation of development affecting forest land.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 For purposes of this section: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 xml:space="preserve">(1) </w:t>
      </w:r>
      <w:r w:rsidR="008B29A6" w:rsidRPr="008B29A6">
        <w:t>“</w:t>
      </w:r>
      <w:r w:rsidRPr="008B29A6">
        <w:t>Development</w:t>
      </w:r>
      <w:r w:rsidR="008B29A6" w:rsidRPr="008B29A6">
        <w:t>”</w:t>
      </w:r>
      <w:r w:rsidRPr="008B29A6">
        <w:t xml:space="preserve"> means any activity, including timber harvesting, that is associated with the conversion of forestland to nonforest or nonagricultural use.</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 xml:space="preserve">(2) </w:t>
      </w:r>
      <w:r w:rsidR="008B29A6" w:rsidRPr="008B29A6">
        <w:t>“</w:t>
      </w:r>
      <w:r w:rsidRPr="008B29A6">
        <w:t>Forestland</w:t>
      </w:r>
      <w:r w:rsidR="008B29A6" w:rsidRPr="008B29A6">
        <w:t>”</w:t>
      </w:r>
      <w:r w:rsidRPr="008B29A6">
        <w:t xml:space="preserve"> means land supporting a stand or potential stand of trees valuable for timber products, watershed or wildlife protection, recreational uses, or for other purposes.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 xml:space="preserve">(3) </w:t>
      </w:r>
      <w:r w:rsidR="008B29A6" w:rsidRPr="008B29A6">
        <w:t>“</w:t>
      </w:r>
      <w:r w:rsidRPr="008B29A6">
        <w:t>Forest management plan</w:t>
      </w:r>
      <w:r w:rsidR="008B29A6" w:rsidRPr="008B29A6">
        <w:t>”</w:t>
      </w:r>
      <w:r w:rsidRPr="008B29A6">
        <w:t xml:space="preserve"> means a document or documents prepared or approved by a forester registered in this State that defines a landowner</w:t>
      </w:r>
      <w:r w:rsidR="008B29A6" w:rsidRPr="008B29A6">
        <w:t>’</w:t>
      </w:r>
      <w:r w:rsidRPr="008B29A6">
        <w:t>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 xml:space="preserve">(4) </w:t>
      </w:r>
      <w:r w:rsidR="008B29A6" w:rsidRPr="008B29A6">
        <w:t>“</w:t>
      </w:r>
      <w:r w:rsidRPr="008B29A6">
        <w:t>Forestry activity</w:t>
      </w:r>
      <w:r w:rsidR="008B29A6" w:rsidRPr="008B29A6">
        <w:t>”</w:t>
      </w:r>
      <w:r w:rsidRPr="008B29A6">
        <w:t xml:space="preserve">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(B) A county or municipality must not adopt or enforce any ordinance, rule, regulation, resolution, or permit related to forestry activities on forestland that is: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(1) taxed on the basis of its present use value as forestland under Section 12</w:t>
      </w:r>
      <w:r w:rsidR="008B29A6" w:rsidRPr="008B29A6">
        <w:noBreakHyphen/>
      </w:r>
      <w:r w:rsidRPr="008B29A6">
        <w:t>43</w:t>
      </w:r>
      <w:r w:rsidR="008B29A6" w:rsidRPr="008B29A6">
        <w:noBreakHyphen/>
      </w:r>
      <w:r w:rsidRPr="008B29A6">
        <w:t>220(d);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(2) managed in accordance with a forest management plan;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(3) certified under the Sustainable Forestry Initiative, the Forest Stewardship Council, the American Forest Foundations Tree Farm System, or any other nationally recognized forest certification system;</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(4) subject to a legally binding conservation easement under which the owner limits the right to develop or subdivide the land; or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(5) managed and harvested in accordance with the best management practices established by the State Commission of Forestry pursuant to Section 48</w:t>
      </w:r>
      <w:r w:rsidR="008B29A6" w:rsidRPr="008B29A6">
        <w:noBreakHyphen/>
      </w:r>
      <w:r w:rsidRPr="008B29A6">
        <w:t>36</w:t>
      </w:r>
      <w:r w:rsidR="008B29A6" w:rsidRPr="008B29A6">
        <w:noBreakHyphen/>
      </w:r>
      <w:r w:rsidRPr="008B29A6">
        <w:t>30.</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(C) This section does not limit, expand, or otherwise alter the authority of a county or municipality to:</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r>
      <w:r w:rsidRPr="008B29A6">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r>
      <w:r w:rsidRPr="008B29A6">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(2) regulate trees pursuant to any act of the General Assembly;</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(3) adopt ordinances that are necessary to comply with any federal or state law, regulation, or rule; or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(4) exercise its development permitting, planning, or zoning authority as provided by law.</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2009 Act No. 48, </w:t>
      </w:r>
      <w:r w:rsidRPr="008B29A6">
        <w:t xml:space="preserve">Section </w:t>
      </w:r>
      <w:r w:rsidR="00971E47" w:rsidRPr="008B29A6">
        <w:t>1, eff June 2, 2009.</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210.</w:t>
      </w:r>
      <w:r w:rsidR="00971E47" w:rsidRPr="008B29A6">
        <w:t xml:space="preserve"> Pledge of income for repayment of labor costs pertaining to reforestation.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 xml:space="preserve">The Commission may pledge fifty per cent of the net income from lands acquired under </w:t>
      </w:r>
      <w:r w:rsidR="008B29A6" w:rsidRPr="008B29A6">
        <w:t xml:space="preserve">Section </w:t>
      </w:r>
      <w:r w:rsidRPr="008B29A6">
        <w:t>48</w:t>
      </w:r>
      <w:r w:rsidR="008B29A6" w:rsidRPr="008B29A6">
        <w:noBreakHyphen/>
      </w:r>
      <w:r w:rsidRPr="008B29A6">
        <w:t>23</w:t>
      </w:r>
      <w:r w:rsidR="008B29A6" w:rsidRPr="008B29A6">
        <w:noBreakHyphen/>
      </w:r>
      <w:r w:rsidRPr="008B29A6">
        <w:t>120 for the repayment of labor costs incurred under Federal laws pertaining to reforestation, should such be made a requisite by the Federal Government.</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23; 1952 Code </w:t>
      </w:r>
      <w:r w:rsidRPr="008B29A6">
        <w:t xml:space="preserve">Section </w:t>
      </w:r>
      <w:r w:rsidR="00971E47" w:rsidRPr="008B29A6">
        <w:t>29</w:t>
      </w:r>
      <w:r w:rsidRPr="008B29A6">
        <w:noBreakHyphen/>
      </w:r>
      <w:r w:rsidR="00971E47" w:rsidRPr="008B29A6">
        <w:t xml:space="preserve">23; 1942 Code </w:t>
      </w:r>
      <w:r w:rsidRPr="008B29A6">
        <w:t xml:space="preserve">Section </w:t>
      </w:r>
      <w:r w:rsidR="00971E47" w:rsidRPr="008B29A6">
        <w:t>3284</w:t>
      </w:r>
      <w:r w:rsidRPr="008B29A6">
        <w:noBreakHyphen/>
      </w:r>
      <w:r w:rsidR="00971E47" w:rsidRPr="008B29A6">
        <w:t>1; 1933 (38) 503.</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220.</w:t>
      </w:r>
      <w:r w:rsidR="00971E47" w:rsidRPr="008B29A6">
        <w:t xml:space="preserve"> Borrowing by commission.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24; 1952 Code </w:t>
      </w:r>
      <w:r w:rsidRPr="008B29A6">
        <w:t xml:space="preserve">Section </w:t>
      </w:r>
      <w:r w:rsidR="00971E47" w:rsidRPr="008B29A6">
        <w:t>29</w:t>
      </w:r>
      <w:r w:rsidRPr="008B29A6">
        <w:noBreakHyphen/>
      </w:r>
      <w:r w:rsidR="00971E47" w:rsidRPr="008B29A6">
        <w:t xml:space="preserve">24; 1942 Code </w:t>
      </w:r>
      <w:r w:rsidRPr="008B29A6">
        <w:t xml:space="preserve">Section </w:t>
      </w:r>
      <w:r w:rsidR="00971E47" w:rsidRPr="008B29A6">
        <w:t>3284</w:t>
      </w:r>
      <w:r w:rsidRPr="008B29A6">
        <w:noBreakHyphen/>
      </w:r>
      <w:r w:rsidR="00971E47" w:rsidRPr="008B29A6">
        <w:t>1; 1933 (38) 503.</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230.</w:t>
      </w:r>
      <w:r w:rsidR="00971E47" w:rsidRPr="008B29A6">
        <w:t xml:space="preserve"> Liability of State for commission</w:t>
      </w:r>
      <w:r w:rsidRPr="008B29A6">
        <w:t>’</w:t>
      </w:r>
      <w:r w:rsidR="00971E47" w:rsidRPr="008B29A6">
        <w:t>s obligations; source of funds for repayment.</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 xml:space="preserve">The State is in no manner liable for any debt incurred under the terms of </w:t>
      </w:r>
      <w:r w:rsidR="008B29A6" w:rsidRPr="008B29A6">
        <w:t xml:space="preserve">Section </w:t>
      </w:r>
      <w:r w:rsidRPr="008B29A6">
        <w:t>48</w:t>
      </w:r>
      <w:r w:rsidR="008B29A6" w:rsidRPr="008B29A6">
        <w:noBreakHyphen/>
      </w:r>
      <w:r w:rsidRPr="008B29A6">
        <w:t>23</w:t>
      </w:r>
      <w:r w:rsidR="008B29A6" w:rsidRPr="008B29A6">
        <w:noBreakHyphen/>
      </w:r>
      <w:r w:rsidRPr="008B29A6">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25; 1952 Code </w:t>
      </w:r>
      <w:r w:rsidRPr="008B29A6">
        <w:t xml:space="preserve">Section </w:t>
      </w:r>
      <w:r w:rsidR="00971E47" w:rsidRPr="008B29A6">
        <w:t>29</w:t>
      </w:r>
      <w:r w:rsidRPr="008B29A6">
        <w:noBreakHyphen/>
      </w:r>
      <w:r w:rsidR="00971E47" w:rsidRPr="008B29A6">
        <w:t xml:space="preserve">25; 1942 Code </w:t>
      </w:r>
      <w:r w:rsidRPr="008B29A6">
        <w:t xml:space="preserve">Section </w:t>
      </w:r>
      <w:r w:rsidR="00971E47" w:rsidRPr="008B29A6">
        <w:t>3284</w:t>
      </w:r>
      <w:r w:rsidRPr="008B29A6">
        <w:noBreakHyphen/>
      </w:r>
      <w:r w:rsidR="00971E47" w:rsidRPr="008B29A6">
        <w:t>1; 1933 (38) 503.</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240.</w:t>
      </w:r>
      <w:r w:rsidR="00971E47" w:rsidRPr="008B29A6">
        <w:t xml:space="preserve"> Liability of State for obligations for acquisition of land.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 xml:space="preserve">Obligations for the acquisition of land incurred by the Commission under the authority of </w:t>
      </w:r>
      <w:r w:rsidR="008B29A6" w:rsidRPr="008B29A6">
        <w:t xml:space="preserve">Section </w:t>
      </w:r>
      <w:r w:rsidRPr="008B29A6">
        <w:t>48</w:t>
      </w:r>
      <w:r w:rsidR="008B29A6" w:rsidRPr="008B29A6">
        <w:noBreakHyphen/>
      </w:r>
      <w:r w:rsidRPr="008B29A6">
        <w:t>23</w:t>
      </w:r>
      <w:r w:rsidR="008B29A6" w:rsidRPr="008B29A6">
        <w:noBreakHyphen/>
      </w:r>
      <w:r w:rsidRPr="008B29A6">
        <w:t>130 shall be paid solely and exclusively from revenues derived from such lands and shall not impose any liability upon the general credit and taxing power of the State.</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26; 1952 Code </w:t>
      </w:r>
      <w:r w:rsidRPr="008B29A6">
        <w:t xml:space="preserve">Section </w:t>
      </w:r>
      <w:r w:rsidR="00971E47" w:rsidRPr="008B29A6">
        <w:t>29</w:t>
      </w:r>
      <w:r w:rsidRPr="008B29A6">
        <w:noBreakHyphen/>
      </w:r>
      <w:r w:rsidR="00971E47" w:rsidRPr="008B29A6">
        <w:t xml:space="preserve">26; 1942 Code </w:t>
      </w:r>
      <w:r w:rsidRPr="008B29A6">
        <w:t xml:space="preserve">Section </w:t>
      </w:r>
      <w:r w:rsidR="00971E47" w:rsidRPr="008B29A6">
        <w:t>3284</w:t>
      </w:r>
      <w:r w:rsidRPr="008B29A6">
        <w:noBreakHyphen/>
      </w:r>
      <w:r w:rsidR="00971E47" w:rsidRPr="008B29A6">
        <w:t>3; 1935 (39) 150, 1214; 1941 (42) 1314.</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250.</w:t>
      </w:r>
      <w:r w:rsidR="00971E47" w:rsidRPr="008B29A6">
        <w:t xml:space="preserve"> Use of revenues from land; generally.</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28; 1952 Code </w:t>
      </w:r>
      <w:r w:rsidRPr="008B29A6">
        <w:t xml:space="preserve">Section </w:t>
      </w:r>
      <w:r w:rsidR="00971E47" w:rsidRPr="008B29A6">
        <w:t>29</w:t>
      </w:r>
      <w:r w:rsidRPr="008B29A6">
        <w:noBreakHyphen/>
      </w:r>
      <w:r w:rsidR="00971E47" w:rsidRPr="008B29A6">
        <w:t xml:space="preserve">28; 1942 Code </w:t>
      </w:r>
      <w:r w:rsidRPr="008B29A6">
        <w:t xml:space="preserve">Section </w:t>
      </w:r>
      <w:r w:rsidR="00971E47" w:rsidRPr="008B29A6">
        <w:t>3284</w:t>
      </w:r>
      <w:r w:rsidRPr="008B29A6">
        <w:noBreakHyphen/>
      </w:r>
      <w:r w:rsidR="00971E47" w:rsidRPr="008B29A6">
        <w:t>3; 1935 (39) 150, 1214; 1941 (42) 1314.</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260.</w:t>
      </w:r>
      <w:r w:rsidR="00971E47" w:rsidRPr="008B29A6">
        <w:t xml:space="preserve"> Sharing state forest land revenues with counties.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Treasurer shall pay to any county containing State forest lands an amount equal to twenty</w:t>
      </w:r>
      <w:r w:rsidR="008B29A6" w:rsidRPr="008B29A6">
        <w:noBreakHyphen/>
      </w:r>
      <w:r w:rsidRPr="008B29A6">
        <w:t>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1962 Code </w:t>
      </w:r>
      <w:r w:rsidRPr="008B29A6">
        <w:t xml:space="preserve">Section </w:t>
      </w:r>
      <w:r w:rsidR="00971E47" w:rsidRPr="008B29A6">
        <w:t>29</w:t>
      </w:r>
      <w:r w:rsidRPr="008B29A6">
        <w:noBreakHyphen/>
      </w:r>
      <w:r w:rsidR="00971E47" w:rsidRPr="008B29A6">
        <w:t>29; 1957 (50) 277; 1958 (50) 1546.</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265.</w:t>
      </w:r>
      <w:r w:rsidR="00971E47" w:rsidRPr="008B29A6">
        <w:t xml:space="preserve"> Payment to landowner for forest products purchased; penalties.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(A)(1) A person who purchases forest products directly from a landowner possessing lands in this State, and who has received payment for the forest products from a sale to a third party, must make payment in full to the landowner within forty</w:t>
      </w:r>
      <w:r w:rsidR="008B29A6" w:rsidRPr="008B29A6">
        <w:noBreakHyphen/>
      </w:r>
      <w:r w:rsidRPr="008B29A6">
        <w:t>five days of the receipt of payment.</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(2) If the landowner has not received payment within the required forty</w:t>
      </w:r>
      <w:r w:rsidR="008B29A6" w:rsidRPr="008B29A6">
        <w:noBreakHyphen/>
      </w:r>
      <w:r w:rsidRPr="008B29A6">
        <w:t>five days, the landowner must send written notice, by certified mail or by personal delivery, to the purchaser</w:t>
      </w:r>
      <w:r w:rsidR="008B29A6" w:rsidRPr="008B29A6">
        <w:t>’</w:t>
      </w:r>
      <w:r w:rsidRPr="008B29A6">
        <w:t>s last known address stating the landowner</w:t>
      </w:r>
      <w:r w:rsidR="008B29A6" w:rsidRPr="008B29A6">
        <w:t>’</w:t>
      </w:r>
      <w:r w:rsidRPr="008B29A6">
        <w:t>s demand for payment. The purchaser violates the provisions of this section and is subject to a criminal penalty if he knowingly and wilfully fails to make payment in full to the landowner within ten days after receiving this notice.</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(3) This section does not apply to a written agreement signed between the landowner and the purchaser providing for a means of payment other than the one provided for in this section.</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(B) If the value of the forest products is less than five thousand dollars, a person who violates the provisions of subsection (A) is guilty of a misdemeanor and, upon conviction, must be punished: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(1) if the value of the forest products is five hundred dollars or less: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r>
      <w:r w:rsidRPr="008B29A6">
        <w:tab/>
        <w:t>(a) for a first offense, by a fine of not less than fifty dollars nor more than two hundred dollars or by imprisonment for not more than thirty days; or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r>
      <w:r w:rsidRPr="008B29A6">
        <w:tab/>
        <w:t>(b) for a second or subsequent offense, by a fine of two hundred dollars or by imprisonment for not more than thirty days;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(2) if the value of the forest products is more than five hundred dollars but less than five thousand dollars: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r>
      <w:r w:rsidRPr="008B29A6">
        <w:tab/>
        <w:t>(a) for a first offense, by a fine of not less than three hundred dollars nor more than five hundred dollars or by imprisonment for not more than thirty days; or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r>
      <w:r w:rsidRPr="008B29A6">
        <w:tab/>
        <w:t>(b) for a second or subsequent offense, by a fine of not more than five hundred dollars or by imprisonment for not more than thirty days, or both.</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(C) If the value of the forest products is five thousand dollars or more, a person who violates subsection (A) is guilty of a felony and, upon conviction, must be punished: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(1) for a first offense by a fine of not less than three hundred dollars nor more than one thousand dollars or by imprisonment for not more than two years, or both; or</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r>
      <w:r w:rsidRPr="008B29A6">
        <w:tab/>
        <w:t>(2) for a second or subsequent offense by a fine of not less than five hundred dollars nor more than two thousand dollars and imprisonment for not less than thirty days nor more than ten years.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(D) The court shall order restitution to the victim as a mandatory condition of the sentence imposed.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8B29A6" w:rsidRPr="008B29A6">
        <w:noBreakHyphen/>
      </w:r>
      <w:r w:rsidRPr="008B29A6">
        <w:t>13</w:t>
      </w:r>
      <w:r w:rsidR="008B29A6" w:rsidRPr="008B29A6">
        <w:noBreakHyphen/>
      </w:r>
      <w:r w:rsidRPr="008B29A6">
        <w:t>177.</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 xml:space="preserve">(F) As used in this section, </w:t>
      </w:r>
      <w:r w:rsidR="008B29A6" w:rsidRPr="008B29A6">
        <w:t>“</w:t>
      </w:r>
      <w:r w:rsidRPr="008B29A6">
        <w:t>forest products</w:t>
      </w:r>
      <w:r w:rsidR="008B29A6" w:rsidRPr="008B29A6">
        <w:t>”</w:t>
      </w:r>
      <w:r w:rsidRPr="008B29A6">
        <w:t xml:space="preserve"> include, but are not limited to, timber, trees, logs, lumber, or pine straw or any other products in the forest, whether merchantable or nonmerchantable, and which are located on any land in this State, whether publicly or privately owned.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 xml:space="preserve">(G) As used in this section, </w:t>
      </w:r>
      <w:r w:rsidR="008B29A6" w:rsidRPr="008B29A6">
        <w:t>“</w:t>
      </w:r>
      <w:r w:rsidRPr="008B29A6">
        <w:t>conviction</w:t>
      </w:r>
      <w:r w:rsidR="008B29A6" w:rsidRPr="008B29A6">
        <w:t>”</w:t>
      </w:r>
      <w:r w:rsidRPr="008B29A6">
        <w:t xml:space="preserve"> includes a guilty plea, plea of nolo contendere, or the forfeiture of bail.</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2004 Act No. 273, </w:t>
      </w:r>
      <w:r w:rsidRPr="008B29A6">
        <w:t xml:space="preserve">Section </w:t>
      </w:r>
      <w:r w:rsidR="00971E47" w:rsidRPr="008B29A6">
        <w:t>2.</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270.</w:t>
      </w:r>
      <w:r w:rsidR="00971E47" w:rsidRPr="008B29A6">
        <w:t xml:space="preserve"> Use of revenue for scrub oak eradication, reforestation, timber stand improvement, and harvest cutting in state parks.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8B29A6" w:rsidRPr="008B29A6">
        <w:noBreakHyphen/>
      </w:r>
      <w:r w:rsidRPr="008B29A6">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8B29A6" w:rsidRPr="008B29A6">
        <w:t xml:space="preserve">Section </w:t>
      </w:r>
      <w:r w:rsidRPr="008B29A6">
        <w:t>48</w:t>
      </w:r>
      <w:r w:rsidR="008B29A6" w:rsidRPr="008B29A6">
        <w:noBreakHyphen/>
      </w:r>
      <w:r w:rsidRPr="008B29A6">
        <w:t>23</w:t>
      </w:r>
      <w:r w:rsidR="008B29A6" w:rsidRPr="008B29A6">
        <w:noBreakHyphen/>
      </w:r>
      <w:r w:rsidRPr="008B29A6">
        <w:t>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shall commence as soon as is practicable after June 8, 1965. Provided, that no expenditures or contracts authorized by this section shall be made without the approval of the Department of Administration.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E47" w:rsidRPr="008B29A6">
        <w:t xml:space="preserve">: 1962 Code </w:t>
      </w:r>
      <w:r w:rsidRPr="008B29A6">
        <w:t xml:space="preserve">Section </w:t>
      </w:r>
      <w:r w:rsidR="00971E47" w:rsidRPr="008B29A6">
        <w:t>29</w:t>
      </w:r>
      <w:r w:rsidRPr="008B29A6">
        <w:noBreakHyphen/>
      </w:r>
      <w:r w:rsidR="00971E47" w:rsidRPr="008B29A6">
        <w:t>29.1; 1965 (54) 684.</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Code Commissioner</w:t>
      </w:r>
      <w:r w:rsidR="008B29A6" w:rsidRPr="008B29A6">
        <w:t>’</w:t>
      </w:r>
      <w:r w:rsidRPr="008B29A6">
        <w:t>s Note</w:t>
      </w:r>
    </w:p>
    <w:p w:rsidR="008B29A6" w:rsidRP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29A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B29A6" w:rsidRPr="008B29A6">
        <w:t xml:space="preserve">Section </w:t>
      </w:r>
      <w:r w:rsidRPr="008B29A6">
        <w:t>5(D)(1), effective July 1, 2015.</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280.</w:t>
      </w:r>
      <w:r w:rsidR="00971E47" w:rsidRPr="008B29A6">
        <w:t xml:space="preserve"> Use of revenue for scrub oak eradication and reforestation in Manchester and Sandhills State Forests.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w:t>
      </w:r>
      <w:r w:rsidR="008B29A6" w:rsidRPr="008B29A6">
        <w:t xml:space="preserve">Section </w:t>
      </w:r>
      <w:r w:rsidRPr="008B29A6">
        <w:t>48</w:t>
      </w:r>
      <w:r w:rsidR="008B29A6" w:rsidRPr="008B29A6">
        <w:noBreakHyphen/>
      </w:r>
      <w:r w:rsidRPr="008B29A6">
        <w:t>23</w:t>
      </w:r>
      <w:r w:rsidR="008B29A6" w:rsidRPr="008B29A6">
        <w:noBreakHyphen/>
      </w:r>
      <w:r w:rsidRPr="008B29A6">
        <w:t>260.</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E47" w:rsidRPr="008B29A6">
        <w:t xml:space="preserve">: 1962 Code </w:t>
      </w:r>
      <w:r w:rsidRPr="008B29A6">
        <w:t xml:space="preserve">Section </w:t>
      </w:r>
      <w:r w:rsidR="00971E47" w:rsidRPr="008B29A6">
        <w:t>29</w:t>
      </w:r>
      <w:r w:rsidRPr="008B29A6">
        <w:noBreakHyphen/>
      </w:r>
      <w:r w:rsidR="00971E47" w:rsidRPr="008B29A6">
        <w:t>30; 1960 (51) 2080.</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Code Commissioner</w:t>
      </w:r>
      <w:r w:rsidR="008B29A6" w:rsidRPr="008B29A6">
        <w:t>’</w:t>
      </w:r>
      <w:r w:rsidRPr="008B29A6">
        <w:t>s Note</w:t>
      </w:r>
    </w:p>
    <w:p w:rsidR="008B29A6" w:rsidRP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29A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B29A6" w:rsidRPr="008B29A6">
        <w:t xml:space="preserve">Section </w:t>
      </w:r>
      <w:r w:rsidRPr="008B29A6">
        <w:t>5(D)(1), effective July 1, 2015.</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290.</w:t>
      </w:r>
      <w:r w:rsidR="00971E47" w:rsidRPr="008B29A6">
        <w:t xml:space="preserve"> Use of income from Sandhills State Forest and Carolina Sandhills National Wildlife Refuge.</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E47" w:rsidRPr="008B29A6">
        <w:t xml:space="preserve">: 1962 Code </w:t>
      </w:r>
      <w:r w:rsidRPr="008B29A6">
        <w:t xml:space="preserve">Section </w:t>
      </w:r>
      <w:r w:rsidR="00971E47" w:rsidRPr="008B29A6">
        <w:t>29</w:t>
      </w:r>
      <w:r w:rsidRPr="008B29A6">
        <w:noBreakHyphen/>
      </w:r>
      <w:r w:rsidR="00971E47" w:rsidRPr="008B29A6">
        <w:t xml:space="preserve">30.1; 1967 (55) 279; 1991 Act No. 93, </w:t>
      </w:r>
      <w:r w:rsidRPr="008B29A6">
        <w:t xml:space="preserve">Section </w:t>
      </w:r>
      <w:r w:rsidR="00971E47" w:rsidRPr="008B29A6">
        <w:t>1.</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Code Commissioner</w:t>
      </w:r>
      <w:r w:rsidR="008B29A6" w:rsidRPr="008B29A6">
        <w:t>’</w:t>
      </w:r>
      <w:r w:rsidRPr="008B29A6">
        <w:t>s Note</w:t>
      </w:r>
    </w:p>
    <w:p w:rsidR="008B29A6" w:rsidRP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29A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B29A6" w:rsidRPr="008B29A6">
        <w:t xml:space="preserve">Section </w:t>
      </w:r>
      <w:r w:rsidRPr="008B29A6">
        <w:t>5(D)(1), effective July 1, 2015.</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295.</w:t>
      </w:r>
      <w:r w:rsidR="00971E47" w:rsidRPr="008B29A6">
        <w:t xml:space="preserve"> Forestry services to landowners; fees; disposition; forestry services to local governments and state agencies; reimbursement.</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(B) For the services or rentals a reasonable fee representing the commission</w:t>
      </w:r>
      <w:r w:rsidR="008B29A6" w:rsidRPr="008B29A6">
        <w:t>’</w:t>
      </w:r>
      <w:r w:rsidRPr="008B29A6">
        <w:t>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E47" w:rsidRPr="008B29A6">
        <w:t xml:space="preserve">: 1981 Act No. 178, Part II, </w:t>
      </w:r>
      <w:r w:rsidRPr="008B29A6">
        <w:t xml:space="preserve">Section </w:t>
      </w:r>
      <w:r w:rsidR="00971E47" w:rsidRPr="008B29A6">
        <w:t xml:space="preserve">9; 1992 Act No. 468, </w:t>
      </w:r>
      <w:r w:rsidRPr="008B29A6">
        <w:t xml:space="preserve">Section </w:t>
      </w:r>
      <w:r w:rsidR="00971E47" w:rsidRPr="008B29A6">
        <w:t>1.</w:t>
      </w:r>
    </w:p>
    <w:p w:rsidR="008B29A6" w:rsidRP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rPr>
          <w:b/>
        </w:rPr>
        <w:t xml:space="preserve">SECTION </w:t>
      </w:r>
      <w:r w:rsidR="00971E47" w:rsidRPr="008B29A6">
        <w:rPr>
          <w:b/>
        </w:rPr>
        <w:t>48</w:t>
      </w:r>
      <w:r w:rsidRPr="008B29A6">
        <w:rPr>
          <w:b/>
        </w:rPr>
        <w:noBreakHyphen/>
      </w:r>
      <w:r w:rsidR="00971E47" w:rsidRPr="008B29A6">
        <w:rPr>
          <w:b/>
        </w:rPr>
        <w:t>23</w:t>
      </w:r>
      <w:r w:rsidRPr="008B29A6">
        <w:rPr>
          <w:b/>
        </w:rPr>
        <w:noBreakHyphen/>
      </w:r>
      <w:r w:rsidR="00971E47" w:rsidRPr="008B29A6">
        <w:rPr>
          <w:b/>
        </w:rPr>
        <w:t>300.</w:t>
      </w:r>
      <w:r w:rsidR="00971E47" w:rsidRPr="008B29A6">
        <w:t xml:space="preserve"> Major facility projects may not seek rating points which discriminate against State wood products.</w:t>
      </w:r>
    </w:p>
    <w:p w:rsidR="008B29A6" w:rsidRDefault="00971E47"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A6">
        <w:tab/>
        <w:t>A major facility project as defined in Section 48</w:t>
      </w:r>
      <w:r w:rsidR="008B29A6" w:rsidRPr="008B29A6">
        <w:noBreakHyphen/>
      </w:r>
      <w:r w:rsidRPr="008B29A6">
        <w:t>52</w:t>
      </w:r>
      <w:r w:rsidR="008B29A6" w:rsidRPr="008B29A6">
        <w:noBreakHyphen/>
      </w:r>
      <w:r w:rsidRPr="008B29A6">
        <w:t>810(10) requesting third</w:t>
      </w:r>
      <w:r w:rsidR="008B29A6" w:rsidRPr="008B29A6">
        <w:noBreakHyphen/>
      </w:r>
      <w:r w:rsidRPr="008B29A6">
        <w:t>party certification shall not be allowed to seek a rating point that would discriminate against wood products of this State derived from forest lands certified by the Sustainable Forestry Initiative or the American Tree Farm System.</w:t>
      </w: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A6" w:rsidRDefault="008B29A6"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E47" w:rsidRPr="008B29A6">
        <w:t xml:space="preserve">: 2013 Act No. 60, </w:t>
      </w:r>
      <w:r w:rsidRPr="008B29A6">
        <w:t xml:space="preserve">Section </w:t>
      </w:r>
      <w:r w:rsidR="00971E47" w:rsidRPr="008B29A6">
        <w:t>1, eff June 7, 2013.</w:t>
      </w:r>
    </w:p>
    <w:p w:rsidR="00184435" w:rsidRPr="008B29A6" w:rsidRDefault="00184435" w:rsidP="008B29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29A6" w:rsidSect="008B29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9A6" w:rsidRDefault="008B29A6" w:rsidP="008B29A6">
      <w:r>
        <w:separator/>
      </w:r>
    </w:p>
  </w:endnote>
  <w:endnote w:type="continuationSeparator" w:id="0">
    <w:p w:rsidR="008B29A6" w:rsidRDefault="008B29A6" w:rsidP="008B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A6" w:rsidRPr="008B29A6" w:rsidRDefault="008B29A6" w:rsidP="008B29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A6" w:rsidRPr="008B29A6" w:rsidRDefault="008B29A6" w:rsidP="008B29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A6" w:rsidRPr="008B29A6" w:rsidRDefault="008B29A6" w:rsidP="008B2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9A6" w:rsidRDefault="008B29A6" w:rsidP="008B29A6">
      <w:r>
        <w:separator/>
      </w:r>
    </w:p>
  </w:footnote>
  <w:footnote w:type="continuationSeparator" w:id="0">
    <w:p w:rsidR="008B29A6" w:rsidRDefault="008B29A6" w:rsidP="008B2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A6" w:rsidRPr="008B29A6" w:rsidRDefault="008B29A6" w:rsidP="008B2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A6" w:rsidRPr="008B29A6" w:rsidRDefault="008B29A6" w:rsidP="008B29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A6" w:rsidRPr="008B29A6" w:rsidRDefault="008B29A6" w:rsidP="008B2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4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29A6"/>
    <w:rsid w:val="008C7A37"/>
    <w:rsid w:val="008D1273"/>
    <w:rsid w:val="008E559A"/>
    <w:rsid w:val="0090298D"/>
    <w:rsid w:val="00903FD2"/>
    <w:rsid w:val="009149AF"/>
    <w:rsid w:val="00916042"/>
    <w:rsid w:val="0091662D"/>
    <w:rsid w:val="009532AC"/>
    <w:rsid w:val="00971E47"/>
    <w:rsid w:val="00992AD2"/>
    <w:rsid w:val="009C1AED"/>
    <w:rsid w:val="009D4F56"/>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C6148-4CD1-4AE9-9269-E817C2EA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9A6"/>
    <w:pPr>
      <w:tabs>
        <w:tab w:val="clear" w:pos="720"/>
        <w:tab w:val="center" w:pos="4680"/>
        <w:tab w:val="right" w:pos="9360"/>
      </w:tabs>
    </w:pPr>
  </w:style>
  <w:style w:type="character" w:customStyle="1" w:styleId="HeaderChar">
    <w:name w:val="Header Char"/>
    <w:basedOn w:val="DefaultParagraphFont"/>
    <w:link w:val="Header"/>
    <w:uiPriority w:val="99"/>
    <w:rsid w:val="008B29A6"/>
    <w:rPr>
      <w:rFonts w:cs="Times New Roman"/>
    </w:rPr>
  </w:style>
  <w:style w:type="paragraph" w:styleId="Footer">
    <w:name w:val="footer"/>
    <w:basedOn w:val="Normal"/>
    <w:link w:val="FooterChar"/>
    <w:uiPriority w:val="99"/>
    <w:unhideWhenUsed/>
    <w:rsid w:val="008B29A6"/>
    <w:pPr>
      <w:tabs>
        <w:tab w:val="clear" w:pos="720"/>
        <w:tab w:val="center" w:pos="4680"/>
        <w:tab w:val="right" w:pos="9360"/>
      </w:tabs>
    </w:pPr>
  </w:style>
  <w:style w:type="character" w:customStyle="1" w:styleId="FooterChar">
    <w:name w:val="Footer Char"/>
    <w:basedOn w:val="DefaultParagraphFont"/>
    <w:link w:val="Footer"/>
    <w:uiPriority w:val="99"/>
    <w:rsid w:val="008B29A6"/>
    <w:rPr>
      <w:rFonts w:cs="Times New Roman"/>
    </w:rPr>
  </w:style>
  <w:style w:type="character" w:styleId="Hyperlink">
    <w:name w:val="Hyperlink"/>
    <w:basedOn w:val="DefaultParagraphFont"/>
    <w:uiPriority w:val="99"/>
    <w:semiHidden/>
    <w:rsid w:val="009D4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7405</Words>
  <Characters>42210</Characters>
  <Application>Microsoft Office Word</Application>
  <DocSecurity>0</DocSecurity>
  <Lines>351</Lines>
  <Paragraphs>99</Paragraphs>
  <ScaleCrop>false</ScaleCrop>
  <Company>Legislative Services Agency (LSA)</Company>
  <LinksUpToDate>false</LinksUpToDate>
  <CharactersWithSpaces>49516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