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6B" w:rsidRPr="002974FF" w:rsidRDefault="0057406B">
      <w:pPr>
        <w:jc w:val="center"/>
      </w:pPr>
      <w:r w:rsidRPr="002974FF">
        <w:t>DISCLAIMER</w:t>
      </w:r>
    </w:p>
    <w:p w:rsidR="0057406B" w:rsidRPr="002974FF" w:rsidRDefault="0057406B"/>
    <w:p w:rsidR="0057406B" w:rsidRDefault="005740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7406B" w:rsidRDefault="0057406B" w:rsidP="00D86E37"/>
    <w:p w:rsidR="0057406B" w:rsidRDefault="005740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406B" w:rsidRDefault="0057406B" w:rsidP="00D86E37"/>
    <w:p w:rsidR="0057406B" w:rsidRDefault="005740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406B" w:rsidRDefault="0057406B" w:rsidP="00D86E37"/>
    <w:p w:rsidR="0057406B" w:rsidRDefault="005740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7406B" w:rsidRDefault="0057406B">
      <w:pPr>
        <w:widowControl/>
        <w:tabs>
          <w:tab w:val="clear" w:pos="720"/>
        </w:tabs>
      </w:pPr>
      <w:r>
        <w:br w:type="page"/>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0AFD">
        <w:t>CHAPTER 15</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AFD">
        <w:t>Regulation of Manufacturers, Distributors and Dealers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5649" w:rsidRPr="008D0AFD">
        <w:t xml:space="preserve"> 1</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0AFD">
        <w:t>General Provisions</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10.</w:t>
      </w:r>
      <w:r w:rsidR="00A55649" w:rsidRPr="008D0AFD">
        <w:t xml:space="preserve"> Definitions.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As used in this chapter the following words shall, unless the text otherwise requires, have the following meanings: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(a) </w:t>
      </w:r>
      <w:r w:rsidR="008D0AFD" w:rsidRPr="008D0AFD">
        <w:t>“</w:t>
      </w:r>
      <w:r w:rsidRPr="008D0AFD">
        <w:t>Motor vehicle</w:t>
      </w:r>
      <w:r w:rsidR="008D0AFD" w:rsidRPr="008D0AFD">
        <w:t>”</w:t>
      </w:r>
      <w:r w:rsidRPr="008D0AFD">
        <w:t xml:space="preserve">, any motor driven vehicle required to be registered under </w:t>
      </w:r>
      <w:r w:rsidR="008D0AFD" w:rsidRPr="008D0AFD">
        <w:t xml:space="preserve">Section </w:t>
      </w:r>
      <w:r w:rsidRPr="008D0AFD">
        <w:t>56</w:t>
      </w:r>
      <w:r w:rsidR="008D0AFD" w:rsidRPr="008D0AFD">
        <w:noBreakHyphen/>
      </w:r>
      <w:r w:rsidRPr="008D0AFD">
        <w:t>3</w:t>
      </w:r>
      <w:r w:rsidR="008D0AFD" w:rsidRPr="008D0AFD">
        <w:noBreakHyphen/>
      </w:r>
      <w:r w:rsidRPr="008D0AFD">
        <w:t>110. This definition does not include motorcycles.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(b) </w:t>
      </w:r>
      <w:r w:rsidR="008D0AFD" w:rsidRPr="008D0AFD">
        <w:t>“</w:t>
      </w:r>
      <w:r w:rsidRPr="008D0AFD">
        <w:t>Manufacturer,</w:t>
      </w:r>
      <w:r w:rsidR="008D0AFD" w:rsidRPr="008D0AFD">
        <w:t>”</w:t>
      </w:r>
      <w:r w:rsidRPr="008D0AFD">
        <w:t xml:space="preserve"> any person engaged in the business of manufacturing or assembling new and unused motor vehicles.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(c) </w:t>
      </w:r>
      <w:r w:rsidR="008D0AFD" w:rsidRPr="008D0AFD">
        <w:t>“</w:t>
      </w:r>
      <w:r w:rsidRPr="008D0AFD">
        <w:t>Factory branch,</w:t>
      </w:r>
      <w:r w:rsidR="008D0AFD" w:rsidRPr="008D0AFD">
        <w:t>”</w:t>
      </w:r>
      <w:r w:rsidRPr="008D0AFD">
        <w:t xml:space="preserve"> a branch office maintained by a manufacturer which manufactures or assembles motor vehicles for sale to distributors or motor vehicle dealers or which is maintained for directing and supervising the representatives of the manufacturer.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(d) </w:t>
      </w:r>
      <w:r w:rsidR="008D0AFD" w:rsidRPr="008D0AFD">
        <w:t>“</w:t>
      </w:r>
      <w:r w:rsidRPr="008D0AFD">
        <w:t>Distributor branch</w:t>
      </w:r>
      <w:r w:rsidR="008D0AFD" w:rsidRPr="008D0AFD">
        <w:t>”</w:t>
      </w:r>
      <w:r w:rsidRPr="008D0AFD">
        <w:t>, a branch office maintained by a distributor who or which sells or distributes new motor vehicles to motor vehicle dealers.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(e) </w:t>
      </w:r>
      <w:r w:rsidR="008D0AFD" w:rsidRPr="008D0AFD">
        <w:t>“</w:t>
      </w:r>
      <w:r w:rsidRPr="008D0AFD">
        <w:t>Factory representative,</w:t>
      </w:r>
      <w:r w:rsidR="008D0AFD" w:rsidRPr="008D0AFD">
        <w:t>”</w:t>
      </w:r>
      <w:r w:rsidRPr="008D0AFD">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(f) </w:t>
      </w:r>
      <w:r w:rsidR="008D0AFD" w:rsidRPr="008D0AFD">
        <w:t>“</w:t>
      </w:r>
      <w:r w:rsidRPr="008D0AFD">
        <w:t>Distributor representative</w:t>
      </w:r>
      <w:r w:rsidR="008D0AFD" w:rsidRPr="008D0AFD">
        <w:t>”</w:t>
      </w:r>
      <w:r w:rsidRPr="008D0AFD">
        <w:t>, a representative employed by a distributor branch or distributor.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(g) </w:t>
      </w:r>
      <w:r w:rsidR="008D0AFD" w:rsidRPr="008D0AFD">
        <w:t>“</w:t>
      </w:r>
      <w:r w:rsidRPr="008D0AFD">
        <w:t>Distributor</w:t>
      </w:r>
      <w:r w:rsidR="008D0AFD" w:rsidRPr="008D0AFD">
        <w:t>”</w:t>
      </w:r>
      <w:r w:rsidRPr="008D0AFD">
        <w:t>, any person who sells or distributes new motor vehicles to motor vehicle dealers or who maintains distributor representatives within the State.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(h) </w:t>
      </w:r>
      <w:r w:rsidR="008D0AFD" w:rsidRPr="008D0AFD">
        <w:t>“</w:t>
      </w:r>
      <w:r w:rsidRPr="008D0AFD">
        <w:t>Dealer</w:t>
      </w:r>
      <w:r w:rsidR="008D0AFD" w:rsidRPr="008D0AFD">
        <w:t>”</w:t>
      </w:r>
      <w:r w:rsidRPr="008D0AFD">
        <w:t xml:space="preserve"> or </w:t>
      </w:r>
      <w:r w:rsidR="008D0AFD" w:rsidRPr="008D0AFD">
        <w:t>“</w:t>
      </w:r>
      <w:r w:rsidRPr="008D0AFD">
        <w:t>motor vehicle dealer</w:t>
      </w:r>
      <w:r w:rsidR="008D0AFD" w:rsidRPr="008D0AFD">
        <w:t>”</w:t>
      </w:r>
      <w:r w:rsidRPr="008D0AFD">
        <w:t>, any person who sells or attempts to effect the sale of any motor vehicle. These terms do not include: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(1) distributors or wholesalers.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(2) receivers, trustees, administrators, executors, guardians or other persons appointed by or acting under the judgment or order of any court.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(3) public officers while performing their official duties.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(5) finance companies or other financial institutions who sell repossessed motor vehicles and insurance companies who sell motor vehicles they own as an incident to payments made under policies of insurance.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(i) </w:t>
      </w:r>
      <w:r w:rsidR="008D0AFD" w:rsidRPr="008D0AFD">
        <w:t>“</w:t>
      </w:r>
      <w:r w:rsidRPr="008D0AFD">
        <w:t>Franchise,</w:t>
      </w:r>
      <w:r w:rsidR="008D0AFD" w:rsidRPr="008D0AFD">
        <w:t>”</w:t>
      </w:r>
      <w:r w:rsidRPr="008D0AFD">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(j) </w:t>
      </w:r>
      <w:r w:rsidR="008D0AFD" w:rsidRPr="008D0AFD">
        <w:t>“</w:t>
      </w:r>
      <w:r w:rsidRPr="008D0AFD">
        <w:t>Franchiser,</w:t>
      </w:r>
      <w:r w:rsidR="008D0AFD" w:rsidRPr="008D0AFD">
        <w:t>”</w:t>
      </w:r>
      <w:r w:rsidRPr="008D0AFD">
        <w:t xml:space="preserve"> a manufacturer, distributor or wholesaler who grants a franchise to a motor vehicle dealer.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(k) </w:t>
      </w:r>
      <w:r w:rsidR="008D0AFD" w:rsidRPr="008D0AFD">
        <w:t>“</w:t>
      </w:r>
      <w:r w:rsidRPr="008D0AFD">
        <w:t>Franchisee,</w:t>
      </w:r>
      <w:r w:rsidR="008D0AFD" w:rsidRPr="008D0AFD">
        <w:t>”</w:t>
      </w:r>
      <w:r w:rsidRPr="008D0AFD">
        <w:t xml:space="preserve"> a motor vehicle dealer to whom a franchise is offered or granted.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(l) </w:t>
      </w:r>
      <w:r w:rsidR="008D0AFD" w:rsidRPr="008D0AFD">
        <w:t>“</w:t>
      </w:r>
      <w:r w:rsidRPr="008D0AFD">
        <w:t>Sale,</w:t>
      </w:r>
      <w:r w:rsidR="008D0AFD" w:rsidRPr="008D0AFD">
        <w:t>”</w:t>
      </w:r>
      <w:r w:rsidRPr="008D0AFD">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lastRenderedPageBreak/>
        <w:tab/>
      </w:r>
      <w:r w:rsidRPr="008D0AFD">
        <w:tab/>
        <w:t xml:space="preserve">(m) </w:t>
      </w:r>
      <w:r w:rsidR="008D0AFD" w:rsidRPr="008D0AFD">
        <w:t>“</w:t>
      </w:r>
      <w:r w:rsidRPr="008D0AFD">
        <w:t>Fraud,</w:t>
      </w:r>
      <w:r w:rsidR="008D0AFD" w:rsidRPr="008D0AFD">
        <w:t>”</w:t>
      </w:r>
      <w:r w:rsidRPr="008D0AFD">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(n) </w:t>
      </w:r>
      <w:r w:rsidR="008D0AFD" w:rsidRPr="008D0AFD">
        <w:t>“</w:t>
      </w:r>
      <w:r w:rsidRPr="008D0AFD">
        <w:t>Person,</w:t>
      </w:r>
      <w:r w:rsidR="008D0AFD" w:rsidRPr="008D0AFD">
        <w:t>”</w:t>
      </w:r>
      <w:r w:rsidRPr="008D0AFD">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(o) </w:t>
      </w:r>
      <w:r w:rsidR="008D0AFD" w:rsidRPr="008D0AFD">
        <w:t>“</w:t>
      </w:r>
      <w:r w:rsidRPr="008D0AFD">
        <w:t>New motor vehicle,</w:t>
      </w:r>
      <w:r w:rsidR="008D0AFD" w:rsidRPr="008D0AFD">
        <w:t>”</w:t>
      </w:r>
      <w:r w:rsidRPr="008D0AFD">
        <w:t xml:space="preserve"> a motor vehicle which has not been previously sold to any person except a distributor or wholesaler or motor vehicle dealer for resale.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(p) </w:t>
      </w:r>
      <w:r w:rsidR="008D0AFD" w:rsidRPr="008D0AFD">
        <w:t>“</w:t>
      </w:r>
      <w:r w:rsidRPr="008D0AFD">
        <w:t>Wholesaler</w:t>
      </w:r>
      <w:r w:rsidR="008D0AFD" w:rsidRPr="008D0AFD">
        <w:t>”</w:t>
      </w:r>
      <w:r w:rsidRPr="008D0AFD">
        <w:t xml:space="preserve"> or </w:t>
      </w:r>
      <w:r w:rsidR="008D0AFD" w:rsidRPr="008D0AFD">
        <w:t>“</w:t>
      </w:r>
      <w:r w:rsidRPr="008D0AFD">
        <w:t>motor vehicle wholesaler</w:t>
      </w:r>
      <w:r w:rsidR="008D0AFD" w:rsidRPr="008D0AFD">
        <w:t>”</w:t>
      </w:r>
      <w:r w:rsidRPr="008D0AFD">
        <w:t>, any person who sells or attempts to effect the sale of any used motor vehicle exclusively to motor vehicle dealers or to other wholesalers.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(q) </w:t>
      </w:r>
      <w:r w:rsidR="008D0AFD" w:rsidRPr="008D0AFD">
        <w:t>“</w:t>
      </w:r>
      <w:r w:rsidRPr="008D0AFD">
        <w:t>Motor home</w:t>
      </w:r>
      <w:r w:rsidR="008D0AFD" w:rsidRPr="008D0AFD">
        <w:t>”</w:t>
      </w:r>
      <w:r w:rsidRPr="008D0AFD">
        <w:t xml:space="preserve"> means a vehicular unit designed to provide temporary living quarters built into an integral part of or permanently attached to a self</w:t>
      </w:r>
      <w:r w:rsidR="008D0AFD" w:rsidRPr="008D0AFD">
        <w:noBreakHyphen/>
      </w:r>
      <w:r w:rsidRPr="008D0AFD">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8D0AFD" w:rsidRPr="008D0AFD">
        <w:noBreakHyphen/>
      </w:r>
      <w:r w:rsidRPr="008D0AFD">
        <w:t>125 volt electric power supply. For purposes of this definition: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(1) a passenger</w:t>
      </w:r>
      <w:r w:rsidR="008D0AFD" w:rsidRPr="008D0AFD">
        <w:noBreakHyphen/>
      </w:r>
      <w:r w:rsidRPr="008D0AFD">
        <w:t>carrying automobile, truck, or van without permanently installed independent life support systems, including at least four of the indicated facilities, does not constitute a motor home;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 xml:space="preserve">(2) </w:t>
      </w:r>
      <w:r w:rsidR="008D0AFD" w:rsidRPr="008D0AFD">
        <w:t>“</w:t>
      </w:r>
      <w:r w:rsidRPr="008D0AFD">
        <w:t>permanently installed</w:t>
      </w:r>
      <w:r w:rsidR="008D0AFD" w:rsidRPr="008D0AFD">
        <w:t>”</w:t>
      </w:r>
      <w:r w:rsidRPr="008D0AFD">
        <w:t xml:space="preserve"> means built into or attached as an integral part of a chassis or van and designed not to be removed except for repair or replacement. A system which is readily removable or held in place by clamps or tie downs is not permanently installed;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 xml:space="preserve">(3) </w:t>
      </w:r>
      <w:r w:rsidR="008D0AFD" w:rsidRPr="008D0AFD">
        <w:t>“</w:t>
      </w:r>
      <w:r w:rsidRPr="008D0AFD">
        <w:t>low voltage</w:t>
      </w:r>
      <w:r w:rsidR="008D0AFD" w:rsidRPr="008D0AFD">
        <w:t>”</w:t>
      </w:r>
      <w:r w:rsidRPr="008D0AFD">
        <w:t xml:space="preserve"> means twenty</w:t>
      </w:r>
      <w:r w:rsidR="008D0AFD" w:rsidRPr="008D0AFD">
        <w:noBreakHyphen/>
      </w:r>
      <w:r w:rsidRPr="008D0AFD">
        <w:t>four volts or less.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(r) </w:t>
      </w:r>
      <w:r w:rsidR="008D0AFD" w:rsidRPr="008D0AFD">
        <w:t>“</w:t>
      </w:r>
      <w:r w:rsidRPr="008D0AFD">
        <w:t>Due cause</w:t>
      </w:r>
      <w:r w:rsidR="008D0AFD" w:rsidRPr="008D0AFD">
        <w:t>”</w:t>
      </w:r>
      <w:r w:rsidRPr="008D0AFD">
        <w:t xml:space="preserve"> means a material breach by a dealer of a lawful provision of a franchise or selling agreement that is not cured within a reasonable period of time after being given prior written notice of the specific material breach.</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(s) </w:t>
      </w:r>
      <w:r w:rsidR="008D0AFD" w:rsidRPr="008D0AFD">
        <w:t>“</w:t>
      </w:r>
      <w:r w:rsidRPr="008D0AFD">
        <w:t>Material breach</w:t>
      </w:r>
      <w:r w:rsidR="008D0AFD" w:rsidRPr="008D0AFD">
        <w:t>”</w:t>
      </w:r>
      <w:r w:rsidRPr="008D0AFD">
        <w:t xml:space="preserve"> means a contract violation that is substantial and significant.</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1962 Code </w:t>
      </w:r>
      <w:r w:rsidRPr="008D0AFD">
        <w:t xml:space="preserve">Section </w:t>
      </w:r>
      <w:r w:rsidR="00A55649" w:rsidRPr="008D0AFD">
        <w:t>46</w:t>
      </w:r>
      <w:r w:rsidRPr="008D0AFD">
        <w:noBreakHyphen/>
      </w:r>
      <w:r w:rsidR="00A55649" w:rsidRPr="008D0AFD">
        <w:t xml:space="preserve">150.151; 1972 (57) 2419; 1983 Act No. 118 </w:t>
      </w:r>
      <w:r w:rsidRPr="008D0AFD">
        <w:t xml:space="preserve">Sections </w:t>
      </w:r>
      <w:r w:rsidR="00A55649" w:rsidRPr="008D0AFD">
        <w:t xml:space="preserve"> 4</w:t>
      </w:r>
      <w:r w:rsidRPr="008D0AFD">
        <w:noBreakHyphen/>
      </w:r>
      <w:r w:rsidR="00A55649" w:rsidRPr="008D0AFD">
        <w:t xml:space="preserve">8; 1984 Act No. 511, </w:t>
      </w:r>
      <w:r w:rsidRPr="008D0AFD">
        <w:t xml:space="preserve">Section </w:t>
      </w:r>
      <w:r w:rsidR="00A55649" w:rsidRPr="008D0AFD">
        <w:t xml:space="preserve">2; 1988 Act No. 603, </w:t>
      </w:r>
      <w:r w:rsidRPr="008D0AFD">
        <w:t xml:space="preserve">Section </w:t>
      </w:r>
      <w:r w:rsidR="00A55649" w:rsidRPr="008D0AFD">
        <w:t xml:space="preserve">1; 1993 Act No. 181, </w:t>
      </w:r>
      <w:r w:rsidRPr="008D0AFD">
        <w:t xml:space="preserve">Section </w:t>
      </w:r>
      <w:r w:rsidR="00A55649" w:rsidRPr="008D0AFD">
        <w:t xml:space="preserve">1483; 1996 Act No. 459, </w:t>
      </w:r>
      <w:r w:rsidRPr="008D0AFD">
        <w:t xml:space="preserve">Section </w:t>
      </w:r>
      <w:r w:rsidR="00A55649" w:rsidRPr="008D0AFD">
        <w:t xml:space="preserve">246A; 2013 Act No. 44, </w:t>
      </w:r>
      <w:r w:rsidRPr="008D0AFD">
        <w:t xml:space="preserve">Section </w:t>
      </w:r>
      <w:r w:rsidR="00A55649" w:rsidRPr="008D0AFD">
        <w:t>1, eff June 7, 2013.</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Effect of Amendment</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The 2013 amendment added subsections (r) and (s).</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20.</w:t>
      </w:r>
      <w:r w:rsidR="00A55649" w:rsidRPr="008D0AFD">
        <w:t xml:space="preserve"> Persons subject to chapter and jurisdiction of courts; service of process.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1962 Code </w:t>
      </w:r>
      <w:r w:rsidRPr="008D0AFD">
        <w:t xml:space="preserve">Section </w:t>
      </w:r>
      <w:r w:rsidR="00A55649" w:rsidRPr="008D0AFD">
        <w:t>46</w:t>
      </w:r>
      <w:r w:rsidRPr="008D0AFD">
        <w:noBreakHyphen/>
      </w:r>
      <w:r w:rsidR="00A55649" w:rsidRPr="008D0AFD">
        <w:t>150.152;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30.</w:t>
      </w:r>
      <w:r w:rsidR="00A55649" w:rsidRPr="008D0AFD">
        <w:t xml:space="preserve"> Unfair methods of competition and unfair or deceptive acts or practices declared unlawful.</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 xml:space="preserve">(a) Unfair methods of competition and unfair or deceptive acts or practices as defined in </w:t>
      </w:r>
      <w:r w:rsidR="008D0AFD" w:rsidRPr="008D0AFD">
        <w:t xml:space="preserve">Section </w:t>
      </w:r>
      <w:r w:rsidRPr="008D0AFD">
        <w:t>56</w:t>
      </w:r>
      <w:r w:rsidR="008D0AFD" w:rsidRPr="008D0AFD">
        <w:noBreakHyphen/>
      </w:r>
      <w:r w:rsidRPr="008D0AFD">
        <w:t>15</w:t>
      </w:r>
      <w:r w:rsidR="008D0AFD" w:rsidRPr="008D0AFD">
        <w:noBreakHyphen/>
      </w:r>
      <w:r w:rsidRPr="008D0AFD">
        <w:t>40 are hereby declared to be unlawful.</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In construing paragraph (a) the courts may be guided by the definitions in the Federal Trade Commission Act (15 U.S.C. 45).</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55649" w:rsidRPr="008D0AFD">
        <w:t xml:space="preserve">: 1962 Code </w:t>
      </w:r>
      <w:r w:rsidRPr="008D0AFD">
        <w:t xml:space="preserve">Section </w:t>
      </w:r>
      <w:r w:rsidR="00A55649" w:rsidRPr="008D0AFD">
        <w:t>46</w:t>
      </w:r>
      <w:r w:rsidRPr="008D0AFD">
        <w:noBreakHyphen/>
      </w:r>
      <w:r w:rsidR="00A55649" w:rsidRPr="008D0AFD">
        <w:t>150.153;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40.</w:t>
      </w:r>
      <w:r w:rsidR="00A55649" w:rsidRPr="008D0AFD">
        <w:t xml:space="preserve"> Specific acts deemed unfair methods of competition and unfair or deceptive acts or practices; Office of Administrator; appointment of personnel; enforcement; financial services company.</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 xml:space="preserve">(1) It shall be deemed a violation of paragraph (a) of </w:t>
      </w:r>
      <w:r w:rsidR="008D0AFD" w:rsidRPr="008D0AFD">
        <w:t xml:space="preserve">Section </w:t>
      </w:r>
      <w:r w:rsidRPr="008D0AFD">
        <w:t>56</w:t>
      </w:r>
      <w:r w:rsidR="008D0AFD" w:rsidRPr="008D0AFD">
        <w:noBreakHyphen/>
      </w:r>
      <w:r w:rsidRPr="008D0AFD">
        <w:t>15</w:t>
      </w:r>
      <w:r w:rsidR="008D0AFD" w:rsidRPr="008D0AFD">
        <w:noBreakHyphen/>
      </w:r>
      <w:r w:rsidRPr="008D0AFD">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(2) It shall be deemed a violation of subsection (a) of Section 56</w:t>
      </w:r>
      <w:r w:rsidR="008D0AFD" w:rsidRPr="008D0AFD">
        <w:noBreakHyphen/>
      </w:r>
      <w:r w:rsidRPr="008D0AFD">
        <w:t>15</w:t>
      </w:r>
      <w:r w:rsidR="008D0AFD" w:rsidRPr="008D0AFD">
        <w:noBreakHyphen/>
      </w:r>
      <w:r w:rsidRPr="008D0AFD">
        <w:t>30 for a manufacturer, a distributor, a wholesaler, a distributor branch or division, a factory branch or division, or a wholesale branch or division, or an officer, agent or other representative, to require, coerce, or attempt to coerce, any motor vehicle dealer: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(a) to order or accept delivery of any motor vehicle or vehicles, appliances, equipment, parts or accessories, or any other commodity or commodities which such motor vehicle dealer has not voluntarily ordered;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(b) to order or accept delivery of any motor vehicle with special features, appliances, accessories, or equipment not included in the list price of said motor vehicles as publicly advertised by the manufacturer thereof;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(c) to order for any person any parts, accessories, equipment, machinery, tools, appliances, or any commodity whatsoever;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(d) 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 xml:space="preserve">(3) It shall be deemed a violation of paragraph (a) of </w:t>
      </w:r>
      <w:r w:rsidR="008D0AFD" w:rsidRPr="008D0AFD">
        <w:t xml:space="preserve">Section </w:t>
      </w:r>
      <w:r w:rsidRPr="008D0AFD">
        <w:t>56</w:t>
      </w:r>
      <w:r w:rsidR="008D0AFD" w:rsidRPr="008D0AFD">
        <w:noBreakHyphen/>
      </w:r>
      <w:r w:rsidRPr="008D0AFD">
        <w:t>15</w:t>
      </w:r>
      <w:r w:rsidR="008D0AFD" w:rsidRPr="008D0AFD">
        <w:noBreakHyphen/>
      </w:r>
      <w:r w:rsidRPr="008D0AFD">
        <w:t>30 for a manufacturer, a distributor, a wholesaler, a distributor branch or division, a factory branch or division, or a wholesale branch or division, or officer, agent or other representative thereof: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(a) To refuse to deliver in reasonable quantities and within a reasonable time after receipt of dealer</w:t>
      </w:r>
      <w:r w:rsidR="008D0AFD" w:rsidRPr="008D0AFD">
        <w:t>’</w:t>
      </w:r>
      <w:r w:rsidRPr="008D0AFD">
        <w:t>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8D0AFD" w:rsidRPr="008D0AFD">
        <w:t>’</w:t>
      </w:r>
      <w:r w:rsidRPr="008D0AFD">
        <w:t>s violation of any terms or provisions of such franchise or contractual agreement shall not constitute a violation of this chapter.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lastRenderedPageBreak/>
        <w:tab/>
      </w:r>
      <w:r w:rsidRPr="008D0AFD">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8D0AFD" w:rsidRPr="008D0AFD">
        <w:noBreakHyphen/>
      </w:r>
      <w:r w:rsidRPr="008D0AFD">
        <w:t>day period, either party may in appropriate circumstances petition a court to modify such sixty</w:t>
      </w:r>
      <w:r w:rsidR="008D0AFD" w:rsidRPr="008D0AFD">
        <w:noBreakHyphen/>
      </w:r>
      <w:r w:rsidRPr="008D0AFD">
        <w:t>day stay or to extend it pending a final determination of such proceedings on the merits. The court shall have authority to grant preliminary and final injunctive relief.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(k) To require a motor vehicle dealer to assent to a release, assignment, novation, waiver or estoppel which would relieve any person from liability imposed by this chapter.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 xml:space="preserve">(4) It shall be deemed a violation of paragraph (a) of </w:t>
      </w:r>
      <w:r w:rsidR="008D0AFD" w:rsidRPr="008D0AFD">
        <w:t xml:space="preserve">Section </w:t>
      </w:r>
      <w:r w:rsidRPr="008D0AFD">
        <w:t>56</w:t>
      </w:r>
      <w:r w:rsidR="008D0AFD" w:rsidRPr="008D0AFD">
        <w:noBreakHyphen/>
      </w:r>
      <w:r w:rsidRPr="008D0AFD">
        <w:t>15</w:t>
      </w:r>
      <w:r w:rsidR="008D0AFD" w:rsidRPr="008D0AFD">
        <w:noBreakHyphen/>
      </w:r>
      <w:r w:rsidRPr="008D0AFD">
        <w:t>30 for a motor vehicle dealer: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(b) To represent and sell as a new motor vehicle any motor vehicle which has been used and operated for demonstration purposes or which is otherwise a used motor vehicle.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(c) To resort to or use any false or misleading advertisement in connection with his business as such motor vehicle dealer.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(5) There is hereby created the Office of Administrator, within the Attorney General</w:t>
      </w:r>
      <w:r w:rsidR="008D0AFD" w:rsidRPr="008D0AFD">
        <w:t>’</w:t>
      </w:r>
      <w:r w:rsidRPr="008D0AFD">
        <w:t>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 xml:space="preserve">(6)(a) For purposes of this subsection, a </w:t>
      </w:r>
      <w:r w:rsidR="008D0AFD" w:rsidRPr="008D0AFD">
        <w:t>“</w:t>
      </w:r>
      <w:r w:rsidRPr="008D0AFD">
        <w:t>financial services company</w:t>
      </w:r>
      <w:r w:rsidR="008D0AFD" w:rsidRPr="008D0AFD">
        <w:t>”</w:t>
      </w:r>
      <w:r w:rsidRPr="008D0AFD">
        <w:t xml:space="preserve"> means any finance source that provides automotive</w:t>
      </w:r>
      <w:r w:rsidR="008D0AFD" w:rsidRPr="008D0AFD">
        <w:noBreakHyphen/>
      </w:r>
      <w:r w:rsidRPr="008D0AFD">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1962 Code </w:t>
      </w:r>
      <w:r w:rsidRPr="008D0AFD">
        <w:t xml:space="preserve">Section </w:t>
      </w:r>
      <w:r w:rsidR="00A55649" w:rsidRPr="008D0AFD">
        <w:t>46</w:t>
      </w:r>
      <w:r w:rsidRPr="008D0AFD">
        <w:noBreakHyphen/>
      </w:r>
      <w:r w:rsidR="00A55649" w:rsidRPr="008D0AFD">
        <w:t xml:space="preserve">150.154; 1972 (57) 2419; 2013 Act No. 44, </w:t>
      </w:r>
      <w:r w:rsidRPr="008D0AFD">
        <w:t xml:space="preserve">Sections </w:t>
      </w:r>
      <w:r w:rsidR="00A55649" w:rsidRPr="008D0AFD">
        <w:t xml:space="preserve"> 2.A, 2.B, eff June 7, 2013.</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Effect of Amendment</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The 2013 amendment in subsection (2), in the introductory paragraph, substituted </w:t>
      </w:r>
      <w:r w:rsidR="008D0AFD" w:rsidRPr="008D0AFD">
        <w:t>“</w:t>
      </w:r>
      <w:r w:rsidRPr="008D0AFD">
        <w:t>representative, to require</w:t>
      </w:r>
      <w:r w:rsidR="008D0AFD" w:rsidRPr="008D0AFD">
        <w:t>”</w:t>
      </w:r>
      <w:r w:rsidRPr="008D0AFD">
        <w:t xml:space="preserve"> for </w:t>
      </w:r>
      <w:r w:rsidR="008D0AFD" w:rsidRPr="008D0AFD">
        <w:t>“</w:t>
      </w:r>
      <w:r w:rsidRPr="008D0AFD">
        <w:t>representative thereof, to</w:t>
      </w:r>
      <w:r w:rsidR="008D0AFD" w:rsidRPr="008D0AFD">
        <w:t>”</w:t>
      </w:r>
      <w:r w:rsidRPr="008D0AFD">
        <w:t>, and added paragraphs (d) and (e); added subsection (6); and made other nonsubstantive changes.</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45.</w:t>
      </w:r>
      <w:r w:rsidR="00A55649" w:rsidRPr="008D0AFD">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8D0AFD">
        <w:t>’</w:t>
      </w:r>
      <w:r w:rsidR="00A55649" w:rsidRPr="008D0AFD">
        <w:t>s e</w:t>
      </w:r>
      <w:r w:rsidRPr="008D0AFD">
        <w:noBreakHyphen/>
      </w:r>
      <w:r w:rsidR="00A55649" w:rsidRPr="008D0AFD">
        <w:t>commerce websites.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during a period in which the new motor vehicle dealer is being sold pursuant to a bona fide contract, shareholder agreement, or purchase option to the operator of the dealership; 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at the same location at which the manufacturer or franchisor has been engaged in the retail sale of new motor vehicles as the owner, operator, or controller of the dealership for a continuous two</w:t>
      </w:r>
      <w:r w:rsidR="008D0AFD" w:rsidRPr="008D0AFD">
        <w:noBreakHyphen/>
      </w:r>
      <w:r w:rsidRPr="008D0AFD">
        <w:t>year period of time immediately before January 1, 2000, where there is no prospective new motor vehicle dealer available to own or operate the dealership in a manner consistent with the public interest.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8D0AFD" w:rsidRPr="008D0AFD">
        <w:t>’</w:t>
      </w:r>
      <w:r w:rsidRPr="008D0AFD">
        <w:t>s or franchisor</w:t>
      </w:r>
      <w:r w:rsidR="008D0AFD" w:rsidRPr="008D0AFD">
        <w:t>’</w:t>
      </w:r>
      <w:r w:rsidRPr="008D0AFD">
        <w:t>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8D0AFD" w:rsidRPr="008D0AFD">
        <w:noBreakHyphen/>
      </w:r>
      <w:r w:rsidRPr="008D0AFD">
        <w:t>commerce website for the purpose of referring prospective customers to motor vehicle dealers holding a franchise for the same line make of the manufacturer or franchisor.</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2000 Act No. 287, </w:t>
      </w:r>
      <w:r w:rsidRPr="008D0AFD">
        <w:t xml:space="preserve">Section </w:t>
      </w:r>
      <w:r w:rsidR="00A55649" w:rsidRPr="008D0AFD">
        <w:t>2.</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46.</w:t>
      </w:r>
      <w:r w:rsidR="00A55649" w:rsidRPr="008D0AFD">
        <w:t xml:space="preserve"> Notice of intent to establish or relocate competing dealership; injunction.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A franchisor that intends to establish a new dealership or to relocate a current dealership for a particular line</w:t>
      </w:r>
      <w:r w:rsidR="008D0AFD" w:rsidRPr="008D0AFD">
        <w:noBreakHyphen/>
      </w:r>
      <w:r w:rsidRPr="008D0AFD">
        <w:t>make motor vehicle within a ten</w:t>
      </w:r>
      <w:r w:rsidR="008D0AFD" w:rsidRPr="008D0AFD">
        <w:noBreakHyphen/>
      </w:r>
      <w:r w:rsidRPr="008D0AFD">
        <w:t>mile radius of an existing dealership of the same line</w:t>
      </w:r>
      <w:r w:rsidR="008D0AFD" w:rsidRPr="008D0AFD">
        <w:noBreakHyphen/>
      </w:r>
      <w:r w:rsidRPr="008D0AFD">
        <w:t>make motor vehicle shall give written notice of that intent by certified mail to the existing dealership. The notice must include the: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specific location of the additional or relocated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date of commencement of operation of the additional or relocated dealership at the new location;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identities of all existing dealerships located in the market area of the new or relocated dealership; and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(4) names and addresses of the dealer and principals in the new or relocated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If a franchisor intends to establish a new dealership or to relocate a current dealership within a ten</w:t>
      </w:r>
      <w:r w:rsidR="008D0AFD" w:rsidRPr="008D0AFD">
        <w:noBreakHyphen/>
      </w:r>
      <w:r w:rsidRPr="008D0AFD">
        <w:t>mile radius of an existing dealership, then that existing dealership may petition the court, within sixty days of the receipt of the notice, to enjoin or prohibit the establishment of the new or relocated dealership within a ten</w:t>
      </w:r>
      <w:r w:rsidR="008D0AFD" w:rsidRPr="008D0AFD">
        <w:noBreakHyphen/>
      </w:r>
      <w:r w:rsidRPr="008D0AFD">
        <w:t>mile radius of the existing dealership. The court shall enjoin or prohibit the establishment of the new or relocated dealership within a ten</w:t>
      </w:r>
      <w:r w:rsidR="008D0AFD" w:rsidRPr="008D0AFD">
        <w:noBreakHyphen/>
      </w:r>
      <w:r w:rsidRPr="008D0AFD">
        <w:t>mile radius of the protesting dealership unless the franchisor shows by a preponderance of the evidence that the existing dealership is not providing adequate representation of the line</w:t>
      </w:r>
      <w:r w:rsidR="008D0AFD" w:rsidRPr="008D0AFD">
        <w:noBreakHyphen/>
      </w:r>
      <w:r w:rsidRPr="008D0AFD">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the impact the establishment of the new or relocated dealership will have on consumers, the public interest, and the protesting dealership, except that financial impact may be considered only with respect to the protesting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the size and permanency of investment reasonably made and the reasonable obligations incurred by the protesting dealership to perform its obligation pursuant to the dealership</w:t>
      </w:r>
      <w:r w:rsidR="008D0AFD" w:rsidRPr="008D0AFD">
        <w:t>’</w:t>
      </w:r>
      <w:r w:rsidRPr="008D0AFD">
        <w:t>s franchise agreement;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the reasonably expected market penetration of the line</w:t>
      </w:r>
      <w:r w:rsidR="008D0AFD" w:rsidRPr="008D0AFD">
        <w:noBreakHyphen/>
      </w:r>
      <w:r w:rsidRPr="008D0AFD">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(4) actions by the franchisor in denying its existing dealership of the same line make the opportunity for reasonable growth, market expansion, or relocation, including the availability of line</w:t>
      </w:r>
      <w:r w:rsidR="008D0AFD" w:rsidRPr="008D0AFD">
        <w:noBreakHyphen/>
      </w:r>
      <w:r w:rsidRPr="008D0AFD">
        <w:t>make motor vehicles in keeping with reasonable expectations of the franchisor in providing an adequate number of dealerships;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(5) attempts by the franchisor to coerce the protesting dealership into consenting to an additional or relocated dealership of the same line make within a ten</w:t>
      </w:r>
      <w:r w:rsidR="008D0AFD" w:rsidRPr="008D0AFD">
        <w:noBreakHyphen/>
      </w:r>
      <w:r w:rsidRPr="008D0AFD">
        <w:t>mile radius of the protesting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(6) distance, travel time, traffic patterns, and accessibility between the protesting dealership of the same line make and the location of the proposed new or relocated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(7) the likelihood of benefits to consumers from the establishment or relocation of the dealership, which benefits may not be obtained by other geographic or demographic changes or other expected changes within a ten</w:t>
      </w:r>
      <w:r w:rsidR="008D0AFD" w:rsidRPr="008D0AFD">
        <w:noBreakHyphen/>
      </w:r>
      <w:r w:rsidRPr="008D0AFD">
        <w:t>mile radius of the protesting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(8) if the protesting dealership is in substantial compliance with its franchise agreement;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(9) if there is adequate interbrand and intrabrand competition with respect to the line</w:t>
      </w:r>
      <w:r w:rsidR="008D0AFD" w:rsidRPr="008D0AFD">
        <w:noBreakHyphen/>
      </w:r>
      <w:r w:rsidRPr="008D0AFD">
        <w:t>make motor vehicles, including the adequacy of sales and service facilities;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(10) if the establishment or relocation of the proposed dealership appears to be warranted and justified based on economic and market conditions pertinent to dealerships competing within a ten</w:t>
      </w:r>
      <w:r w:rsidR="008D0AFD" w:rsidRPr="008D0AFD">
        <w:noBreakHyphen/>
      </w:r>
      <w:r w:rsidRPr="008D0AFD">
        <w:t>mile radius of the protesting dealership, including anticipated changes; and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(11) the volume of registrations and service business transacted by the protesting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This section does not apply to the: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addition of a new dealership at a location that is within a three</w:t>
      </w:r>
      <w:r w:rsidR="008D0AFD" w:rsidRPr="008D0AFD">
        <w:noBreakHyphen/>
      </w:r>
      <w:r w:rsidRPr="008D0AFD">
        <w:t>mile radius of a former dealership of the same line make and that has been closed for less than two years;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relocation of an existing dealership to a new location that is further away from the protesting dealer</w:t>
      </w:r>
      <w:r w:rsidR="008D0AFD" w:rsidRPr="008D0AFD">
        <w:t>’</w:t>
      </w:r>
      <w:r w:rsidRPr="008D0AFD">
        <w:t>s location than the relocated dealer</w:t>
      </w:r>
      <w:r w:rsidR="008D0AFD" w:rsidRPr="008D0AFD">
        <w:t>’</w:t>
      </w:r>
      <w:r w:rsidRPr="008D0AFD">
        <w:t>s previous location; 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relocation of an existing dealership to a new location that is within a three</w:t>
      </w:r>
      <w:r w:rsidR="008D0AFD" w:rsidRPr="008D0AFD">
        <w:noBreakHyphen/>
      </w:r>
      <w:r w:rsidRPr="008D0AFD">
        <w:t>mile radius of the dealership</w:t>
      </w:r>
      <w:r w:rsidR="008D0AFD" w:rsidRPr="008D0AFD">
        <w:t>’</w:t>
      </w:r>
      <w:r w:rsidRPr="008D0AFD">
        <w:t>s current location, when it has been at the current location at least ten years.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2000 Act No. 287, </w:t>
      </w:r>
      <w:r w:rsidRPr="008D0AFD">
        <w:t xml:space="preserve">Section </w:t>
      </w:r>
      <w:r w:rsidR="00A55649" w:rsidRPr="008D0AFD">
        <w:t>2.</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47.</w:t>
      </w:r>
      <w:r w:rsidR="00A55649" w:rsidRPr="008D0AFD">
        <w:t xml:space="preserve"> Designation of successor to the dealership in the event of death or incapacity of motor vehicle dealer; requirements; burden of proof.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w:t>
      </w:r>
      <w:r w:rsidR="008D0AFD" w:rsidRPr="008D0AFD">
        <w:t>’</w:t>
      </w:r>
      <w:r w:rsidRPr="008D0AFD">
        <w:t>s or distributor</w:t>
      </w:r>
      <w:r w:rsidR="008D0AFD" w:rsidRPr="008D0AFD">
        <w:t>’</w:t>
      </w:r>
      <w:r w:rsidRPr="008D0AFD">
        <w:t>s written, reasonable, and uniformly applied minimal standard qualifications. The burden of proof shall be on the manufacturer or distributor to show that the succession does not meet the manufacturer</w:t>
      </w:r>
      <w:r w:rsidR="008D0AFD" w:rsidRPr="008D0AFD">
        <w:t>’</w:t>
      </w:r>
      <w:r w:rsidRPr="008D0AFD">
        <w:t>s or distributor</w:t>
      </w:r>
      <w:r w:rsidR="008D0AFD" w:rsidRPr="008D0AFD">
        <w:t>’</w:t>
      </w:r>
      <w:r w:rsidRPr="008D0AFD">
        <w:t>s written, reasonable, and uniformly applied minimal standard qualifications.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2013 Act No. 44, </w:t>
      </w:r>
      <w:r w:rsidRPr="008D0AFD">
        <w:t xml:space="preserve">Section </w:t>
      </w:r>
      <w:r w:rsidR="00A55649" w:rsidRPr="008D0AFD">
        <w:t>3, eff June 7, 2013.</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50.</w:t>
      </w:r>
      <w:r w:rsidR="00A55649" w:rsidRPr="008D0AFD">
        <w:t xml:space="preserve"> Manufacturers shall specify delivery and preparation obligations of dealers; filing of copy of obligations and schedule of compensation.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8D0AFD" w:rsidRPr="008D0AFD">
        <w:t>’</w:t>
      </w:r>
      <w:r w:rsidRPr="008D0AFD">
        <w:t>s only responsibility for product liability as between such dealer and such manufacturer. The compensation as set forth on such schedule or statement shall be reasonable and paid or credited as set out in Section 56</w:t>
      </w:r>
      <w:r w:rsidR="008D0AFD" w:rsidRPr="008D0AFD">
        <w:noBreakHyphen/>
      </w:r>
      <w:r w:rsidRPr="008D0AFD">
        <w:t>15</w:t>
      </w:r>
      <w:r w:rsidR="008D0AFD" w:rsidRPr="008D0AFD">
        <w:noBreakHyphen/>
      </w:r>
      <w:r w:rsidRPr="008D0AFD">
        <w:t>60.</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1962 Code </w:t>
      </w:r>
      <w:r w:rsidRPr="008D0AFD">
        <w:t xml:space="preserve">Section </w:t>
      </w:r>
      <w:r w:rsidR="00A55649" w:rsidRPr="008D0AFD">
        <w:t>46</w:t>
      </w:r>
      <w:r w:rsidRPr="008D0AFD">
        <w:noBreakHyphen/>
      </w:r>
      <w:r w:rsidR="00A55649" w:rsidRPr="008D0AFD">
        <w:t xml:space="preserve">150.155; 1972 (57) 2419; 1993 Act No. 181, </w:t>
      </w:r>
      <w:r w:rsidRPr="008D0AFD">
        <w:t xml:space="preserve">Section </w:t>
      </w:r>
      <w:r w:rsidR="00A55649" w:rsidRPr="008D0AFD">
        <w:t>1484.</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60.</w:t>
      </w:r>
      <w:r w:rsidR="00A55649" w:rsidRPr="008D0AFD">
        <w:t xml:space="preserve"> Fulfillment of warranty agreements; dealers</w:t>
      </w:r>
      <w:r w:rsidRPr="008D0AFD">
        <w:t>’</w:t>
      </w:r>
      <w:r w:rsidR="00A55649" w:rsidRPr="008D0AFD">
        <w:t xml:space="preserve"> claims for compensation.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8D0AFD" w:rsidRPr="008D0AFD">
        <w:noBreakHyphen/>
      </w:r>
      <w:r w:rsidRPr="008D0AFD">
        <w:t>15</w:t>
      </w:r>
      <w:r w:rsidR="008D0AFD" w:rsidRPr="008D0AFD">
        <w:noBreakHyphen/>
      </w:r>
      <w:r w:rsidRPr="008D0AFD">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A claim disapproval must be based on a material defect. A manufacturer shall not disapprove claims: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(a) for which the motor vehicle dealer has received preauthorization from the manufacturer or its representative; 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r>
      <w:r w:rsidRPr="008D0AFD">
        <w:tab/>
        <w:t>(b) based on the motor vehicle dealer</w:t>
      </w:r>
      <w:r w:rsidR="008D0AFD" w:rsidRPr="008D0AFD">
        <w:t>’</w:t>
      </w:r>
      <w:r w:rsidRPr="008D0AFD">
        <w:t>s incidental failure to comply with a specific claim processing requirement that results in a clerical or administrative error.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w:t>
      </w:r>
      <w:r w:rsidR="008D0AFD" w:rsidRPr="008D0AFD">
        <w:t>’</w:t>
      </w:r>
      <w:r w:rsidRPr="008D0AFD">
        <w:t>s reasonable written procedures.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(4)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8D0AFD" w:rsidRPr="008D0AFD">
        <w:t>’</w:t>
      </w:r>
      <w:r w:rsidRPr="008D0AFD">
        <w:t xml:space="preserve"> notice in writing of good and sufficient reason.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An audit for sales incentives, service incentives, rebates, or other forms of incentive compensation may include only the twelve</w:t>
      </w:r>
      <w:r w:rsidR="008D0AFD" w:rsidRPr="008D0AFD">
        <w:noBreakHyphen/>
      </w:r>
      <w:r w:rsidRPr="008D0AFD">
        <w:t>month period immediately following the date of the termination of the incentive compensation program. This limitation is not effective in the case of fraudulent claims.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1962 Code </w:t>
      </w:r>
      <w:r w:rsidRPr="008D0AFD">
        <w:t xml:space="preserve">Section </w:t>
      </w:r>
      <w:r w:rsidR="00A55649" w:rsidRPr="008D0AFD">
        <w:t>46</w:t>
      </w:r>
      <w:r w:rsidRPr="008D0AFD">
        <w:noBreakHyphen/>
      </w:r>
      <w:r w:rsidR="00A55649" w:rsidRPr="008D0AFD">
        <w:t xml:space="preserve">150.156; 1972 (57) 2419; 2000 Act No. 287, </w:t>
      </w:r>
      <w:r w:rsidRPr="008D0AFD">
        <w:t xml:space="preserve">Section </w:t>
      </w:r>
      <w:r w:rsidR="00A55649" w:rsidRPr="008D0AFD">
        <w:t xml:space="preserve">3; 2013 Act No. 44, </w:t>
      </w:r>
      <w:r w:rsidRPr="008D0AFD">
        <w:t xml:space="preserve">Section </w:t>
      </w:r>
      <w:r w:rsidR="00A55649" w:rsidRPr="008D0AFD">
        <w:t>4, eff June 7, 2013.</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Effect of Amendment</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The 2013 amendment rewrote subsection (A).</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65.</w:t>
      </w:r>
      <w:r w:rsidR="00A55649" w:rsidRPr="008D0AFD">
        <w:t xml:space="preserve"> Requiring change of location or alteration of dealership.</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8D0AFD" w:rsidRPr="008D0AFD">
        <w:t>’</w:t>
      </w:r>
      <w:r w:rsidRPr="008D0AFD">
        <w:t>s premises or facilities unless: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(1) the manufacturer demonstrates that such change or alteration is reasonable in light of the current market and economic conditions; and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(2) the motor vehicle dealer has been provided written assurance from the manufacturer or distributor of a sufficient supply of motor vehicles to justify such change or alteration.</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2009 Act No. 52, </w:t>
      </w:r>
      <w:r w:rsidRPr="008D0AFD">
        <w:t xml:space="preserve">Section </w:t>
      </w:r>
      <w:r w:rsidR="00A55649" w:rsidRPr="008D0AFD">
        <w:t>1, eff upon approval (became law without the Governor</w:t>
      </w:r>
      <w:r w:rsidRPr="008D0AFD">
        <w:t>’</w:t>
      </w:r>
      <w:r w:rsidR="00A55649" w:rsidRPr="008D0AFD">
        <w:t>s signature on June 3, 2009).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70.</w:t>
      </w:r>
      <w:r w:rsidR="00A55649" w:rsidRPr="008D0AFD">
        <w:t xml:space="preserve"> Certain unreasonable restrictions on dealers or franchisees unlawful.</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It shall be unlawful directly or indirectly to impose unreasonable restrictions on the motor vehicle dealer or franchisee relative to transfer, sale, right to renew, termination, discipline, noncompetition covenants, site</w:t>
      </w:r>
      <w:r w:rsidR="008D0AFD" w:rsidRPr="008D0AFD">
        <w:noBreakHyphen/>
      </w:r>
      <w:r w:rsidRPr="008D0AFD">
        <w:t>control (whether by sublease, collateral pledge of lease, or otherwise), right of first refusal to purchase, option to purchase, compliance with subjective standards and assertion of legal or equitable rights.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1962 Code </w:t>
      </w:r>
      <w:r w:rsidRPr="008D0AFD">
        <w:t xml:space="preserve">Section </w:t>
      </w:r>
      <w:r w:rsidR="00A55649" w:rsidRPr="008D0AFD">
        <w:t>46</w:t>
      </w:r>
      <w:r w:rsidRPr="008D0AFD">
        <w:noBreakHyphen/>
      </w:r>
      <w:r w:rsidR="00A55649" w:rsidRPr="008D0AFD">
        <w:t>150.157;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75.</w:t>
      </w:r>
      <w:r w:rsidR="00A55649" w:rsidRPr="008D0AFD">
        <w:t xml:space="preserve"> Requiring dealer to refrain from acquiring another line of new motor vehicles.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(1) the requirements are unreasonable considering current economic conditions and are not otherwise justified by reasonable business considerations;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(2) the motor vehicle dealer has maintained a reasonable line of credit for each make or line of a new motor vehicle; and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(3) the motor vehicle dealer remains in compliance with reasonable capital standards and reasonable facilities requirements specified by the manufacturer.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2009 Act No. 52, </w:t>
      </w:r>
      <w:r w:rsidRPr="008D0AFD">
        <w:t xml:space="preserve">Section </w:t>
      </w:r>
      <w:r w:rsidR="00A55649" w:rsidRPr="008D0AFD">
        <w:t>2, eff upon approval (became law without the Governor</w:t>
      </w:r>
      <w:r w:rsidRPr="008D0AFD">
        <w:t>’</w:t>
      </w:r>
      <w:r w:rsidR="00A55649" w:rsidRPr="008D0AFD">
        <w:t>s signature on June 3, 2009).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80.</w:t>
      </w:r>
      <w:r w:rsidR="00A55649" w:rsidRPr="008D0AFD">
        <w:t xml:space="preserve"> Agreements to which chapter applies.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1962 Code </w:t>
      </w:r>
      <w:r w:rsidRPr="008D0AFD">
        <w:t xml:space="preserve">Section </w:t>
      </w:r>
      <w:r w:rsidR="00A55649" w:rsidRPr="008D0AFD">
        <w:t>46</w:t>
      </w:r>
      <w:r w:rsidRPr="008D0AFD">
        <w:noBreakHyphen/>
      </w:r>
      <w:r w:rsidR="00A55649" w:rsidRPr="008D0AFD">
        <w:t>150.158;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85.</w:t>
      </w:r>
      <w:r w:rsidR="00A55649" w:rsidRPr="008D0AFD">
        <w:t xml:space="preserve"> Electronic sale of vehicles.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This chapter does not prohibit a dealership located in this State from contracting with an on</w:t>
      </w:r>
      <w:r w:rsidR="008D0AFD" w:rsidRPr="008D0AFD">
        <w:noBreakHyphen/>
      </w:r>
      <w:r w:rsidRPr="008D0AFD">
        <w:t>line electronic service to provide motor vehicles to consumers in this State.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2000 Act No. 287, </w:t>
      </w:r>
      <w:r w:rsidRPr="008D0AFD">
        <w:t xml:space="preserve">Section </w:t>
      </w:r>
      <w:r w:rsidR="00A55649" w:rsidRPr="008D0AFD">
        <w:t>4.</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90.</w:t>
      </w:r>
      <w:r w:rsidR="00A55649" w:rsidRPr="008D0AFD">
        <w:t xml:space="preserve"> Failure to renew, termination or restriction of transfer of franchise; determining reasonable compensation for value of dealership franchise.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Anything to the contrary notwithstanding, it shall be unlawful for the manufacturer, wholesaler, distributor, or franchisor, without due cause, to fail to renew on terms then equally available to all its motor vehicle dealers of the same line</w:t>
      </w:r>
      <w:r w:rsidR="008D0AFD" w:rsidRPr="008D0AFD">
        <w:noBreakHyphen/>
      </w:r>
      <w:r w:rsidRPr="008D0AFD">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In determining the fair and reasonable compensation for a business, pursuant to subsection (A) or (D), the value of the business shall include, but not be limited to:</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the dealer cost for all new untitled, undamaged, and unaltered motor vehicles in the dealer</w:t>
      </w:r>
      <w:r w:rsidR="008D0AFD" w:rsidRPr="008D0AFD">
        <w:t>’</w:t>
      </w:r>
      <w:r w:rsidRPr="008D0AFD">
        <w:t>s inventory purchased from the manufacturer or from another same line</w:t>
      </w:r>
      <w:r w:rsidR="008D0AFD" w:rsidRPr="008D0AFD">
        <w:noBreakHyphen/>
      </w:r>
      <w:r w:rsidRPr="008D0AFD">
        <w:t>make dealer in the ordinary course of business within eighteen months of termination;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the dealer cost for all new, unused, and undamaged parts listed in the current price catalog and still in the original, resalable merchandising package and in unbroken lots, purchased from the manufacturer or distributor;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the fair market value of signage bearing a trademark or trade name of the manufacturer or line</w:t>
      </w:r>
      <w:r w:rsidR="008D0AFD" w:rsidRPr="008D0AFD">
        <w:noBreakHyphen/>
      </w:r>
      <w:r w:rsidRPr="008D0AFD">
        <w:t>make purchased from and required by the manufacturer or distributor;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(5) the reasonable cost of return shipping and handling charges incurred as a result of returning such items.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Within ninety days of the termination, cancellation, or nonrenewal of a franchise by a manufacturer, wholesaler, distributor, or franchisor, due to a dealer</w:t>
      </w:r>
      <w:r w:rsidR="008D0AFD" w:rsidRPr="008D0AFD">
        <w:t>’</w:t>
      </w:r>
      <w:r w:rsidRPr="008D0AFD">
        <w:t>s poor sales and service performance, or due to the discontinuation of a line</w:t>
      </w:r>
      <w:r w:rsidR="008D0AFD" w:rsidRPr="008D0AFD">
        <w:noBreakHyphen/>
      </w:r>
      <w:r w:rsidRPr="008D0AFD">
        <w:t>make, the party shall pay the franchisee an amount equal to:</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the franchisee</w:t>
      </w:r>
      <w:r w:rsidR="008D0AFD" w:rsidRPr="008D0AFD">
        <w:t>’</w:t>
      </w:r>
      <w:r w:rsidRPr="008D0AFD">
        <w:t>s reasonable cost to rent or lease its dealership facility or location for one year or the unexpired term of the lease or rental period, whichever is less; 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the reasonable rental value of the facilities or location for one year if the franchisee owns the facility or location.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8D0AFD" w:rsidRPr="008D0AFD">
        <w:noBreakHyphen/>
      </w:r>
      <w:r w:rsidRPr="008D0AFD">
        <w:t>make being terminated, canceled, or nonrenewed for the prior one</w:t>
      </w:r>
      <w:r w:rsidR="008D0AFD" w:rsidRPr="008D0AFD">
        <w:noBreakHyphen/>
      </w:r>
      <w:r w:rsidRPr="008D0AFD">
        <w:t>year period.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(E) In the case of a franchise for motor homes as defined in Section 56</w:t>
      </w:r>
      <w:r w:rsidR="008D0AFD" w:rsidRPr="008D0AFD">
        <w:noBreakHyphen/>
      </w:r>
      <w:r w:rsidRPr="008D0AFD">
        <w:t>15</w:t>
      </w:r>
      <w:r w:rsidR="008D0AFD" w:rsidRPr="008D0AFD">
        <w:noBreakHyphen/>
      </w:r>
      <w:r w:rsidRPr="008D0AFD">
        <w:t>10(q), subsections (B), (C), and (D) do not apply.</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1962 Code </w:t>
      </w:r>
      <w:r w:rsidRPr="008D0AFD">
        <w:t xml:space="preserve">Section </w:t>
      </w:r>
      <w:r w:rsidR="00A55649" w:rsidRPr="008D0AFD">
        <w:t>46</w:t>
      </w:r>
      <w:r w:rsidRPr="008D0AFD">
        <w:noBreakHyphen/>
      </w:r>
      <w:r w:rsidR="00A55649" w:rsidRPr="008D0AFD">
        <w:t xml:space="preserve">150.159; 1972 (57) 2419; 2009 Act No. 52, </w:t>
      </w:r>
      <w:r w:rsidRPr="008D0AFD">
        <w:t xml:space="preserve">Section </w:t>
      </w:r>
      <w:r w:rsidR="00A55649" w:rsidRPr="008D0AFD">
        <w:t>3, eff upon approval (became law without the Governor</w:t>
      </w:r>
      <w:r w:rsidRPr="008D0AFD">
        <w:t>’</w:t>
      </w:r>
      <w:r w:rsidR="00A55649" w:rsidRPr="008D0AFD">
        <w:t>s signature on June 3, 2009).</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Effect of Amendment</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The 2009 amendment designated subsection (A), added </w:t>
      </w:r>
      <w:r w:rsidR="008D0AFD" w:rsidRPr="008D0AFD">
        <w:t>“</w:t>
      </w:r>
      <w:r w:rsidRPr="008D0AFD">
        <w:t>of the same line</w:t>
      </w:r>
      <w:r w:rsidR="008D0AFD" w:rsidRPr="008D0AFD">
        <w:noBreakHyphen/>
      </w:r>
      <w:r w:rsidRPr="008D0AFD">
        <w:t>make</w:t>
      </w:r>
      <w:r w:rsidR="008D0AFD" w:rsidRPr="008D0AFD">
        <w:t>”</w:t>
      </w:r>
      <w:r w:rsidRPr="008D0AFD">
        <w:t xml:space="preserve"> and </w:t>
      </w:r>
      <w:r w:rsidR="008D0AFD" w:rsidRPr="008D0AFD">
        <w:t>“</w:t>
      </w:r>
      <w:r w:rsidRPr="008D0AFD">
        <w:t>unreasonably</w:t>
      </w:r>
      <w:r w:rsidR="008D0AFD" w:rsidRPr="008D0AFD">
        <w:t>”</w:t>
      </w:r>
      <w:r w:rsidRPr="008D0AFD">
        <w:t xml:space="preserve"> before </w:t>
      </w:r>
      <w:r w:rsidR="008D0AFD" w:rsidRPr="008D0AFD">
        <w:t>“</w:t>
      </w:r>
      <w:r w:rsidRPr="008D0AFD">
        <w:t>restrict</w:t>
      </w:r>
      <w:r w:rsidR="008D0AFD" w:rsidRPr="008D0AFD">
        <w:t>”</w:t>
      </w:r>
      <w:r w:rsidRPr="008D0AFD">
        <w:t xml:space="preserve">, substituted </w:t>
      </w:r>
      <w:r w:rsidR="008D0AFD" w:rsidRPr="008D0AFD">
        <w:t>“</w:t>
      </w:r>
      <w:r w:rsidRPr="008D0AFD">
        <w:t>franchisee</w:t>
      </w:r>
      <w:r w:rsidR="008D0AFD" w:rsidRPr="008D0AFD">
        <w:t>”</w:t>
      </w:r>
      <w:r w:rsidRPr="008D0AFD">
        <w:t xml:space="preserve"> for </w:t>
      </w:r>
      <w:r w:rsidR="008D0AFD" w:rsidRPr="008D0AFD">
        <w:t>“</w:t>
      </w:r>
      <w:r w:rsidRPr="008D0AFD">
        <w:t>franchise</w:t>
      </w:r>
      <w:r w:rsidR="008D0AFD" w:rsidRPr="008D0AFD">
        <w:t>”</w:t>
      </w:r>
      <w:r w:rsidRPr="008D0AFD">
        <w:t xml:space="preserve">, and added at the end </w:t>
      </w:r>
      <w:r w:rsidR="008D0AFD" w:rsidRPr="008D0AFD">
        <w:t>“</w:t>
      </w:r>
      <w:r w:rsidRPr="008D0AFD">
        <w:t>and compensation for its dealership facilities or location as provided in subsection (C)</w:t>
      </w:r>
      <w:r w:rsidR="008D0AFD" w:rsidRPr="008D0AFD">
        <w:t>”</w:t>
      </w:r>
      <w:r w:rsidRPr="008D0AFD">
        <w:t>; and added subsections (B) through (E) relating to factors to be considered in calculating the fair and reasonable compensation for the value of a dealership franchise.</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95.</w:t>
      </w:r>
      <w:r w:rsidR="00A55649" w:rsidRPr="008D0AFD">
        <w:t xml:space="preserve"> Termination or cancellation of franchise or selling agreement; determination of due cause.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A manufacturer may not terminate or cancel a franchise or selling agreement of a motor vehicle dealer without due cause.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The nonrenewal of a franchise or selling agreement, without due cause, shall constitute an unfair termination or cancellation regardless of the terms of the franchise or selling agreement.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In determining whether due cause exists, the court shall take into consideration: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the motor vehicle dealer</w:t>
      </w:r>
      <w:r w:rsidR="008D0AFD" w:rsidRPr="008D0AFD">
        <w:t>’</w:t>
      </w:r>
      <w:r w:rsidRPr="008D0AFD">
        <w:t>s sales in relation to the business available to the motor vehicle dealer;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the motor vehicle dealer</w:t>
      </w:r>
      <w:r w:rsidR="008D0AFD" w:rsidRPr="008D0AFD">
        <w:t>’</w:t>
      </w:r>
      <w:r w:rsidRPr="008D0AFD">
        <w:t>s investments and obligations;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whether the motor vehicle dealer was provided adequate inventory;</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(4) injury to the public welfare;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(5) the adequacy of the motor vehicle dealer</w:t>
      </w:r>
      <w:r w:rsidR="008D0AFD" w:rsidRPr="008D0AFD">
        <w:t>’</w:t>
      </w:r>
      <w:r w:rsidRPr="008D0AFD">
        <w:t>s sales and service facilities, equipment, and parts;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(6) the qualifications of the management, sales, and service personnel to provide the consumer with reasonably good service and care of new motor vehicles;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(7) the motor vehicle dealer</w:t>
      </w:r>
      <w:r w:rsidR="008D0AFD" w:rsidRPr="008D0AFD">
        <w:t>’</w:t>
      </w:r>
      <w:r w:rsidRPr="008D0AFD">
        <w:t>s failure to comply with the requirements of the franchise agreement;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(8) the opportunity to cure the alleged breach; and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(9) the harm caused to the manufacturer or distributor.</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2013 Act No. 44, </w:t>
      </w:r>
      <w:r w:rsidRPr="008D0AFD">
        <w:t xml:space="preserve">Section </w:t>
      </w:r>
      <w:r w:rsidR="00A55649" w:rsidRPr="008D0AFD">
        <w:t>5, eff June 7, 2013.</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96.</w:t>
      </w:r>
      <w:r w:rsidR="00A55649" w:rsidRPr="008D0AFD">
        <w:t xml:space="preserve"> Measurement of dealership performance; burden of proof.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:2013 Act No. 44, </w:t>
      </w:r>
      <w:r w:rsidRPr="008D0AFD">
        <w:t xml:space="preserve">Section </w:t>
      </w:r>
      <w:r w:rsidR="00A55649" w:rsidRPr="008D0AFD">
        <w:t>6, eff June 7, 2013.</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98.</w:t>
      </w:r>
      <w:r w:rsidR="00A55649" w:rsidRPr="008D0AFD">
        <w:t xml:space="preserve"> Alteration of area of responsibility; notice; appeal and injunction; time for performance.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A manufacturer or distributor, officer, agent, or any representative of a manufacturer or distributor may not unreasonably alter a new motor vehicle dealer</w:t>
      </w:r>
      <w:r w:rsidR="008D0AFD" w:rsidRPr="008D0AFD">
        <w:t>’</w:t>
      </w:r>
      <w:r w:rsidRPr="008D0AFD">
        <w:t>s area of responsibility.</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To alter a new motor vehicle dealer</w:t>
      </w:r>
      <w:r w:rsidR="008D0AFD" w:rsidRPr="008D0AFD">
        <w:t>’</w:t>
      </w:r>
      <w:r w:rsidRPr="008D0AFD">
        <w:t>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(C)(1) At any time prior to the effective date of an alteration of a new motor vehicle dealer</w:t>
      </w:r>
      <w:r w:rsidR="008D0AFD" w:rsidRPr="008D0AFD">
        <w:t>’</w:t>
      </w:r>
      <w:r w:rsidRPr="008D0AFD">
        <w:t>s area of responsibility, and after the completion of any internal appeal process pursuant to the manufacturer</w:t>
      </w:r>
      <w:r w:rsidR="008D0AFD" w:rsidRPr="008D0AFD">
        <w:t>’</w:t>
      </w:r>
      <w:r w:rsidRPr="008D0AFD">
        <w:t>s or distributor</w:t>
      </w:r>
      <w:r w:rsidR="008D0AFD" w:rsidRPr="008D0AFD">
        <w:t>’</w:t>
      </w:r>
      <w:r w:rsidRPr="008D0AFD">
        <w:t>s policy manual, the motor vehicle dealer may petition the court to enjoin or prohibit the alteration.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The court shall enjoin or prohibit the alteration of a motor vehicle dealer</w:t>
      </w:r>
      <w:r w:rsidR="008D0AFD" w:rsidRPr="008D0AFD">
        <w:t>’</w:t>
      </w:r>
      <w:r w:rsidRPr="008D0AFD">
        <w:t>s area of responsibility unless the franchisor shows, by a preponderance of the evidence, that the alteration is reasonable and justifiable in light of market conditions.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If a motor vehicle dealer petitions the court, no alteration to a motor vehicle dealer</w:t>
      </w:r>
      <w:r w:rsidR="008D0AFD" w:rsidRPr="008D0AFD">
        <w:t>’</w:t>
      </w:r>
      <w:r w:rsidRPr="008D0AFD">
        <w:t>s area of responsibility shall become effective until a final determination by the court.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 If a new motor vehicle dealer</w:t>
      </w:r>
      <w:r w:rsidR="008D0AFD" w:rsidRPr="008D0AFD">
        <w:t>’</w:t>
      </w:r>
      <w:r w:rsidRPr="008D0AFD">
        <w:t>s area of responsibility is altered, the manufacturer shall allow twenty</w:t>
      </w:r>
      <w:r w:rsidR="008D0AFD" w:rsidRPr="008D0AFD">
        <w:noBreakHyphen/>
      </w:r>
      <w:r w:rsidRPr="008D0AFD">
        <w:t>four months for the motor vehicle dealer to become sales effective prior to taking any action claiming a breach or nonperformance of the motor vehicle dealer</w:t>
      </w:r>
      <w:r w:rsidR="008D0AFD" w:rsidRPr="008D0AFD">
        <w:t>’</w:t>
      </w:r>
      <w:r w:rsidRPr="008D0AFD">
        <w:t>s sales performance responsibilities.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:2013 Act No. 44, </w:t>
      </w:r>
      <w:r w:rsidRPr="008D0AFD">
        <w:t xml:space="preserve">Section </w:t>
      </w:r>
      <w:r w:rsidR="00A55649" w:rsidRPr="008D0AFD">
        <w:t>7, eff June 7, 2013.</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100.</w:t>
      </w:r>
      <w:r w:rsidR="00A55649" w:rsidRPr="008D0AFD">
        <w:t xml:space="preserve"> Discounts, refunds and other inducements to dealers.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1962 Code </w:t>
      </w:r>
      <w:r w:rsidRPr="008D0AFD">
        <w:t xml:space="preserve">Section </w:t>
      </w:r>
      <w:r w:rsidR="00A55649" w:rsidRPr="008D0AFD">
        <w:t>46</w:t>
      </w:r>
      <w:r w:rsidRPr="008D0AFD">
        <w:noBreakHyphen/>
      </w:r>
      <w:r w:rsidR="00A55649" w:rsidRPr="008D0AFD">
        <w:t>150.160;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110.</w:t>
      </w:r>
      <w:r w:rsidR="00A55649" w:rsidRPr="008D0AFD">
        <w:t xml:space="preserve"> Suits for damages.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 xml:space="preserve">(1) In addition to temporary or permanent injunctive relief as provided in </w:t>
      </w:r>
      <w:r w:rsidR="008D0AFD" w:rsidRPr="008D0AFD">
        <w:t xml:space="preserve">Section </w:t>
      </w:r>
      <w:r w:rsidRPr="008D0AFD">
        <w:t>56</w:t>
      </w:r>
      <w:r w:rsidR="008D0AFD" w:rsidRPr="008D0AFD">
        <w:noBreakHyphen/>
      </w:r>
      <w:r w:rsidRPr="008D0AFD">
        <w:t>15</w:t>
      </w:r>
      <w:r w:rsidR="008D0AFD" w:rsidRPr="008D0AFD">
        <w:noBreakHyphen/>
      </w:r>
      <w:r w:rsidRPr="008D0AFD">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8D0AFD" w:rsidRPr="008D0AFD">
        <w:t>’</w:t>
      </w:r>
      <w:r w:rsidRPr="008D0AFD">
        <w:t>s fee.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(3) In an action for money damages, if the jury finds that the defendant acted maliciously, the jury may award punitive damages not to exceed three times the actual damages.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1962 Code </w:t>
      </w:r>
      <w:r w:rsidRPr="008D0AFD">
        <w:t xml:space="preserve">Section </w:t>
      </w:r>
      <w:r w:rsidR="00A55649" w:rsidRPr="008D0AFD">
        <w:t>46</w:t>
      </w:r>
      <w:r w:rsidRPr="008D0AFD">
        <w:noBreakHyphen/>
      </w:r>
      <w:r w:rsidR="00A55649" w:rsidRPr="008D0AFD">
        <w:t>150.161;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120.</w:t>
      </w:r>
      <w:r w:rsidR="00A55649" w:rsidRPr="008D0AFD">
        <w:t xml:space="preserve"> Limitation of actions.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1962 Code </w:t>
      </w:r>
      <w:r w:rsidRPr="008D0AFD">
        <w:t xml:space="preserve">Section </w:t>
      </w:r>
      <w:r w:rsidR="00A55649" w:rsidRPr="008D0AFD">
        <w:t>46</w:t>
      </w:r>
      <w:r w:rsidRPr="008D0AFD">
        <w:noBreakHyphen/>
      </w:r>
      <w:r w:rsidR="00A55649" w:rsidRPr="008D0AFD">
        <w:t>150.163;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130.</w:t>
      </w:r>
      <w:r w:rsidR="00A55649" w:rsidRPr="008D0AFD">
        <w:t xml:space="preserve"> Contracts in violation of chapter shall be void.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Any contract or part thereof or practice thereunder in violation of any provision of this chapter shall be deemed against public policy and shall be void and unenforceable.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1962 Code </w:t>
      </w:r>
      <w:r w:rsidRPr="008D0AFD">
        <w:t xml:space="preserve">Section </w:t>
      </w:r>
      <w:r w:rsidR="00A55649" w:rsidRPr="008D0AFD">
        <w:t>46</w:t>
      </w:r>
      <w:r w:rsidRPr="008D0AFD">
        <w:noBreakHyphen/>
      </w:r>
      <w:r w:rsidR="00A55649" w:rsidRPr="008D0AFD">
        <w:t>150.162; 1972 (57) 2419.</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140.</w:t>
      </w:r>
      <w:r w:rsidR="00A55649" w:rsidRPr="008D0AFD">
        <w:t xml:space="preserve"> Venue.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In an action brought pursuant to this article, venue is in the State of South Carolina. A provision of a franchise or other agreement with contrary provisions is void and unenforceable.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2000 Act No. 287, </w:t>
      </w:r>
      <w:r w:rsidRPr="008D0AFD">
        <w:t xml:space="preserve">Section </w:t>
      </w:r>
      <w:r w:rsidR="00A55649" w:rsidRPr="008D0AFD">
        <w:t>5.</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5649" w:rsidRPr="008D0AFD">
        <w:t xml:space="preserve"> 3</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0AFD">
        <w:t>Dealer or Wholesaler Licenses</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310.</w:t>
      </w:r>
      <w:r w:rsidR="00A55649" w:rsidRPr="008D0AFD">
        <w:t xml:space="preserve"> License required; term of license; fee; scope of license; penalty for violation.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8D0AFD" w:rsidRPr="008D0AFD">
        <w:noBreakHyphen/>
      </w:r>
      <w:r w:rsidRPr="008D0AFD">
        <w:t>15</w:t>
      </w:r>
      <w:r w:rsidR="008D0AFD" w:rsidRPr="008D0AFD">
        <w:noBreakHyphen/>
      </w:r>
      <w:r w:rsidRPr="008D0AFD">
        <w:t>10, at fairs, recreational or sports shows, vacation shows, and other similar events or shows upon obtaining a temporary dealer</w:t>
      </w:r>
      <w:r w:rsidR="008D0AFD" w:rsidRPr="008D0AFD">
        <w:t>’</w:t>
      </w:r>
      <w:r w:rsidRPr="008D0AFD">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8D0AFD" w:rsidRPr="008D0AFD">
        <w:t>’</w:t>
      </w:r>
      <w:r w:rsidRPr="008D0AFD">
        <w:t>s license issued pursuant to this chapter. Every temporary dealer</w:t>
      </w:r>
      <w:r w:rsidR="008D0AFD" w:rsidRPr="008D0AFD">
        <w:t>’</w:t>
      </w:r>
      <w:r w:rsidRPr="008D0AFD">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Any person failing to secure a temporary license as required by this section is guilty of a misdemeanor and, upon conviction, must be punished in the same manner as he would be punished for failure to secure his regular dealer</w:t>
      </w:r>
      <w:r w:rsidR="008D0AFD" w:rsidRPr="008D0AFD">
        <w:t>’</w:t>
      </w:r>
      <w:r w:rsidRPr="008D0AFD">
        <w:t>s license.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provisions of this section may not be construed as allowing the sale of any type of motor vehicles other than motor homes at authorized temporary locations.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A person who fails to secure either a temporary or a permanent license as required in this chapter is guilty of a misdemeanor and, upon conviction, must be fined: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not less than fifty dollars or more than two hundred dollars or imprisoned for not more than thirty days for the first offense;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not less than two hundred dollars or more than one thousand dollars or imprisoned for not more than six months, or both, for the second offense; and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not less than one thousand dollars or more than ten thousand dollars or imprisoned for not more than two years, or both, for the third or any subsequent offense.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For purposes of this section, the sale of each motor vehicle constitutes a separate offense.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1983 Act No. 118 </w:t>
      </w:r>
      <w:r w:rsidRPr="008D0AFD">
        <w:t xml:space="preserve">Section </w:t>
      </w:r>
      <w:r w:rsidR="00A55649" w:rsidRPr="008D0AFD">
        <w:t xml:space="preserve">12; 1988 Act No. 603, </w:t>
      </w:r>
      <w:r w:rsidRPr="008D0AFD">
        <w:t xml:space="preserve">Section </w:t>
      </w:r>
      <w:r w:rsidR="00A55649" w:rsidRPr="008D0AFD">
        <w:t xml:space="preserve">2; 1996 Act No. 459, </w:t>
      </w:r>
      <w:r w:rsidRPr="008D0AFD">
        <w:t xml:space="preserve">Section </w:t>
      </w:r>
      <w:r w:rsidR="00A55649" w:rsidRPr="008D0AFD">
        <w:t>225.</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315.</w:t>
      </w:r>
      <w:r w:rsidR="00A55649" w:rsidRPr="008D0AFD">
        <w:t xml:space="preserve"> Off</w:t>
      </w:r>
      <w:r w:rsidRPr="008D0AFD">
        <w:noBreakHyphen/>
      </w:r>
      <w:r w:rsidR="00A55649" w:rsidRPr="008D0AFD">
        <w:t>site displays of automobiles or trucks.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Notwithstanding another provision of law, off</w:t>
      </w:r>
      <w:r w:rsidR="008D0AFD" w:rsidRPr="008D0AFD">
        <w:noBreakHyphen/>
      </w:r>
      <w:r w:rsidRPr="008D0AFD">
        <w:t>site displays of automobiles or trucks are prohibited except as provided in this section. A licensed South Carolina automobile dealer or dealer of trucks may display not more than ten automobiles or trucks per licensed dealership off</w:t>
      </w:r>
      <w:r w:rsidR="008D0AFD" w:rsidRPr="008D0AFD">
        <w:noBreakHyphen/>
      </w:r>
      <w:r w:rsidRPr="008D0AFD">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Used automobile or truck dealers may display used automobiles or trucks off</w:t>
      </w:r>
      <w:r w:rsidR="008D0AFD" w:rsidRPr="008D0AFD">
        <w:noBreakHyphen/>
      </w:r>
      <w:r w:rsidRPr="008D0AFD">
        <w:t>site as provided in this section in the county in which their dealership is located.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Displays may be conducted only by South Carolina licensed dealers. Any automobile or truck displayed must be owned by the dealer. Any person or automobile or truck dealer who violates these provisions is subject to a five hundred dollar fine.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 Off</w:t>
      </w:r>
      <w:r w:rsidR="008D0AFD" w:rsidRPr="008D0AFD">
        <w:noBreakHyphen/>
      </w:r>
      <w:r w:rsidRPr="008D0AFD">
        <w:t>site displays are for display purposes only. Sales or attempts to sell as defined in Section 56</w:t>
      </w:r>
      <w:r w:rsidR="008D0AFD" w:rsidRPr="008D0AFD">
        <w:noBreakHyphen/>
      </w:r>
      <w:r w:rsidRPr="008D0AFD">
        <w:t>15</w:t>
      </w:r>
      <w:r w:rsidR="008D0AFD" w:rsidRPr="008D0AFD">
        <w:noBreakHyphen/>
      </w:r>
      <w:r w:rsidRPr="008D0AFD">
        <w:t>10(L), or both, are not permitted off</w:t>
      </w:r>
      <w:r w:rsidR="008D0AFD" w:rsidRPr="008D0AFD">
        <w:noBreakHyphen/>
      </w:r>
      <w:r w:rsidRPr="008D0AFD">
        <w:t>site. An automobile or truck dealer who sells or attempts to affect the off</w:t>
      </w:r>
      <w:r w:rsidR="008D0AFD" w:rsidRPr="008D0AFD">
        <w:noBreakHyphen/>
      </w:r>
      <w:r w:rsidRPr="008D0AFD">
        <w:t>site sale of any automobile or truck is in violation of this section and is subject to a two thousand dollar fine. An agent of an automobile or truck dealer who sells or attempts to affect the off</w:t>
      </w:r>
      <w:r w:rsidR="008D0AFD" w:rsidRPr="008D0AFD">
        <w:noBreakHyphen/>
      </w:r>
      <w:r w:rsidRPr="008D0AFD">
        <w:t>site sale of an automobile or truck is subject to a five hundred dollar fine.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(E) A motor vehicle manufacturer cannot require a franchised automobile or truck dealer to display automobiles or trucks off</w:t>
      </w:r>
      <w:r w:rsidR="008D0AFD" w:rsidRPr="008D0AFD">
        <w:noBreakHyphen/>
      </w:r>
      <w:r w:rsidRPr="008D0AFD">
        <w:t>site.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(G) Nothing in this section shall be construed to prevent a licensed dealer from providing vehicles for demonstration or test driving purposes specified in Section 56</w:t>
      </w:r>
      <w:r w:rsidR="008D0AFD" w:rsidRPr="008D0AFD">
        <w:noBreakHyphen/>
      </w:r>
      <w:r w:rsidRPr="008D0AFD">
        <w:t>3</w:t>
      </w:r>
      <w:r w:rsidR="008D0AFD" w:rsidRPr="008D0AFD">
        <w:noBreakHyphen/>
      </w:r>
      <w:r w:rsidRPr="008D0AFD">
        <w:t>2320.</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(H) The department of Motor Vehicles shall enforce the provisions contained in this section.</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2012 Act No. 181, </w:t>
      </w:r>
      <w:r w:rsidRPr="008D0AFD">
        <w:t xml:space="preserve">Section </w:t>
      </w:r>
      <w:r w:rsidR="00A55649" w:rsidRPr="008D0AFD">
        <w:t>1, eff May 25, 2012.</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320.</w:t>
      </w:r>
      <w:r w:rsidR="00A55649" w:rsidRPr="008D0AFD">
        <w:t xml:space="preserve"> Application for license; bond; duties upon change of circumstances and termination of business.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 xml:space="preserve">(A) Before a license as a </w:t>
      </w:r>
      <w:r w:rsidR="008D0AFD" w:rsidRPr="008D0AFD">
        <w:t>“</w:t>
      </w:r>
      <w:r w:rsidRPr="008D0AFD">
        <w:t>wholesaler</w:t>
      </w:r>
      <w:r w:rsidR="008D0AFD" w:rsidRPr="008D0AFD">
        <w:t>”</w:t>
      </w:r>
      <w:r w:rsidRPr="008D0AFD">
        <w:t xml:space="preserve"> or </w:t>
      </w:r>
      <w:r w:rsidR="008D0AFD" w:rsidRPr="008D0AFD">
        <w:t>“</w:t>
      </w:r>
      <w:r w:rsidRPr="008D0AFD">
        <w:t>dealer</w:t>
      </w:r>
      <w:r w:rsidR="008D0AFD" w:rsidRPr="008D0AFD">
        <w:t>”</w:t>
      </w:r>
      <w:r w:rsidRPr="008D0AFD">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8D0AFD" w:rsidRPr="008D0AFD">
        <w:t>’</w:t>
      </w:r>
      <w:r w:rsidRPr="008D0AFD">
        <w:t>s or wholesaler</w:t>
      </w:r>
      <w:r w:rsidR="008D0AFD" w:rsidRPr="008D0AFD">
        <w:t>’</w:t>
      </w:r>
      <w:r w:rsidRPr="008D0AFD">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8D0AFD" w:rsidRPr="008D0AFD">
        <w:t>’</w:t>
      </w:r>
      <w:r w:rsidRPr="008D0AFD">
        <w:t>s or wholesaler</w:t>
      </w:r>
      <w:r w:rsidR="008D0AFD" w:rsidRPr="008D0AFD">
        <w:t>’</w:t>
      </w:r>
      <w:r w:rsidRPr="008D0AFD">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8D0AFD" w:rsidRPr="008D0AFD">
        <w:t>’</w:t>
      </w:r>
      <w:r w:rsidRPr="008D0AFD">
        <w:t xml:space="preserve"> written notice of its intent to cancel the bond. The cancellation does not affect liability incurred or accrued before the cancellation.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1983 Act No. 118 </w:t>
      </w:r>
      <w:r w:rsidRPr="008D0AFD">
        <w:t xml:space="preserve">Section </w:t>
      </w:r>
      <w:r w:rsidR="00A55649" w:rsidRPr="008D0AFD">
        <w:t xml:space="preserve">12; 1993 Act No. 181, </w:t>
      </w:r>
      <w:r w:rsidRPr="008D0AFD">
        <w:t xml:space="preserve">Section </w:t>
      </w:r>
      <w:r w:rsidR="00A55649" w:rsidRPr="008D0AFD">
        <w:t xml:space="preserve">1485; 1994 Act No. 497, Part II, </w:t>
      </w:r>
      <w:r w:rsidRPr="008D0AFD">
        <w:t xml:space="preserve">Section </w:t>
      </w:r>
      <w:r w:rsidR="00A55649" w:rsidRPr="008D0AFD">
        <w:t xml:space="preserve">121L; 2006 Act No. 298, </w:t>
      </w:r>
      <w:r w:rsidRPr="008D0AFD">
        <w:t xml:space="preserve">Section </w:t>
      </w:r>
      <w:r w:rsidR="00A55649" w:rsidRPr="008D0AFD">
        <w:t>1, eff May 31, 2006.</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Effect of Amendment</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The 2006 amendment, in subsection (B), in the first and fifth sentences substituted </w:t>
      </w:r>
      <w:r w:rsidR="008D0AFD" w:rsidRPr="008D0AFD">
        <w:t>“</w:t>
      </w:r>
      <w:r w:rsidRPr="008D0AFD">
        <w:t>thirty thousand dollars</w:t>
      </w:r>
      <w:r w:rsidR="008D0AFD" w:rsidRPr="008D0AFD">
        <w:t>”</w:t>
      </w:r>
      <w:r w:rsidRPr="008D0AFD">
        <w:t xml:space="preserve"> for </w:t>
      </w:r>
      <w:r w:rsidR="008D0AFD" w:rsidRPr="008D0AFD">
        <w:t>“</w:t>
      </w:r>
      <w:r w:rsidRPr="008D0AFD">
        <w:t>fifteen thousand dollars</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330.</w:t>
      </w:r>
      <w:r w:rsidR="00A55649" w:rsidRPr="008D0AFD">
        <w:t xml:space="preserve"> Facilities required for issuance of dealer</w:t>
      </w:r>
      <w:r w:rsidRPr="008D0AFD">
        <w:t>’</w:t>
      </w:r>
      <w:r w:rsidR="00A55649" w:rsidRPr="008D0AFD">
        <w:t>s license.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No dealer may be issued or allowed to maintain a motor vehicle dealer</w:t>
      </w:r>
      <w:r w:rsidR="008D0AFD" w:rsidRPr="008D0AFD">
        <w:t>’</w:t>
      </w:r>
      <w:r w:rsidRPr="008D0AFD">
        <w:t>s license unless: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8D0AFD" w:rsidRPr="008D0AFD">
        <w:noBreakHyphen/>
      </w:r>
      <w:r w:rsidRPr="008D0AFD">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The dealer</w:t>
      </w:r>
      <w:r w:rsidR="008D0AFD" w:rsidRPr="008D0AFD">
        <w:t>’</w:t>
      </w:r>
      <w:r w:rsidRPr="008D0AFD">
        <w:t>s place of business must display a permanent sign with letters at least six inches in height, clearly readable from the nearest major avenue of traffic. The sign must clearly identify the licensed business.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The dealer</w:t>
      </w:r>
      <w:r w:rsidR="008D0AFD" w:rsidRPr="008D0AFD">
        <w:t>’</w:t>
      </w:r>
      <w:r w:rsidRPr="008D0AFD">
        <w:t>s place of business must have a reasonable area or lot to properly display motor vehicles.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1983 Act No. 118 </w:t>
      </w:r>
      <w:r w:rsidRPr="008D0AFD">
        <w:t xml:space="preserve">Section </w:t>
      </w:r>
      <w:r w:rsidR="00A55649" w:rsidRPr="008D0AFD">
        <w:t>12.</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340.</w:t>
      </w:r>
      <w:r w:rsidR="00A55649" w:rsidRPr="008D0AFD">
        <w:t xml:space="preserve"> Records.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8D0AFD" w:rsidRPr="008D0AFD">
        <w:t>’</w:t>
      </w:r>
      <w:r w:rsidRPr="008D0AFD">
        <w:t>s inspector or agent are not in compliance with this section.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1983 Act No. 118 </w:t>
      </w:r>
      <w:r w:rsidRPr="008D0AFD">
        <w:t xml:space="preserve">Section </w:t>
      </w:r>
      <w:r w:rsidR="00A55649" w:rsidRPr="008D0AFD">
        <w:t xml:space="preserve">12; 1996 Act No. 459, </w:t>
      </w:r>
      <w:r w:rsidRPr="008D0AFD">
        <w:t xml:space="preserve">Section </w:t>
      </w:r>
      <w:r w:rsidR="00A55649" w:rsidRPr="008D0AFD">
        <w:t>226.</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350.</w:t>
      </w:r>
      <w:r w:rsidR="00A55649" w:rsidRPr="008D0AFD">
        <w:t xml:space="preserve"> Denial, suspension or revocation of license; grounds; procedure.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Any license issued under this chapter may be denied, suspended, or revoked, if the applicant or licensee or an agency of the applicant or licensee acting for the applicant or licensee is determined by the Department of Motor Vehicles to have: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made a material misstatement in the application for the license;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violated any provision of this chapter;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been found by a court of competent jurisdiction to have committed any fraud connected with the sale or transfer of a motor vehicle;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 employed fraudulent devices, methods, or practices in connection with meeting the requirements placed on dealers and wholesalers by the laws of this State;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(e) been convicted of any violation of law involving the acquisition or transfer of a title to a motor vehicle or of any violation of law involving tampering with, altering, or removing motor vehicle identification numbers or markings;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(f) been found by a court of competent jurisdiction to have violated any federal or state law regarding the disconnecting, resetting, altering, or other unlawful tampering with a motor vehicle odometer, including the provisions of 49 U.S.C. 32701</w:t>
      </w:r>
      <w:r w:rsidR="008D0AFD" w:rsidRPr="008D0AFD">
        <w:noBreakHyphen/>
      </w:r>
      <w:r w:rsidRPr="008D0AFD">
        <w:t>32711 (Title 49, Subtitle VI, Part C, Chapter 327);</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(g) refused or failed to comply with the department</w:t>
      </w:r>
      <w:r w:rsidR="008D0AFD" w:rsidRPr="008D0AFD">
        <w:t>’</w:t>
      </w:r>
      <w:r w:rsidRPr="008D0AFD">
        <w:t>s reasonable requests to inspect or copy the records, books, and files of the dealer or wholesaler or failed to maintain records of each motor vehicle transaction as required by this chapter or by state and federal law pertaining to odometer records; or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(h) Given, loaned, or sold a dealer license plate to any person or otherwise to have allowed the use of any dealer license plate in any way not authorized by Section 56</w:t>
      </w:r>
      <w:r w:rsidR="008D0AFD" w:rsidRPr="008D0AFD">
        <w:noBreakHyphen/>
      </w:r>
      <w:r w:rsidRPr="008D0AFD">
        <w:t>3</w:t>
      </w:r>
      <w:r w:rsidR="008D0AFD" w:rsidRPr="008D0AFD">
        <w:noBreakHyphen/>
      </w:r>
      <w:r w:rsidRPr="008D0AFD">
        <w:t>2320. Any dealer license plate issued to a dealer or wholesaler pursuant to Section 56</w:t>
      </w:r>
      <w:r w:rsidR="008D0AFD" w:rsidRPr="008D0AFD">
        <w:noBreakHyphen/>
      </w:r>
      <w:r w:rsidRPr="008D0AFD">
        <w:t>3</w:t>
      </w:r>
      <w:r w:rsidR="008D0AFD" w:rsidRPr="008D0AFD">
        <w:noBreakHyphen/>
      </w:r>
      <w:r w:rsidRPr="008D0AFD">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8D0AFD" w:rsidRPr="008D0AFD">
        <w:t>’</w:t>
      </w:r>
      <w:r w:rsidRPr="008D0AFD">
        <w:t>s or wholesaler</w:t>
      </w:r>
      <w:r w:rsidR="008D0AFD" w:rsidRPr="008D0AFD">
        <w:t>’</w:t>
      </w:r>
      <w:r w:rsidRPr="008D0AFD">
        <w:t>s license.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Upon a denial, suspension, or revocation of a license, the licensee shall immediately return to the department the license and all dealer license plates.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1983 Act No. 118 </w:t>
      </w:r>
      <w:r w:rsidRPr="008D0AFD">
        <w:t xml:space="preserve">Section </w:t>
      </w:r>
      <w:r w:rsidR="00A55649" w:rsidRPr="008D0AFD">
        <w:t xml:space="preserve">12; 2006 Act No. 304, </w:t>
      </w:r>
      <w:r w:rsidRPr="008D0AFD">
        <w:t xml:space="preserve">Section </w:t>
      </w:r>
      <w:r w:rsidR="00A55649" w:rsidRPr="008D0AFD">
        <w:t xml:space="preserve">1, eff May 24, 2006; 2006 Act No. 381, </w:t>
      </w:r>
      <w:r w:rsidRPr="008D0AFD">
        <w:t xml:space="preserve">Section </w:t>
      </w:r>
      <w:r w:rsidR="00A55649" w:rsidRPr="008D0AFD">
        <w:t xml:space="preserve">10, eff June 13, 2006; 2008 Act No. 279, </w:t>
      </w:r>
      <w:r w:rsidRPr="008D0AFD">
        <w:t xml:space="preserve">Section </w:t>
      </w:r>
      <w:r w:rsidR="00A55649" w:rsidRPr="008D0AFD">
        <w:t>12, eff October 1, 2008.</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Effect of Amendment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The first 2006 amendment, in subsection (f), revised the reference to the federal code.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 xml:space="preserve">The second 2006 amendment, which referred to the first amendment, in the second undesignated paragraph, in the first sentence substituted </w:t>
      </w:r>
      <w:r w:rsidR="008D0AFD" w:rsidRPr="008D0AFD">
        <w:t>“</w:t>
      </w:r>
      <w:r w:rsidRPr="008D0AFD">
        <w:t>inform the licensee of his right to request an administrative hearing with the Division of Motor Vehicle Hearings in accordance with the rules of procedure for the Administrative Law Court and</w:t>
      </w:r>
      <w:r w:rsidR="008D0AFD" w:rsidRPr="008D0AFD">
        <w:t>”</w:t>
      </w:r>
      <w:r w:rsidRPr="008D0AFD">
        <w:t xml:space="preserve"> for </w:t>
      </w:r>
      <w:r w:rsidR="008D0AFD" w:rsidRPr="008D0AFD">
        <w:t>“</w:t>
      </w:r>
      <w:r w:rsidRPr="008D0AFD">
        <w:t>provide the licensee an opportunity for a hearing</w:t>
      </w:r>
      <w:r w:rsidR="008D0AFD" w:rsidRPr="008D0AFD">
        <w:t>”</w:t>
      </w:r>
      <w:r w:rsidRPr="008D0AFD">
        <w:t xml:space="preserve">, and in the second sentence added </w:t>
      </w:r>
      <w:r w:rsidR="008D0AFD" w:rsidRPr="008D0AFD">
        <w:t>“</w:t>
      </w:r>
      <w:r w:rsidRPr="008D0AFD">
        <w:t>with the Division of Motor Vehicle Hearings</w:t>
      </w:r>
      <w:r w:rsidR="008D0AFD" w:rsidRPr="008D0AFD">
        <w:t>”</w:t>
      </w:r>
      <w:r w:rsidRPr="008D0AFD">
        <w:t>; and made nonsubstantive changes throughout.</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 xml:space="preserve">the 2008 amendment, in item (h), in the second undesignated paragraph in the first sentence substituted </w:t>
      </w:r>
      <w:r w:rsidR="008D0AFD" w:rsidRPr="008D0AFD">
        <w:t>“</w:t>
      </w:r>
      <w:r w:rsidRPr="008D0AFD">
        <w:t>a contested case</w:t>
      </w:r>
      <w:r w:rsidR="008D0AFD" w:rsidRPr="008D0AFD">
        <w:t>”</w:t>
      </w:r>
      <w:r w:rsidRPr="008D0AFD">
        <w:t xml:space="preserve"> for </w:t>
      </w:r>
      <w:r w:rsidR="008D0AFD" w:rsidRPr="008D0AFD">
        <w:t>“</w:t>
      </w:r>
      <w:r w:rsidRPr="008D0AFD">
        <w:t>an administrative</w:t>
      </w:r>
      <w:r w:rsidR="008D0AFD" w:rsidRPr="008D0AFD">
        <w:t>”</w:t>
      </w:r>
      <w:r w:rsidRPr="008D0AFD">
        <w:t xml:space="preserve"> and in the first and second sentences substituted </w:t>
      </w:r>
      <w:r w:rsidR="008D0AFD" w:rsidRPr="008D0AFD">
        <w:t>“</w:t>
      </w:r>
      <w:r w:rsidRPr="008D0AFD">
        <w:t>Office</w:t>
      </w:r>
      <w:r w:rsidR="008D0AFD" w:rsidRPr="008D0AFD">
        <w:t>”</w:t>
      </w:r>
      <w:r w:rsidRPr="008D0AFD">
        <w:t xml:space="preserve"> for </w:t>
      </w:r>
      <w:r w:rsidR="008D0AFD" w:rsidRPr="008D0AFD">
        <w:t>“</w:t>
      </w:r>
      <w:r w:rsidRPr="008D0AFD">
        <w:t>Division</w:t>
      </w:r>
      <w:r w:rsidR="008D0AFD" w:rsidRPr="008D0AFD">
        <w:t>”</w:t>
      </w:r>
      <w:r w:rsidRPr="008D0AFD">
        <w:t>.</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5649" w:rsidRPr="008D0AFD">
        <w:t xml:space="preserve"> 4</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0AFD">
        <w:t>Nonfranchise Automobile Dealer Pre</w:t>
      </w:r>
      <w:r w:rsidR="008D0AFD" w:rsidRPr="008D0AFD">
        <w:noBreakHyphen/>
      </w:r>
      <w:r w:rsidRPr="008D0AFD">
        <w:t>licensing</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410.</w:t>
      </w:r>
      <w:r w:rsidR="00A55649" w:rsidRPr="008D0AFD">
        <w:t xml:space="preserve"> Required pre</w:t>
      </w:r>
      <w:r w:rsidRPr="008D0AFD">
        <w:noBreakHyphen/>
      </w:r>
      <w:r w:rsidR="00A55649" w:rsidRPr="008D0AFD">
        <w:t>licensing education courses.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An applicant for an initial nonfranchise automobile dealer license must complete successfully at least eight hours of pre</w:t>
      </w:r>
      <w:r w:rsidR="008D0AFD" w:rsidRPr="008D0AFD">
        <w:noBreakHyphen/>
      </w:r>
      <w:r w:rsidRPr="008D0AFD">
        <w:t>licensing education courses before he may be issued a license. At least one shareholder listed on the application for an initial nonfranchise automobile dealer license must comply with the education requirement contained in this section.</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2005 Act No. 9, </w:t>
      </w:r>
      <w:r w:rsidRPr="008D0AFD">
        <w:t xml:space="preserve">Section </w:t>
      </w:r>
      <w:r w:rsidR="00A55649" w:rsidRPr="008D0AFD">
        <w:t>1, eff January 1, 2004.</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420.</w:t>
      </w:r>
      <w:r w:rsidR="00A55649" w:rsidRPr="008D0AFD">
        <w:t xml:space="preserve"> Promulgation of regulations.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Department of Motor Vehicles shall promulgate regulations to implement the provisions contained in this article.</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2005 Act No. 9, </w:t>
      </w:r>
      <w:r w:rsidRPr="008D0AFD">
        <w:t xml:space="preserve">Section </w:t>
      </w:r>
      <w:r w:rsidR="00A55649" w:rsidRPr="008D0AFD">
        <w:t xml:space="preserve">1, eff January 13, 2005; 2012 Act No. 264, </w:t>
      </w:r>
      <w:r w:rsidRPr="008D0AFD">
        <w:t xml:space="preserve">Section </w:t>
      </w:r>
      <w:r w:rsidR="00A55649" w:rsidRPr="008D0AFD">
        <w:t>7, eff June 18, 2012.</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Effect of Amendment</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The 2012 amendment substituted </w:t>
      </w:r>
      <w:r w:rsidR="008D0AFD" w:rsidRPr="008D0AFD">
        <w:t>“</w:t>
      </w:r>
      <w:r w:rsidRPr="008D0AFD">
        <w:t>Motor Vehicles</w:t>
      </w:r>
      <w:r w:rsidR="008D0AFD" w:rsidRPr="008D0AFD">
        <w:t>”</w:t>
      </w:r>
      <w:r w:rsidRPr="008D0AFD">
        <w:t xml:space="preserve"> for </w:t>
      </w:r>
      <w:r w:rsidR="008D0AFD" w:rsidRPr="008D0AFD">
        <w:t>“</w:t>
      </w:r>
      <w:r w:rsidRPr="008D0AFD">
        <w:t>Public Safety</w:t>
      </w:r>
      <w:r w:rsidR="008D0AFD"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430.</w:t>
      </w:r>
      <w:r w:rsidR="00A55649" w:rsidRPr="008D0AFD">
        <w:t xml:space="preserve"> Applicability to franchised automobile dealers or nonfranchised dealers owned and operated by franchised dealers.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provisions contained in Sections 56</w:t>
      </w:r>
      <w:r w:rsidR="008D0AFD" w:rsidRPr="008D0AFD">
        <w:noBreakHyphen/>
      </w:r>
      <w:r w:rsidRPr="008D0AFD">
        <w:t>15</w:t>
      </w:r>
      <w:r w:rsidR="008D0AFD" w:rsidRPr="008D0AFD">
        <w:noBreakHyphen/>
      </w:r>
      <w:r w:rsidRPr="008D0AFD">
        <w:t>410 and 56</w:t>
      </w:r>
      <w:r w:rsidR="008D0AFD" w:rsidRPr="008D0AFD">
        <w:noBreakHyphen/>
      </w:r>
      <w:r w:rsidRPr="008D0AFD">
        <w:t>15</w:t>
      </w:r>
      <w:r w:rsidR="008D0AFD" w:rsidRPr="008D0AFD">
        <w:noBreakHyphen/>
      </w:r>
      <w:r w:rsidRPr="008D0AFD">
        <w:t>420 shall not apply to a franchised automobile dealer or a nonfranchised automobile dealer owned and operated by a franchised automobile dealer.</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2005 Act No. 9, </w:t>
      </w:r>
      <w:r w:rsidRPr="008D0AFD">
        <w:t xml:space="preserve">Section </w:t>
      </w:r>
      <w:r w:rsidR="00A55649" w:rsidRPr="008D0AFD">
        <w:t>1, eff January 1, 2004.</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440.</w:t>
      </w:r>
      <w:r w:rsidR="00A55649" w:rsidRPr="008D0AFD">
        <w:t xml:space="preserve"> Applicability to dealers engaged primarily in motor vehicle salvage.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provisions contained in Sections 56</w:t>
      </w:r>
      <w:r w:rsidR="008D0AFD" w:rsidRPr="008D0AFD">
        <w:noBreakHyphen/>
      </w:r>
      <w:r w:rsidRPr="008D0AFD">
        <w:t>15</w:t>
      </w:r>
      <w:r w:rsidR="008D0AFD" w:rsidRPr="008D0AFD">
        <w:noBreakHyphen/>
      </w:r>
      <w:r w:rsidRPr="008D0AFD">
        <w:t>410 and 56</w:t>
      </w:r>
      <w:r w:rsidR="008D0AFD" w:rsidRPr="008D0AFD">
        <w:noBreakHyphen/>
      </w:r>
      <w:r w:rsidRPr="008D0AFD">
        <w:t>15</w:t>
      </w:r>
      <w:r w:rsidR="008D0AFD" w:rsidRPr="008D0AFD">
        <w:noBreakHyphen/>
      </w:r>
      <w:r w:rsidRPr="008D0AFD">
        <w:t>420 shall not apply to a nonfranchised automobile dealer whose primary business is salvage motor vehicles, regulated by Title 56.</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2005 Act No. 9, </w:t>
      </w:r>
      <w:r w:rsidRPr="008D0AFD">
        <w:t xml:space="preserve">Section </w:t>
      </w:r>
      <w:r w:rsidR="00A55649" w:rsidRPr="008D0AFD">
        <w:t>1, eff January 1, 2004.</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450.</w:t>
      </w:r>
      <w:r w:rsidR="00A55649" w:rsidRPr="008D0AFD">
        <w:t xml:space="preserve"> Applicability to dealers primarily engaged in rental of motor vehicles.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provisions contained in Sections 56</w:t>
      </w:r>
      <w:r w:rsidR="008D0AFD" w:rsidRPr="008D0AFD">
        <w:noBreakHyphen/>
      </w:r>
      <w:r w:rsidRPr="008D0AFD">
        <w:t>15</w:t>
      </w:r>
      <w:r w:rsidR="008D0AFD" w:rsidRPr="008D0AFD">
        <w:noBreakHyphen/>
      </w:r>
      <w:r w:rsidRPr="008D0AFD">
        <w:t>410 and 56</w:t>
      </w:r>
      <w:r w:rsidR="008D0AFD" w:rsidRPr="008D0AFD">
        <w:noBreakHyphen/>
      </w:r>
      <w:r w:rsidRPr="008D0AFD">
        <w:t>15</w:t>
      </w:r>
      <w:r w:rsidR="008D0AFD" w:rsidRPr="008D0AFD">
        <w:noBreakHyphen/>
      </w:r>
      <w:r w:rsidRPr="008D0AFD">
        <w:t>420 shall not apply to a nonfranchised automobile dealer whose primary business objective and substantial business activity is the rental of motor vehicles, regulated by Title 56.</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2005 Act No. 9, </w:t>
      </w:r>
      <w:r w:rsidRPr="008D0AFD">
        <w:t xml:space="preserve">Section </w:t>
      </w:r>
      <w:r w:rsidR="00A55649" w:rsidRPr="008D0AFD">
        <w:t>1, eff January 1, 2004.</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5649" w:rsidRPr="008D0AFD">
        <w:t xml:space="preserve"> 5</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0AFD">
        <w:t>Wholesale Motor Vehicle Auctions</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510.</w:t>
      </w:r>
      <w:r w:rsidR="00A55649" w:rsidRPr="008D0AFD">
        <w:t xml:space="preserve"> Wholesale motor vehicle auctions; definitions.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As used in this article: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(1) </w:t>
      </w:r>
      <w:r w:rsidR="008D0AFD" w:rsidRPr="008D0AFD">
        <w:t>“</w:t>
      </w:r>
      <w:r w:rsidRPr="008D0AFD">
        <w:t>Wholesale motor vehicle auction</w:t>
      </w:r>
      <w:r w:rsidR="008D0AFD" w:rsidRPr="008D0AFD">
        <w:t>”</w:t>
      </w:r>
      <w:r w:rsidRPr="008D0AFD">
        <w:t xml:space="preserve"> is an entity in the business of providing auction services in wholesale transactions at its established place of business, and which does not buy, sell, or own the motor vehicles it auctions in the ordinary course of its business.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 xml:space="preserve">(2) </w:t>
      </w:r>
      <w:r w:rsidR="008D0AFD" w:rsidRPr="008D0AFD">
        <w:t>“</w:t>
      </w:r>
      <w:r w:rsidRPr="008D0AFD">
        <w:t>Motor vehicles</w:t>
      </w:r>
      <w:r w:rsidR="008D0AFD" w:rsidRPr="008D0AFD">
        <w:t>’</w:t>
      </w:r>
      <w:r w:rsidRPr="008D0AFD">
        <w:t xml:space="preserve"> with regard to transactions taking place at a wholesale motor vehicle auction include, but are not limited to, motor homes, manufactured homes, recreational vehicles, boats, motorcycles, and motor vehicles as provided for in Section 56</w:t>
      </w:r>
      <w:r w:rsidR="008D0AFD" w:rsidRPr="008D0AFD">
        <w:noBreakHyphen/>
      </w:r>
      <w:r w:rsidRPr="008D0AFD">
        <w:t>3</w:t>
      </w:r>
      <w:r w:rsidR="008D0AFD" w:rsidRPr="008D0AFD">
        <w:noBreakHyphen/>
      </w:r>
      <w:r w:rsidRPr="008D0AFD">
        <w:t>20.</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1995 Act No. 70, </w:t>
      </w:r>
      <w:r w:rsidRPr="008D0AFD">
        <w:t xml:space="preserve">Section </w:t>
      </w:r>
      <w:r w:rsidR="00A55649" w:rsidRPr="008D0AFD">
        <w:t>1.</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520.</w:t>
      </w:r>
      <w:r w:rsidR="00A55649" w:rsidRPr="008D0AFD">
        <w:t xml:space="preserve"> Transfer of title at wholesale motor vehicle auction; content of reassignment of title or bill of sale.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1995 Act No. 70, </w:t>
      </w:r>
      <w:r w:rsidRPr="008D0AFD">
        <w:t xml:space="preserve">Section </w:t>
      </w:r>
      <w:r w:rsidR="00A55649" w:rsidRPr="008D0AFD">
        <w:t>1.</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530.</w:t>
      </w:r>
      <w:r w:rsidR="00A55649" w:rsidRPr="008D0AFD">
        <w:t xml:space="preserve"> Buying or selling motor vehicles in name of wholesale motor vehicle auction.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1995 Act No. 70, </w:t>
      </w:r>
      <w:r w:rsidRPr="008D0AFD">
        <w:t xml:space="preserve">Section </w:t>
      </w:r>
      <w:r w:rsidR="00A55649" w:rsidRPr="008D0AFD">
        <w:t>1.</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540.</w:t>
      </w:r>
      <w:r w:rsidR="00A55649" w:rsidRPr="008D0AFD">
        <w:t xml:space="preserve"> Dealers and persons required by agency or law may purchase or sell at wholesale motor vehicle auction.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1995 Act No. 70, </w:t>
      </w:r>
      <w:r w:rsidRPr="008D0AFD">
        <w:t xml:space="preserve">Section </w:t>
      </w:r>
      <w:r w:rsidR="00A55649" w:rsidRPr="008D0AFD">
        <w:t>1.</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550.</w:t>
      </w:r>
      <w:r w:rsidR="00A55649" w:rsidRPr="008D0AFD">
        <w:t xml:space="preserve"> Sales through auction of motor vehicles acquired incident to regular business.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The following may sell motor vehicles through a wholesale motor vehicle auction if the motor vehicles are acquired as an incident to regular business: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 manufacturers;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(2) marine dealers;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(3) motor vehicle rental businesses;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(4) motor vehicle lease businesses;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(5) recreation vehicle dealers;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(6) sellers of motor vehicle fleets;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(7) manufacturers;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(8) public officers while performing their official duties;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(9) receivers;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(10) trustees;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(11) administrators;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(12) executors;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(13) guardians;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(14) insurance companies;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(15) banks;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(16) finance companies;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r>
      <w:r w:rsidRPr="008D0AFD">
        <w:tab/>
        <w:t>(17) other loan agencies or their agents.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5649" w:rsidRPr="008D0AFD">
        <w:t xml:space="preserve">: 1995 Act No. 70, </w:t>
      </w:r>
      <w:r w:rsidRPr="008D0AFD">
        <w:t xml:space="preserve">Section </w:t>
      </w:r>
      <w:r w:rsidR="00A55649" w:rsidRPr="008D0AFD">
        <w:t>1.</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560.</w:t>
      </w:r>
      <w:r w:rsidR="00A55649" w:rsidRPr="008D0AFD">
        <w:t xml:space="preserve"> Application for license for wholesale motor vehicle auction; fee.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1995 Act No. 70, </w:t>
      </w:r>
      <w:r w:rsidRPr="008D0AFD">
        <w:t xml:space="preserve">Section </w:t>
      </w:r>
      <w:r w:rsidR="00A55649" w:rsidRPr="008D0AFD">
        <w:t xml:space="preserve">1; 1996 Act No. 459, </w:t>
      </w:r>
      <w:r w:rsidRPr="008D0AFD">
        <w:t xml:space="preserve">Section </w:t>
      </w:r>
      <w:r w:rsidR="00A55649" w:rsidRPr="008D0AFD">
        <w:t>227.</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570.</w:t>
      </w:r>
      <w:r w:rsidR="00A55649" w:rsidRPr="008D0AFD">
        <w:t xml:space="preserve"> Surety bond required.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An owner or his legal representative who suffers loss or damage has a right of action against the wholesale motor vehicle auction and against the licensee</w:t>
      </w:r>
      <w:r w:rsidR="008D0AFD" w:rsidRPr="008D0AFD">
        <w:t>’</w:t>
      </w:r>
      <w:r w:rsidRPr="008D0AFD">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8D0AFD" w:rsidRPr="008D0AFD">
        <w:t>’</w:t>
      </w:r>
      <w:r w:rsidRPr="008D0AFD">
        <w:t xml:space="preserve"> written notice of its intent to cancel the bond. The surety shall notify the department if the bond is canceled. The cancellation does not affect liability incurred or accrued before the cancellation.</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1995 Act No. 70, </w:t>
      </w:r>
      <w:r w:rsidRPr="008D0AFD">
        <w:t xml:space="preserve">Section </w:t>
      </w:r>
      <w:r w:rsidR="00A55649" w:rsidRPr="008D0AFD">
        <w:t xml:space="preserve">1; 1996 Act No. 459, </w:t>
      </w:r>
      <w:r w:rsidRPr="008D0AFD">
        <w:t xml:space="preserve">Section </w:t>
      </w:r>
      <w:r w:rsidR="00A55649" w:rsidRPr="008D0AFD">
        <w:t>228.</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580.</w:t>
      </w:r>
      <w:r w:rsidR="00A55649" w:rsidRPr="008D0AFD">
        <w:t xml:space="preserve"> Change of information on application must be reported.</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1995 Act No. 70, </w:t>
      </w:r>
      <w:r w:rsidRPr="008D0AFD">
        <w:t xml:space="preserve">Section </w:t>
      </w:r>
      <w:r w:rsidR="00A55649" w:rsidRPr="008D0AFD">
        <w:t>1.</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590.</w:t>
      </w:r>
      <w:r w:rsidR="00A55649" w:rsidRPr="008D0AFD">
        <w:t xml:space="preserve"> Establishment and retention of records.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8D0AFD" w:rsidRPr="008D0AFD">
        <w:t>’</w:t>
      </w:r>
      <w:r w:rsidRPr="008D0AFD">
        <w:t xml:space="preserve"> inspector or agent are not in compliance with this section.</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1995 Act No. 70, </w:t>
      </w:r>
      <w:r w:rsidRPr="008D0AFD">
        <w:t xml:space="preserve">Section </w:t>
      </w:r>
      <w:r w:rsidR="00A55649" w:rsidRPr="008D0AFD">
        <w:t>1.</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P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s</w:t>
      </w:r>
      <w:r w:rsidR="008D0AFD" w:rsidRPr="008D0AFD">
        <w:t>”</w:t>
      </w:r>
      <w:r w:rsidRPr="008D0AFD">
        <w:t>.</w:t>
      </w:r>
    </w:p>
    <w:p w:rsidR="008D0AFD" w:rsidRP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rPr>
          <w:b/>
        </w:rPr>
        <w:t xml:space="preserve">SECTION </w:t>
      </w:r>
      <w:r w:rsidR="00A55649" w:rsidRPr="008D0AFD">
        <w:rPr>
          <w:b/>
        </w:rPr>
        <w:t>56</w:t>
      </w:r>
      <w:r w:rsidRPr="008D0AFD">
        <w:rPr>
          <w:b/>
        </w:rPr>
        <w:noBreakHyphen/>
      </w:r>
      <w:r w:rsidR="00A55649" w:rsidRPr="008D0AFD">
        <w:rPr>
          <w:b/>
        </w:rPr>
        <w:t>15</w:t>
      </w:r>
      <w:r w:rsidRPr="008D0AFD">
        <w:rPr>
          <w:b/>
        </w:rPr>
        <w:noBreakHyphen/>
      </w:r>
      <w:r w:rsidR="00A55649" w:rsidRPr="008D0AFD">
        <w:rPr>
          <w:b/>
        </w:rPr>
        <w:t>600.</w:t>
      </w:r>
      <w:r w:rsidR="00A55649" w:rsidRPr="008D0AFD">
        <w:t xml:space="preserve"> Wholesale motor vehicle auction license plates.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8D0AFD" w:rsidRPr="008D0AFD">
        <w:noBreakHyphen/>
      </w:r>
      <w:r w:rsidRPr="008D0AFD">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ab/>
        <w:t>(D) The cost of each wholesale motor vehicle auction license plate issued is twenty dollars annually.</w:t>
      </w: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AFD" w:rsidRDefault="008D0AFD"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5649" w:rsidRPr="008D0AFD">
        <w:t xml:space="preserve">: 1995 Act No. 70, </w:t>
      </w:r>
      <w:r w:rsidRPr="008D0AFD">
        <w:t xml:space="preserve">Section </w:t>
      </w:r>
      <w:r w:rsidR="00A55649" w:rsidRPr="008D0AFD">
        <w:t>1.</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Code Commissioner</w:t>
      </w:r>
      <w:r w:rsidR="008D0AFD" w:rsidRPr="008D0AFD">
        <w:t>’</w:t>
      </w:r>
      <w:r w:rsidRPr="008D0AFD">
        <w:t>s Note</w:t>
      </w:r>
    </w:p>
    <w:p w:rsidR="008D0AFD" w:rsidRDefault="00A55649"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0AFD">
        <w:t xml:space="preserve">Pursuant to the directive to the Code Commissioner in 2003 Act No. 51, </w:t>
      </w:r>
      <w:r w:rsidR="008D0AFD" w:rsidRPr="008D0AFD">
        <w:t xml:space="preserve">Section </w:t>
      </w:r>
      <w:r w:rsidRPr="008D0AFD">
        <w:t xml:space="preserve">18, </w:t>
      </w:r>
      <w:r w:rsidR="008D0AFD" w:rsidRPr="008D0AFD">
        <w:t>“</w:t>
      </w:r>
      <w:r w:rsidRPr="008D0AFD">
        <w:t>Department of Motor Vehicles</w:t>
      </w:r>
      <w:r w:rsidR="008D0AFD" w:rsidRPr="008D0AFD">
        <w:t>”</w:t>
      </w:r>
      <w:r w:rsidRPr="008D0AFD">
        <w:t xml:space="preserve"> was substituted for </w:t>
      </w:r>
      <w:r w:rsidR="008D0AFD" w:rsidRPr="008D0AFD">
        <w:t>“</w:t>
      </w:r>
      <w:r w:rsidRPr="008D0AFD">
        <w:t>department</w:t>
      </w:r>
      <w:r w:rsidR="008D0AFD" w:rsidRPr="008D0AFD">
        <w:t>”</w:t>
      </w:r>
      <w:r w:rsidRPr="008D0AFD">
        <w:t>.</w:t>
      </w:r>
    </w:p>
    <w:p w:rsidR="00184435" w:rsidRPr="008D0AFD" w:rsidRDefault="00184435" w:rsidP="008D0A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0AFD" w:rsidSect="008D0A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AFD" w:rsidRDefault="008D0AFD" w:rsidP="008D0AFD">
      <w:r>
        <w:separator/>
      </w:r>
    </w:p>
  </w:endnote>
  <w:endnote w:type="continuationSeparator" w:id="0">
    <w:p w:rsidR="008D0AFD" w:rsidRDefault="008D0AFD" w:rsidP="008D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FD" w:rsidRPr="008D0AFD" w:rsidRDefault="008D0AFD" w:rsidP="008D0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FD" w:rsidRPr="008D0AFD" w:rsidRDefault="008D0AFD" w:rsidP="008D0A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FD" w:rsidRPr="008D0AFD" w:rsidRDefault="008D0AFD" w:rsidP="008D0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AFD" w:rsidRDefault="008D0AFD" w:rsidP="008D0AFD">
      <w:r>
        <w:separator/>
      </w:r>
    </w:p>
  </w:footnote>
  <w:footnote w:type="continuationSeparator" w:id="0">
    <w:p w:rsidR="008D0AFD" w:rsidRDefault="008D0AFD" w:rsidP="008D0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FD" w:rsidRPr="008D0AFD" w:rsidRDefault="008D0AFD" w:rsidP="008D0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FD" w:rsidRPr="008D0AFD" w:rsidRDefault="008D0AFD" w:rsidP="008D0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FD" w:rsidRPr="008D0AFD" w:rsidRDefault="008D0AFD" w:rsidP="008D0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06B"/>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0AFD"/>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55649"/>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B48A6-41FA-4C6A-B59F-5A8E125D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FD"/>
    <w:pPr>
      <w:tabs>
        <w:tab w:val="clear" w:pos="720"/>
        <w:tab w:val="center" w:pos="4680"/>
        <w:tab w:val="right" w:pos="9360"/>
      </w:tabs>
    </w:pPr>
  </w:style>
  <w:style w:type="character" w:customStyle="1" w:styleId="HeaderChar">
    <w:name w:val="Header Char"/>
    <w:basedOn w:val="DefaultParagraphFont"/>
    <w:link w:val="Header"/>
    <w:uiPriority w:val="99"/>
    <w:rsid w:val="008D0AFD"/>
    <w:rPr>
      <w:rFonts w:cs="Times New Roman"/>
    </w:rPr>
  </w:style>
  <w:style w:type="paragraph" w:styleId="Footer">
    <w:name w:val="footer"/>
    <w:basedOn w:val="Normal"/>
    <w:link w:val="FooterChar"/>
    <w:uiPriority w:val="99"/>
    <w:unhideWhenUsed/>
    <w:rsid w:val="008D0AFD"/>
    <w:pPr>
      <w:tabs>
        <w:tab w:val="clear" w:pos="720"/>
        <w:tab w:val="center" w:pos="4680"/>
        <w:tab w:val="right" w:pos="9360"/>
      </w:tabs>
    </w:pPr>
  </w:style>
  <w:style w:type="character" w:customStyle="1" w:styleId="FooterChar">
    <w:name w:val="Footer Char"/>
    <w:basedOn w:val="DefaultParagraphFont"/>
    <w:link w:val="Footer"/>
    <w:uiPriority w:val="99"/>
    <w:rsid w:val="008D0AFD"/>
    <w:rPr>
      <w:rFonts w:cs="Times New Roman"/>
    </w:rPr>
  </w:style>
  <w:style w:type="character" w:styleId="Hyperlink">
    <w:name w:val="Hyperlink"/>
    <w:basedOn w:val="DefaultParagraphFont"/>
    <w:uiPriority w:val="99"/>
    <w:semiHidden/>
    <w:rsid w:val="00574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12576</Words>
  <Characters>71689</Characters>
  <Application>Microsoft Office Word</Application>
  <DocSecurity>0</DocSecurity>
  <Lines>597</Lines>
  <Paragraphs>168</Paragraphs>
  <ScaleCrop>false</ScaleCrop>
  <Company>Legislative Services Agency (LSA)</Company>
  <LinksUpToDate>false</LinksUpToDate>
  <CharactersWithSpaces>84097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