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AE9">
        <w:t>CHAPTER 31</w:t>
      </w:r>
    </w:p>
    <w:p w:rsidR="00791AE9" w:rsidRP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1AE9">
        <w:t>Money and Interest</w:t>
      </w:r>
      <w:bookmarkStart w:id="0" w:name="_GoBack"/>
      <w:bookmarkEnd w:id="0"/>
    </w:p>
    <w:p w:rsidR="00791AE9" w:rsidRP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rPr>
          <w:b/>
        </w:rPr>
        <w:t xml:space="preserve">SECTION </w:t>
      </w:r>
      <w:r w:rsidR="007E5095" w:rsidRPr="00791AE9">
        <w:rPr>
          <w:b/>
        </w:rPr>
        <w:t>34</w:t>
      </w:r>
      <w:r w:rsidRPr="00791AE9">
        <w:rPr>
          <w:b/>
        </w:rPr>
        <w:noBreakHyphen/>
      </w:r>
      <w:r w:rsidR="007E5095" w:rsidRPr="00791AE9">
        <w:rPr>
          <w:b/>
        </w:rPr>
        <w:t>31</w:t>
      </w:r>
      <w:r w:rsidRPr="00791AE9">
        <w:rPr>
          <w:b/>
        </w:rPr>
        <w:noBreakHyphen/>
      </w:r>
      <w:r w:rsidR="007E5095" w:rsidRPr="00791AE9">
        <w:rPr>
          <w:b/>
        </w:rPr>
        <w:t>10.</w:t>
      </w:r>
      <w:r w:rsidR="007E5095" w:rsidRPr="00791AE9">
        <w:t xml:space="preserve"> Dollars, dimes, cents and mills.</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1AE9" w:rsidRP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5095" w:rsidRPr="00791AE9">
        <w:t xml:space="preserve">: 1962 Code </w:t>
      </w:r>
      <w:r w:rsidRPr="00791AE9">
        <w:t xml:space="preserve">Section </w:t>
      </w:r>
      <w:r w:rsidR="007E5095" w:rsidRPr="00791AE9">
        <w:t>8</w:t>
      </w:r>
      <w:r w:rsidRPr="00791AE9">
        <w:noBreakHyphen/>
      </w:r>
      <w:r w:rsidR="007E5095" w:rsidRPr="00791AE9">
        <w:t xml:space="preserve">1; 1952 Code </w:t>
      </w:r>
      <w:r w:rsidRPr="00791AE9">
        <w:t xml:space="preserve">Section </w:t>
      </w:r>
      <w:r w:rsidR="007E5095" w:rsidRPr="00791AE9">
        <w:t>8</w:t>
      </w:r>
      <w:r w:rsidRPr="00791AE9">
        <w:noBreakHyphen/>
      </w:r>
      <w:r w:rsidR="007E5095" w:rsidRPr="00791AE9">
        <w:t xml:space="preserve">1; 1942 Code </w:t>
      </w:r>
      <w:r w:rsidRPr="00791AE9">
        <w:t xml:space="preserve">Section </w:t>
      </w:r>
      <w:r w:rsidR="007E5095" w:rsidRPr="00791AE9">
        <w:t xml:space="preserve">6735; 1932 Code </w:t>
      </w:r>
      <w:r w:rsidRPr="00791AE9">
        <w:t xml:space="preserve">Section </w:t>
      </w:r>
      <w:r w:rsidR="007E5095" w:rsidRPr="00791AE9">
        <w:t xml:space="preserve">6735; Civ. C. </w:t>
      </w:r>
      <w:r w:rsidRPr="00791AE9">
        <w:t>'</w:t>
      </w:r>
      <w:r w:rsidR="007E5095" w:rsidRPr="00791AE9">
        <w:t xml:space="preserve">22 </w:t>
      </w:r>
      <w:r w:rsidRPr="00791AE9">
        <w:t xml:space="preserve">Section </w:t>
      </w:r>
      <w:r w:rsidR="007E5095" w:rsidRPr="00791AE9">
        <w:t xml:space="preserve">3635; Civ. C. </w:t>
      </w:r>
      <w:r w:rsidRPr="00791AE9">
        <w:t>'</w:t>
      </w:r>
      <w:r w:rsidR="007E5095" w:rsidRPr="00791AE9">
        <w:t xml:space="preserve">12 </w:t>
      </w:r>
      <w:r w:rsidRPr="00791AE9">
        <w:t xml:space="preserve">Section </w:t>
      </w:r>
      <w:r w:rsidR="007E5095" w:rsidRPr="00791AE9">
        <w:t xml:space="preserve">2515; Civ. C. </w:t>
      </w:r>
      <w:r w:rsidRPr="00791AE9">
        <w:t>'</w:t>
      </w:r>
      <w:r w:rsidR="007E5095" w:rsidRPr="00791AE9">
        <w:t xml:space="preserve">02 </w:t>
      </w:r>
      <w:r w:rsidRPr="00791AE9">
        <w:t xml:space="preserve">Section </w:t>
      </w:r>
      <w:r w:rsidR="007E5095" w:rsidRPr="00791AE9">
        <w:t>1659; G. S. 1287; R. S. 1389; 1795 (5) 262.</w:t>
      </w:r>
    </w:p>
    <w:p w:rsidR="00791AE9" w:rsidRP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rPr>
          <w:b/>
        </w:rPr>
        <w:t xml:space="preserve">SECTION </w:t>
      </w:r>
      <w:r w:rsidR="007E5095" w:rsidRPr="00791AE9">
        <w:rPr>
          <w:b/>
        </w:rPr>
        <w:t>34</w:t>
      </w:r>
      <w:r w:rsidRPr="00791AE9">
        <w:rPr>
          <w:b/>
        </w:rPr>
        <w:noBreakHyphen/>
      </w:r>
      <w:r w:rsidR="007E5095" w:rsidRPr="00791AE9">
        <w:rPr>
          <w:b/>
        </w:rPr>
        <w:t>31</w:t>
      </w:r>
      <w:r w:rsidRPr="00791AE9">
        <w:rPr>
          <w:b/>
        </w:rPr>
        <w:noBreakHyphen/>
      </w:r>
      <w:r w:rsidR="007E5095" w:rsidRPr="00791AE9">
        <w:rPr>
          <w:b/>
        </w:rPr>
        <w:t>20.</w:t>
      </w:r>
      <w:r w:rsidR="007E5095" w:rsidRPr="00791AE9">
        <w:t xml:space="preserve"> Legal rate of interest.</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ab/>
        <w:t>(A) In all cases of accounts stated and in all cases wherein any sum or sums of money shall be ascertained and, being due, shall draw interest according to law, the legal interest shall be at the rate of eight and three</w:t>
      </w:r>
      <w:r w:rsidR="00791AE9" w:rsidRPr="00791AE9">
        <w:noBreakHyphen/>
      </w:r>
      <w:r w:rsidRPr="00791AE9">
        <w:t>fourths percent per annum.</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5095" w:rsidRPr="00791AE9">
        <w:t xml:space="preserve">: 1962 Code </w:t>
      </w:r>
      <w:r w:rsidRPr="00791AE9">
        <w:t xml:space="preserve">Section </w:t>
      </w:r>
      <w:r w:rsidR="007E5095" w:rsidRPr="00791AE9">
        <w:t>8</w:t>
      </w:r>
      <w:r w:rsidRPr="00791AE9">
        <w:noBreakHyphen/>
      </w:r>
      <w:r w:rsidR="007E5095" w:rsidRPr="00791AE9">
        <w:t xml:space="preserve">2; 1952 Code </w:t>
      </w:r>
      <w:r w:rsidRPr="00791AE9">
        <w:t xml:space="preserve">Section </w:t>
      </w:r>
      <w:r w:rsidR="007E5095" w:rsidRPr="00791AE9">
        <w:t>8</w:t>
      </w:r>
      <w:r w:rsidRPr="00791AE9">
        <w:noBreakHyphen/>
      </w:r>
      <w:r w:rsidR="007E5095" w:rsidRPr="00791AE9">
        <w:t xml:space="preserve">2; 1942 Code </w:t>
      </w:r>
      <w:r w:rsidRPr="00791AE9">
        <w:t xml:space="preserve">Section </w:t>
      </w:r>
      <w:r w:rsidR="007E5095" w:rsidRPr="00791AE9">
        <w:t xml:space="preserve">6736; 1932 Code </w:t>
      </w:r>
      <w:r w:rsidRPr="00791AE9">
        <w:t xml:space="preserve">Section </w:t>
      </w:r>
      <w:r w:rsidR="007E5095" w:rsidRPr="00791AE9">
        <w:t xml:space="preserve">6736; Civ. C. </w:t>
      </w:r>
      <w:r w:rsidRPr="00791AE9">
        <w:t>'</w:t>
      </w:r>
      <w:r w:rsidR="007E5095" w:rsidRPr="00791AE9">
        <w:t xml:space="preserve">22 </w:t>
      </w:r>
      <w:r w:rsidRPr="00791AE9">
        <w:t xml:space="preserve">Section </w:t>
      </w:r>
      <w:r w:rsidR="007E5095" w:rsidRPr="00791AE9">
        <w:t xml:space="preserve">3636; Civ. C. </w:t>
      </w:r>
      <w:r w:rsidRPr="00791AE9">
        <w:t>'</w:t>
      </w:r>
      <w:r w:rsidR="007E5095" w:rsidRPr="00791AE9">
        <w:t xml:space="preserve">12 </w:t>
      </w:r>
      <w:r w:rsidRPr="00791AE9">
        <w:t xml:space="preserve">Section </w:t>
      </w:r>
      <w:r w:rsidR="007E5095" w:rsidRPr="00791AE9">
        <w:t xml:space="preserve">2516; Civ. C. </w:t>
      </w:r>
      <w:r w:rsidRPr="00791AE9">
        <w:t>'</w:t>
      </w:r>
      <w:r w:rsidR="007E5095" w:rsidRPr="00791AE9">
        <w:t xml:space="preserve">02 </w:t>
      </w:r>
      <w:r w:rsidRPr="00791AE9">
        <w:t xml:space="preserve">Section </w:t>
      </w:r>
      <w:r w:rsidR="007E5095" w:rsidRPr="00791AE9">
        <w:t xml:space="preserve">1660; G. S. 1289; R. S. 1289; R. S. 1392; 1866 (13) 463; 1938 (40) 1534; 1979 Act No. 159 </w:t>
      </w:r>
      <w:r w:rsidRPr="00791AE9">
        <w:t xml:space="preserve">Section </w:t>
      </w:r>
      <w:r w:rsidR="007E5095" w:rsidRPr="00791AE9">
        <w:t xml:space="preserve">1; 1982 Act No. 445; 2000 Act No. 344, </w:t>
      </w:r>
      <w:r w:rsidRPr="00791AE9">
        <w:t xml:space="preserve">Section </w:t>
      </w:r>
      <w:r w:rsidR="007E5095" w:rsidRPr="00791AE9">
        <w:t xml:space="preserve">1, eff January 1, 2001; 2005 Act No. 27, </w:t>
      </w:r>
      <w:r w:rsidRPr="00791AE9">
        <w:t xml:space="preserve">Section </w:t>
      </w:r>
      <w:r w:rsidR="007E5095" w:rsidRPr="00791AE9">
        <w:t>7, eff March 21, 2005.</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Code Commissioner</w:t>
      </w:r>
      <w:r w:rsidR="00791AE9" w:rsidRPr="00791AE9">
        <w:t>'</w:t>
      </w:r>
      <w:r w:rsidRPr="00791AE9">
        <w:t>s Note</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Editor</w:t>
      </w:r>
      <w:r w:rsidR="00791AE9" w:rsidRPr="00791AE9">
        <w:t>'</w:t>
      </w:r>
      <w:r w:rsidRPr="00791AE9">
        <w:t>s Note</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 xml:space="preserve">2000 Act No.344, </w:t>
      </w:r>
      <w:r w:rsidR="00791AE9" w:rsidRPr="00791AE9">
        <w:t xml:space="preserve">Section </w:t>
      </w:r>
      <w:r w:rsidRPr="00791AE9">
        <w:t>3, provides as follows:</w:t>
      </w: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w:t>
      </w:r>
      <w:r w:rsidR="007E5095" w:rsidRPr="00791AE9">
        <w:t>The provisions of this act are declared by the General Assembly to be nonseverable, and if any portion of this act is declared by a court of competent jurisdiction to be invalid, unconstitutional, unenforceable, or unlawful, the remaining provisions are declared to be null and void.</w:t>
      </w:r>
      <w:r w:rsidRPr="00791AE9">
        <w:t>"</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 xml:space="preserve">2000 Act No. 344, </w:t>
      </w:r>
      <w:r w:rsidR="00791AE9" w:rsidRPr="00791AE9">
        <w:t xml:space="preserve">Section </w:t>
      </w:r>
      <w:r w:rsidRPr="00791AE9">
        <w:t>4, provides as follows:</w:t>
      </w: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w:t>
      </w:r>
      <w:r w:rsidR="007E5095" w:rsidRPr="00791AE9">
        <w:t>This act takes effect January 1, 2001, and applies with respect to interest calculated pursuant to causes of action arising or accruing on or after that date.</w:t>
      </w:r>
      <w:r w:rsidRPr="00791AE9">
        <w:t>"</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Effect of Amendment</w:t>
      </w:r>
    </w:p>
    <w:p w:rsid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t xml:space="preserve">The 2000 amendment, in subsection (B), substituted </w:t>
      </w:r>
      <w:r w:rsidR="00791AE9" w:rsidRPr="00791AE9">
        <w:t>"</w:t>
      </w:r>
      <w:r w:rsidRPr="00791AE9">
        <w:t>is</w:t>
      </w:r>
      <w:r w:rsidR="00791AE9" w:rsidRPr="00791AE9">
        <w:t>"</w:t>
      </w:r>
      <w:r w:rsidRPr="00791AE9">
        <w:t xml:space="preserve"> for </w:t>
      </w:r>
      <w:r w:rsidR="00791AE9" w:rsidRPr="00791AE9">
        <w:t>"</w:t>
      </w:r>
      <w:r w:rsidRPr="00791AE9">
        <w:t>shall be</w:t>
      </w:r>
      <w:r w:rsidR="00791AE9" w:rsidRPr="00791AE9">
        <w:t>"</w:t>
      </w:r>
      <w:r w:rsidRPr="00791AE9">
        <w:t xml:space="preserve"> and </w:t>
      </w:r>
      <w:r w:rsidR="00791AE9" w:rsidRPr="00791AE9">
        <w:t>"</w:t>
      </w:r>
      <w:r w:rsidRPr="00791AE9">
        <w:t>twelve percent a year</w:t>
      </w:r>
      <w:r w:rsidR="00791AE9" w:rsidRPr="00791AE9">
        <w:t>"</w:t>
      </w:r>
      <w:r w:rsidRPr="00791AE9">
        <w:t xml:space="preserve"> for </w:t>
      </w:r>
      <w:r w:rsidR="00791AE9" w:rsidRPr="00791AE9">
        <w:t>"</w:t>
      </w:r>
      <w:r w:rsidRPr="00791AE9">
        <w:t>fourteen percent per annum</w:t>
      </w:r>
      <w:r w:rsidR="00791AE9" w:rsidRPr="00791AE9">
        <w:t>"</w:t>
      </w:r>
      <w:r w:rsidRPr="00791AE9">
        <w:t>.</w:t>
      </w:r>
    </w:p>
    <w:p w:rsidR="00791AE9" w:rsidRPr="00791AE9" w:rsidRDefault="007E509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1AE9">
        <w:t>The 2005 amendment rewrote subsection (B).</w:t>
      </w:r>
    </w:p>
    <w:p w:rsidR="00791AE9" w:rsidRP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1AE9" w:rsidRDefault="00791AE9"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1AE9">
        <w:rPr>
          <w:b/>
        </w:rPr>
        <w:t xml:space="preserve">SECTION </w:t>
      </w:r>
      <w:r w:rsidR="007E5095" w:rsidRPr="00791AE9">
        <w:rPr>
          <w:b/>
        </w:rPr>
        <w:t>34</w:t>
      </w:r>
      <w:r w:rsidRPr="00791AE9">
        <w:rPr>
          <w:b/>
        </w:rPr>
        <w:noBreakHyphen/>
      </w:r>
      <w:r w:rsidR="007E5095" w:rsidRPr="00791AE9">
        <w:rPr>
          <w:b/>
        </w:rPr>
        <w:t>31</w:t>
      </w:r>
      <w:r w:rsidRPr="00791AE9">
        <w:rPr>
          <w:b/>
        </w:rPr>
        <w:noBreakHyphen/>
      </w:r>
      <w:r w:rsidR="007E5095" w:rsidRPr="00791AE9">
        <w:rPr>
          <w:b/>
        </w:rPr>
        <w:t>110.</w:t>
      </w:r>
      <w:r w:rsidR="007E5095" w:rsidRPr="00791AE9">
        <w:t xml:space="preserve"> Variable rate [En 1981 Act No. 178, Part II, </w:t>
      </w:r>
      <w:r w:rsidRPr="00791AE9">
        <w:t xml:space="preserve">Section </w:t>
      </w:r>
      <w:r w:rsidR="007E5095" w:rsidRPr="00791AE9">
        <w:t xml:space="preserve">29; Repealed by implication by 1982 Act No. 385, </w:t>
      </w:r>
      <w:r w:rsidRPr="00791AE9">
        <w:t xml:space="preserve">Section </w:t>
      </w:r>
      <w:r w:rsidR="007E5095" w:rsidRPr="00791AE9">
        <w:t>57(1).</w:t>
      </w:r>
    </w:p>
    <w:p w:rsidR="00184435" w:rsidRPr="00791AE9" w:rsidRDefault="00184435" w:rsidP="0079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91AE9" w:rsidSect="00791A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AE9" w:rsidRDefault="00791AE9" w:rsidP="00791AE9">
      <w:r>
        <w:separator/>
      </w:r>
    </w:p>
  </w:endnote>
  <w:endnote w:type="continuationSeparator" w:id="0">
    <w:p w:rsidR="00791AE9" w:rsidRDefault="00791AE9" w:rsidP="0079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AE9" w:rsidRDefault="00791AE9" w:rsidP="00791AE9">
      <w:r>
        <w:separator/>
      </w:r>
    </w:p>
  </w:footnote>
  <w:footnote w:type="continuationSeparator" w:id="0">
    <w:p w:rsidR="00791AE9" w:rsidRDefault="00791AE9" w:rsidP="0079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E9" w:rsidRPr="00791AE9" w:rsidRDefault="00791AE9" w:rsidP="00791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1AE9"/>
    <w:rsid w:val="00794AA9"/>
    <w:rsid w:val="007954C1"/>
    <w:rsid w:val="007A5331"/>
    <w:rsid w:val="007A7050"/>
    <w:rsid w:val="007C45E7"/>
    <w:rsid w:val="007D112A"/>
    <w:rsid w:val="007E509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12A56-C7ED-4C14-9D19-9274AA48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5095"/>
    <w:rPr>
      <w:rFonts w:ascii="Courier New" w:eastAsiaTheme="minorEastAsia" w:hAnsi="Courier New" w:cs="Courier New"/>
      <w:sz w:val="20"/>
      <w:szCs w:val="20"/>
    </w:rPr>
  </w:style>
  <w:style w:type="paragraph" w:styleId="Header">
    <w:name w:val="header"/>
    <w:basedOn w:val="Normal"/>
    <w:link w:val="HeaderChar"/>
    <w:uiPriority w:val="99"/>
    <w:unhideWhenUsed/>
    <w:rsid w:val="00791AE9"/>
    <w:pPr>
      <w:tabs>
        <w:tab w:val="center" w:pos="4680"/>
        <w:tab w:val="right" w:pos="9360"/>
      </w:tabs>
    </w:pPr>
  </w:style>
  <w:style w:type="character" w:customStyle="1" w:styleId="HeaderChar">
    <w:name w:val="Header Char"/>
    <w:basedOn w:val="DefaultParagraphFont"/>
    <w:link w:val="Header"/>
    <w:uiPriority w:val="99"/>
    <w:rsid w:val="00791AE9"/>
    <w:rPr>
      <w:rFonts w:cs="Times New Roman"/>
      <w:szCs w:val="24"/>
    </w:rPr>
  </w:style>
  <w:style w:type="paragraph" w:styleId="Footer">
    <w:name w:val="footer"/>
    <w:basedOn w:val="Normal"/>
    <w:link w:val="FooterChar"/>
    <w:uiPriority w:val="99"/>
    <w:unhideWhenUsed/>
    <w:rsid w:val="00791AE9"/>
    <w:pPr>
      <w:tabs>
        <w:tab w:val="center" w:pos="4680"/>
        <w:tab w:val="right" w:pos="9360"/>
      </w:tabs>
    </w:pPr>
  </w:style>
  <w:style w:type="character" w:customStyle="1" w:styleId="FooterChar">
    <w:name w:val="Footer Char"/>
    <w:basedOn w:val="DefaultParagraphFont"/>
    <w:link w:val="Footer"/>
    <w:uiPriority w:val="99"/>
    <w:rsid w:val="00791A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500</Words>
  <Characters>2855</Characters>
  <Application>Microsoft Office Word</Application>
  <DocSecurity>0</DocSecurity>
  <Lines>23</Lines>
  <Paragraphs>6</Paragraphs>
  <ScaleCrop>false</ScaleCrop>
  <Company>Legislative Services Agency (LSA)</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