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0C9">
        <w:t>CHAPTER 5</w:t>
      </w:r>
    </w:p>
    <w:p w:rsidR="00037C43" w:rsidRP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0C9">
        <w:t>Legal Holidays</w:t>
      </w:r>
      <w:bookmarkStart w:id="0" w:name="_GoBack"/>
      <w:bookmarkEnd w:id="0"/>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10.</w:t>
      </w:r>
      <w:r w:rsidR="000D7D00" w:rsidRPr="004850C9">
        <w:t xml:space="preserve"> Legal holidays enumerated; holiday schedules of public colleges and universities.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The first day of January—New Year</w:t>
      </w:r>
      <w:r w:rsidR="004850C9" w:rsidRPr="004850C9">
        <w:t>'</w:t>
      </w:r>
      <w:r w:rsidRPr="004850C9">
        <w:t>s Day, the third Monday of January—Martin Luther King, Jr. Day, the third Monday in February—George Washington</w:t>
      </w:r>
      <w:r w:rsidR="004850C9" w:rsidRPr="004850C9">
        <w:t>'</w:t>
      </w:r>
      <w:r w:rsidRPr="004850C9">
        <w:t>s birthday/President</w:t>
      </w:r>
      <w:r w:rsidR="004850C9" w:rsidRPr="004850C9">
        <w:t>'</w:t>
      </w:r>
      <w:r w:rsidRPr="004850C9">
        <w:t>s Day, the tenth day of May—Confederate Memorial Day, the last Monday of May—National Memorial Day, the fourth day of July—Independence Day, the first Monday in September—Labor Day, the eleventh day of November—Veterans Day, National Thanksgiving Day and the day after, and the twenty</w:t>
      </w:r>
      <w:r w:rsidR="004850C9" w:rsidRPr="004850C9">
        <w:noBreakHyphen/>
      </w:r>
      <w:r w:rsidRPr="004850C9">
        <w:t>fourth, twenty</w:t>
      </w:r>
      <w:r w:rsidR="004850C9" w:rsidRPr="004850C9">
        <w:noBreakHyphen/>
      </w:r>
      <w:r w:rsidRPr="004850C9">
        <w:t>fifth, and twenty</w:t>
      </w:r>
      <w:r w:rsidR="004850C9" w:rsidRPr="004850C9">
        <w:noBreakHyphen/>
      </w:r>
      <w:r w:rsidRPr="004850C9">
        <w:t>sixth days of December in each year are legal holidays.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The holiday schedules of public colleges and universities, including technical colleges, shall not be in violation of this section so long as the number of holidays provided for in this section are not exceeded.</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 xml:space="preserve">151; 1952 Code </w:t>
      </w:r>
      <w:r w:rsidR="004850C9" w:rsidRPr="004850C9">
        <w:t xml:space="preserve">Section </w:t>
      </w:r>
      <w:r w:rsidR="000D7D00" w:rsidRPr="004850C9">
        <w:t>64</w:t>
      </w:r>
      <w:r w:rsidR="004850C9" w:rsidRPr="004850C9">
        <w:noBreakHyphen/>
      </w:r>
      <w:r w:rsidR="000D7D00" w:rsidRPr="004850C9">
        <w:t xml:space="preserve">151; 1942 Code </w:t>
      </w:r>
      <w:r w:rsidR="004850C9" w:rsidRPr="004850C9">
        <w:t xml:space="preserve">Section </w:t>
      </w:r>
      <w:r w:rsidR="000D7D00" w:rsidRPr="004850C9">
        <w:t xml:space="preserve">7050; 1932 Code </w:t>
      </w:r>
      <w:r w:rsidR="004850C9" w:rsidRPr="004850C9">
        <w:t xml:space="preserve">Section </w:t>
      </w:r>
      <w:r w:rsidR="000D7D00" w:rsidRPr="004850C9">
        <w:t xml:space="preserve">7050; Civ. C. </w:t>
      </w:r>
      <w:r w:rsidR="004850C9" w:rsidRPr="004850C9">
        <w:t>'</w:t>
      </w:r>
      <w:r w:rsidR="000D7D00" w:rsidRPr="004850C9">
        <w:t xml:space="preserve">22 </w:t>
      </w:r>
      <w:r w:rsidR="004850C9" w:rsidRPr="004850C9">
        <w:t xml:space="preserve">Section </w:t>
      </w:r>
      <w:r w:rsidR="000D7D00" w:rsidRPr="004850C9">
        <w:t xml:space="preserve">5718; Civ. C. </w:t>
      </w:r>
      <w:r w:rsidR="004850C9" w:rsidRPr="004850C9">
        <w:t>'</w:t>
      </w:r>
      <w:r w:rsidR="000D7D00" w:rsidRPr="004850C9">
        <w:t xml:space="preserve">12 </w:t>
      </w:r>
      <w:r w:rsidR="004850C9" w:rsidRPr="004850C9">
        <w:t xml:space="preserve">Section </w:t>
      </w:r>
      <w:r w:rsidR="000D7D00" w:rsidRPr="004850C9">
        <w:t xml:space="preserve">4201; Civ. C. </w:t>
      </w:r>
      <w:r w:rsidR="004850C9" w:rsidRPr="004850C9">
        <w:t>'</w:t>
      </w:r>
      <w:r w:rsidR="000D7D00" w:rsidRPr="004850C9">
        <w:t xml:space="preserve">02 </w:t>
      </w:r>
      <w:r w:rsidR="004850C9" w:rsidRPr="004850C9">
        <w:t xml:space="preserve">Section </w:t>
      </w:r>
      <w:r w:rsidR="000D7D00" w:rsidRPr="004850C9">
        <w:t xml:space="preserve">3094; 1898 (22) 791; 1911 (27) 138; 1917 (30) 38; 1923 (33) 168; 1948 (45) 1670; 1970 (56) 1931; 1973 (58) 349; 1978 Act No. 614; 1983 Act No. 151 Part II </w:t>
      </w:r>
      <w:r w:rsidR="004850C9" w:rsidRPr="004850C9">
        <w:t xml:space="preserve">Section </w:t>
      </w:r>
      <w:r w:rsidR="000D7D00" w:rsidRPr="004850C9">
        <w:t xml:space="preserve">44; 1996 Act No. 458, Part II, </w:t>
      </w:r>
      <w:r w:rsidR="004850C9" w:rsidRPr="004850C9">
        <w:t xml:space="preserve">Section </w:t>
      </w:r>
      <w:r w:rsidR="000D7D00" w:rsidRPr="004850C9">
        <w:t xml:space="preserve">76, eff June 19, 1996; 2000 Act No. 246, </w:t>
      </w:r>
      <w:r w:rsidR="004850C9" w:rsidRPr="004850C9">
        <w:t xml:space="preserve">Section </w:t>
      </w:r>
      <w:r w:rsidR="000D7D00" w:rsidRPr="004850C9">
        <w:t xml:space="preserve">1, eff May 1, 2000; 2009 Act No. 33, </w:t>
      </w:r>
      <w:r w:rsidR="004850C9" w:rsidRPr="004850C9">
        <w:t xml:space="preserve">Section </w:t>
      </w:r>
      <w:r w:rsidR="000D7D00" w:rsidRPr="004850C9">
        <w:t>1, eff June 2, 2009.</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Effect of Amendment</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The 1996 amendment added the fourth undesignated paragraph pertaining to the holiday schedules of public colleges and universities.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p>
    <w:p w:rsidR="00037C43" w:rsidRP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50C9">
        <w:t xml:space="preserve">The 2009 amendment added </w:t>
      </w:r>
      <w:r w:rsidR="004850C9" w:rsidRPr="004850C9">
        <w:t>"</w:t>
      </w:r>
      <w:r w:rsidRPr="004850C9">
        <w:t>twenty</w:t>
      </w:r>
      <w:r w:rsidR="004850C9" w:rsidRPr="004850C9">
        <w:noBreakHyphen/>
      </w:r>
      <w:r w:rsidRPr="004850C9">
        <w:t>fourth,</w:t>
      </w:r>
      <w:r w:rsidR="004850C9" w:rsidRPr="004850C9">
        <w:t>"</w:t>
      </w:r>
      <w:r w:rsidRPr="004850C9">
        <w:t xml:space="preserve"> in the first undesignated paragraph.</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20.</w:t>
      </w:r>
      <w:r w:rsidR="000D7D00" w:rsidRPr="004850C9">
        <w:t xml:space="preserve"> Repealed by 2009 Act No. 33, </w:t>
      </w:r>
      <w:r w:rsidR="004850C9" w:rsidRPr="004850C9">
        <w:t xml:space="preserve">Section </w:t>
      </w:r>
      <w:r w:rsidR="000D7D00" w:rsidRPr="004850C9">
        <w:t>2, eff June 2, 2009.</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Editor</w:t>
      </w:r>
      <w:r w:rsidR="004850C9" w:rsidRPr="004850C9">
        <w:t>'</w:t>
      </w:r>
      <w:r w:rsidRPr="004850C9">
        <w:t>s Note</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 xml:space="preserve">Former </w:t>
      </w:r>
      <w:r w:rsidR="004850C9" w:rsidRPr="004850C9">
        <w:t xml:space="preserve">Section </w:t>
      </w:r>
      <w:r w:rsidRPr="004850C9">
        <w:t>53</w:t>
      </w:r>
      <w:r w:rsidR="004850C9" w:rsidRPr="004850C9">
        <w:noBreakHyphen/>
      </w:r>
      <w:r w:rsidRPr="004850C9">
        <w:t>5</w:t>
      </w:r>
      <w:r w:rsidR="004850C9" w:rsidRPr="004850C9">
        <w:noBreakHyphen/>
      </w:r>
      <w:r w:rsidRPr="004850C9">
        <w:t xml:space="preserve">20 was entitled </w:t>
      </w:r>
      <w:r w:rsidR="004850C9" w:rsidRPr="004850C9">
        <w:t>"</w:t>
      </w:r>
      <w:r w:rsidRPr="004850C9">
        <w:t>Christmas Eve may be declared holiday for State employees</w:t>
      </w:r>
      <w:r w:rsidR="004850C9" w:rsidRPr="004850C9">
        <w:t>"</w:t>
      </w:r>
      <w:r w:rsidRPr="004850C9">
        <w:t xml:space="preserve"> and was derived from 1962 Code </w:t>
      </w:r>
      <w:r w:rsidR="004850C9" w:rsidRPr="004850C9">
        <w:t xml:space="preserve">Section </w:t>
      </w:r>
      <w:r w:rsidRPr="004850C9">
        <w:t>64</w:t>
      </w:r>
      <w:r w:rsidR="004850C9" w:rsidRPr="004850C9">
        <w:noBreakHyphen/>
      </w:r>
      <w:r w:rsidRPr="004850C9">
        <w:t>151.1; 1966 (54) 2272; 1985 Act No. 45.</w:t>
      </w:r>
    </w:p>
    <w:p w:rsidR="00037C43" w:rsidRP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50C9">
        <w:t>Section 53</w:t>
      </w:r>
      <w:r w:rsidR="004850C9" w:rsidRPr="004850C9">
        <w:noBreakHyphen/>
      </w:r>
      <w:r w:rsidRPr="004850C9">
        <w:t>5</w:t>
      </w:r>
      <w:r w:rsidR="004850C9" w:rsidRPr="004850C9">
        <w:noBreakHyphen/>
      </w:r>
      <w:r w:rsidRPr="004850C9">
        <w:t>10 was amended in 2009 to include Christmas Eve as a legal holiday.</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30.</w:t>
      </w:r>
      <w:r w:rsidR="000D7D00" w:rsidRPr="004850C9">
        <w:t xml:space="preserve"> Certain Mondays and Fridays declared holidays; effect on presentment of bills, notes and checks.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 xml:space="preserve">Whenever any of the legal holidays mentioned in </w:t>
      </w:r>
      <w:r w:rsidR="004850C9" w:rsidRPr="004850C9">
        <w:t xml:space="preserve">Section </w:t>
      </w:r>
      <w:r w:rsidRPr="004850C9">
        <w:t>53</w:t>
      </w:r>
      <w:r w:rsidR="004850C9" w:rsidRPr="004850C9">
        <w:noBreakHyphen/>
      </w:r>
      <w:r w:rsidRPr="004850C9">
        <w:t>5</w:t>
      </w:r>
      <w:r w:rsidR="004850C9" w:rsidRPr="004850C9">
        <w:noBreakHyphen/>
      </w:r>
      <w:r w:rsidRPr="004850C9">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 xml:space="preserve">153; 1952 Code </w:t>
      </w:r>
      <w:r w:rsidR="004850C9" w:rsidRPr="004850C9">
        <w:t xml:space="preserve">Section </w:t>
      </w:r>
      <w:r w:rsidR="000D7D00" w:rsidRPr="004850C9">
        <w:t>64</w:t>
      </w:r>
      <w:r w:rsidR="004850C9" w:rsidRPr="004850C9">
        <w:noBreakHyphen/>
      </w:r>
      <w:r w:rsidR="000D7D00" w:rsidRPr="004850C9">
        <w:t>153; 1946 (44) 1456; 1979 Act No. 13.</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40.</w:t>
      </w:r>
      <w:r w:rsidR="000D7D00" w:rsidRPr="004850C9">
        <w:t xml:space="preserve"> Repealed by 1993 Act No. 62, </w:t>
      </w:r>
      <w:r w:rsidR="004850C9" w:rsidRPr="004850C9">
        <w:t xml:space="preserve">Section </w:t>
      </w:r>
      <w:r w:rsidR="000D7D00" w:rsidRPr="004850C9">
        <w:t>2, eff May 13, 1993.</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Editor</w:t>
      </w:r>
      <w:r w:rsidR="004850C9" w:rsidRPr="004850C9">
        <w:t>'</w:t>
      </w:r>
      <w:r w:rsidRPr="004850C9">
        <w:t>s Note</w:t>
      </w:r>
    </w:p>
    <w:p w:rsidR="00037C43" w:rsidRP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50C9">
        <w:t xml:space="preserve">Former </w:t>
      </w:r>
      <w:r w:rsidR="004850C9" w:rsidRPr="004850C9">
        <w:t xml:space="preserve">Section </w:t>
      </w:r>
      <w:r w:rsidRPr="004850C9">
        <w:t>53</w:t>
      </w:r>
      <w:r w:rsidR="004850C9" w:rsidRPr="004850C9">
        <w:noBreakHyphen/>
      </w:r>
      <w:r w:rsidRPr="004850C9">
        <w:t>5</w:t>
      </w:r>
      <w:r w:rsidR="004850C9" w:rsidRPr="004850C9">
        <w:noBreakHyphen/>
      </w:r>
      <w:r w:rsidRPr="004850C9">
        <w:t xml:space="preserve">40, which was derived from 1962 Code </w:t>
      </w:r>
      <w:r w:rsidR="004850C9" w:rsidRPr="004850C9">
        <w:t xml:space="preserve">Section </w:t>
      </w:r>
      <w:r w:rsidRPr="004850C9">
        <w:t>64</w:t>
      </w:r>
      <w:r w:rsidR="004850C9" w:rsidRPr="004850C9">
        <w:noBreakHyphen/>
      </w:r>
      <w:r w:rsidRPr="004850C9">
        <w:t xml:space="preserve">154; 1952 Code </w:t>
      </w:r>
      <w:r w:rsidR="004850C9" w:rsidRPr="004850C9">
        <w:t xml:space="preserve">Section </w:t>
      </w:r>
      <w:r w:rsidRPr="004850C9">
        <w:t>64</w:t>
      </w:r>
      <w:r w:rsidR="004850C9" w:rsidRPr="004850C9">
        <w:noBreakHyphen/>
      </w:r>
      <w:r w:rsidRPr="004850C9">
        <w:t xml:space="preserve">154; 1946 (44) 1456; 1971 (57) 884, specified additional holidays for banks and cash depositories. For similar provisions, see </w:t>
      </w:r>
      <w:r w:rsidR="004850C9" w:rsidRPr="004850C9">
        <w:t xml:space="preserve">Section </w:t>
      </w:r>
      <w:r w:rsidRPr="004850C9">
        <w:t>53</w:t>
      </w:r>
      <w:r w:rsidR="004850C9" w:rsidRPr="004850C9">
        <w:noBreakHyphen/>
      </w:r>
      <w:r w:rsidRPr="004850C9">
        <w:t>5</w:t>
      </w:r>
      <w:r w:rsidR="004850C9" w:rsidRPr="004850C9">
        <w:noBreakHyphen/>
      </w:r>
      <w:r w:rsidRPr="004850C9">
        <w:t>55.</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50.</w:t>
      </w:r>
      <w:r w:rsidR="000D7D00" w:rsidRPr="004850C9">
        <w:t xml:space="preserve"> Repealed by 1993 Act No. 62, </w:t>
      </w:r>
      <w:r w:rsidR="004850C9" w:rsidRPr="004850C9">
        <w:t xml:space="preserve">Section </w:t>
      </w:r>
      <w:r w:rsidR="000D7D00" w:rsidRPr="004850C9">
        <w:t>2, eff May 13, 1993.</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Editor</w:t>
      </w:r>
      <w:r w:rsidR="004850C9" w:rsidRPr="004850C9">
        <w:t>'</w:t>
      </w:r>
      <w:r w:rsidRPr="004850C9">
        <w:t>s Note</w:t>
      </w:r>
    </w:p>
    <w:p w:rsidR="00037C43" w:rsidRP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50C9">
        <w:t xml:space="preserve">Former </w:t>
      </w:r>
      <w:r w:rsidR="004850C9" w:rsidRPr="004850C9">
        <w:t xml:space="preserve">Section </w:t>
      </w:r>
      <w:r w:rsidRPr="004850C9">
        <w:t>53</w:t>
      </w:r>
      <w:r w:rsidR="004850C9" w:rsidRPr="004850C9">
        <w:noBreakHyphen/>
      </w:r>
      <w:r w:rsidRPr="004850C9">
        <w:t>5</w:t>
      </w:r>
      <w:r w:rsidR="004850C9" w:rsidRPr="004850C9">
        <w:noBreakHyphen/>
      </w:r>
      <w:r w:rsidRPr="004850C9">
        <w:t xml:space="preserve">50, which was derived from 1962 Code </w:t>
      </w:r>
      <w:r w:rsidR="004850C9" w:rsidRPr="004850C9">
        <w:t xml:space="preserve">Section </w:t>
      </w:r>
      <w:r w:rsidRPr="004850C9">
        <w:t>64</w:t>
      </w:r>
      <w:r w:rsidR="004850C9" w:rsidRPr="004850C9">
        <w:noBreakHyphen/>
      </w:r>
      <w:r w:rsidRPr="004850C9">
        <w:t xml:space="preserve">163; 1970 (56) 2496, specified additional holidays for savings and loan and building and loan associations in case of special events. For similar provisions, see </w:t>
      </w:r>
      <w:r w:rsidR="004850C9" w:rsidRPr="004850C9">
        <w:t xml:space="preserve">Section </w:t>
      </w:r>
      <w:r w:rsidRPr="004850C9">
        <w:t>53</w:t>
      </w:r>
      <w:r w:rsidR="004850C9" w:rsidRPr="004850C9">
        <w:noBreakHyphen/>
      </w:r>
      <w:r w:rsidRPr="004850C9">
        <w:t>5</w:t>
      </w:r>
      <w:r w:rsidR="004850C9" w:rsidRPr="004850C9">
        <w:noBreakHyphen/>
      </w:r>
      <w:r w:rsidRPr="004850C9">
        <w:t>55.</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55.</w:t>
      </w:r>
      <w:r w:rsidR="000D7D00" w:rsidRPr="004850C9">
        <w:t xml:space="preserve"> Holidays for banks and savings and loan institutions.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Notwithstanding any other provision of law, in South Carolina holidays for banks and savings and loan institutions shall be those holidays observed by the Federal Reserve Bank.</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1993 Act No. 62, </w:t>
      </w:r>
      <w:r w:rsidR="004850C9" w:rsidRPr="004850C9">
        <w:t xml:space="preserve">Section </w:t>
      </w:r>
      <w:r w:rsidR="000D7D00" w:rsidRPr="004850C9">
        <w:t>1, eff May 13, 1993.</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60.</w:t>
      </w:r>
      <w:r w:rsidR="000D7D00" w:rsidRPr="004850C9">
        <w:t xml:space="preserve"> All first Mondays in month shall be business days for certain purposes.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 xml:space="preserve">Notwithstanding the provisions of </w:t>
      </w:r>
      <w:r w:rsidR="004850C9" w:rsidRPr="004850C9">
        <w:t xml:space="preserve">Sections </w:t>
      </w:r>
      <w:r w:rsidRPr="004850C9">
        <w:t xml:space="preserve"> 53</w:t>
      </w:r>
      <w:r w:rsidR="004850C9" w:rsidRPr="004850C9">
        <w:noBreakHyphen/>
      </w:r>
      <w:r w:rsidRPr="004850C9">
        <w:t>5</w:t>
      </w:r>
      <w:r w:rsidR="004850C9" w:rsidRPr="004850C9">
        <w:noBreakHyphen/>
      </w:r>
      <w:r w:rsidRPr="004850C9">
        <w:t>10 and 53</w:t>
      </w:r>
      <w:r w:rsidR="004850C9" w:rsidRPr="004850C9">
        <w:noBreakHyphen/>
      </w:r>
      <w:r w:rsidRPr="004850C9">
        <w:t>5</w:t>
      </w:r>
      <w:r w:rsidR="004850C9" w:rsidRPr="004850C9">
        <w:noBreakHyphen/>
      </w:r>
      <w:r w:rsidRPr="004850C9">
        <w:t>30, each first Monday in any month shall be a legal day for judicial or sheriff</w:t>
      </w:r>
      <w:r w:rsidR="004850C9" w:rsidRPr="004850C9">
        <w:t>'</w:t>
      </w:r>
      <w:r w:rsidRPr="004850C9">
        <w:t>s sales or the transaction of any legal business.</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 xml:space="preserve">155; 1952 Code </w:t>
      </w:r>
      <w:r w:rsidR="004850C9" w:rsidRPr="004850C9">
        <w:t xml:space="preserve">Section </w:t>
      </w:r>
      <w:r w:rsidR="000D7D00" w:rsidRPr="004850C9">
        <w:t>64</w:t>
      </w:r>
      <w:r w:rsidR="004850C9" w:rsidRPr="004850C9">
        <w:noBreakHyphen/>
      </w:r>
      <w:r w:rsidR="000D7D00" w:rsidRPr="004850C9">
        <w:t xml:space="preserve">155; 1942 Code </w:t>
      </w:r>
      <w:r w:rsidR="004850C9" w:rsidRPr="004850C9">
        <w:t xml:space="preserve">Section </w:t>
      </w:r>
      <w:r w:rsidR="000D7D00" w:rsidRPr="004850C9">
        <w:t xml:space="preserve">7050; 1932 Code </w:t>
      </w:r>
      <w:r w:rsidR="004850C9" w:rsidRPr="004850C9">
        <w:t xml:space="preserve">Section </w:t>
      </w:r>
      <w:r w:rsidR="000D7D00" w:rsidRPr="004850C9">
        <w:t xml:space="preserve">7050; Civ. C. </w:t>
      </w:r>
      <w:r w:rsidR="004850C9" w:rsidRPr="004850C9">
        <w:t>'</w:t>
      </w:r>
      <w:r w:rsidR="000D7D00" w:rsidRPr="004850C9">
        <w:t xml:space="preserve">22 </w:t>
      </w:r>
      <w:r w:rsidR="004850C9" w:rsidRPr="004850C9">
        <w:t xml:space="preserve">Section </w:t>
      </w:r>
      <w:r w:rsidR="000D7D00" w:rsidRPr="004850C9">
        <w:t xml:space="preserve">5718; Civ. C. </w:t>
      </w:r>
      <w:r w:rsidR="004850C9" w:rsidRPr="004850C9">
        <w:t>'</w:t>
      </w:r>
      <w:r w:rsidR="000D7D00" w:rsidRPr="004850C9">
        <w:t xml:space="preserve">12 </w:t>
      </w:r>
      <w:r w:rsidR="004850C9" w:rsidRPr="004850C9">
        <w:t xml:space="preserve">Section </w:t>
      </w:r>
      <w:r w:rsidR="000D7D00" w:rsidRPr="004850C9">
        <w:t xml:space="preserve">4201; Civ. C. </w:t>
      </w:r>
      <w:r w:rsidR="004850C9" w:rsidRPr="004850C9">
        <w:t>'</w:t>
      </w:r>
      <w:r w:rsidR="000D7D00" w:rsidRPr="004850C9">
        <w:t xml:space="preserve">02 </w:t>
      </w:r>
      <w:r w:rsidR="004850C9" w:rsidRPr="004850C9">
        <w:t xml:space="preserve">Section </w:t>
      </w:r>
      <w:r w:rsidR="000D7D00" w:rsidRPr="004850C9">
        <w:t>3094; 1898 (22) 791; 1911 (27) 138; 1917 (30) 38; 1923 (33) 168; 1948 (45) 1670.</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70.</w:t>
      </w:r>
      <w:r w:rsidR="000D7D00" w:rsidRPr="004850C9">
        <w:t xml:space="preserve"> Banks and cash depositories may do business on any day except Sunday.</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Any business transacted by any bank or cash depository on any day of the year other than Sunday shall be legal.</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 xml:space="preserve">156; 1952 Code </w:t>
      </w:r>
      <w:r w:rsidR="004850C9" w:rsidRPr="004850C9">
        <w:t xml:space="preserve">Section </w:t>
      </w:r>
      <w:r w:rsidR="000D7D00" w:rsidRPr="004850C9">
        <w:t>64</w:t>
      </w:r>
      <w:r w:rsidR="004850C9" w:rsidRPr="004850C9">
        <w:noBreakHyphen/>
      </w:r>
      <w:r w:rsidR="000D7D00" w:rsidRPr="004850C9">
        <w:t>156; 1946 (44) 1456.</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80.</w:t>
      </w:r>
      <w:r w:rsidR="000D7D00" w:rsidRPr="004850C9">
        <w:t xml:space="preserve"> Time at which commercial paper or other security maturing on Sunday or legal holiday shall be collectible.</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 xml:space="preserve">Any commercial paper or other security which shall mature and become payable and collectible on Sunday or on any legal holiday shall be deemed and taken and treated as maturing and becoming payable </w:t>
      </w:r>
      <w:r w:rsidRPr="004850C9">
        <w:lastRenderedPageBreak/>
        <w:t>and collectible on the next day thereafter if such next day shall not be Sunday or a legal holiday, in which latter event it shall be deemed, taken and treated as due, maturing and collectible on the first day thereafter which is not a Sunday or a legal holiday.</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 xml:space="preserve">157; 1952 Code </w:t>
      </w:r>
      <w:r w:rsidR="004850C9" w:rsidRPr="004850C9">
        <w:t xml:space="preserve">Section </w:t>
      </w:r>
      <w:r w:rsidR="000D7D00" w:rsidRPr="004850C9">
        <w:t>64</w:t>
      </w:r>
      <w:r w:rsidR="004850C9" w:rsidRPr="004850C9">
        <w:noBreakHyphen/>
      </w:r>
      <w:r w:rsidR="000D7D00" w:rsidRPr="004850C9">
        <w:t xml:space="preserve">157; 1942 Code </w:t>
      </w:r>
      <w:r w:rsidR="004850C9" w:rsidRPr="004850C9">
        <w:t xml:space="preserve">Section </w:t>
      </w:r>
      <w:r w:rsidR="000D7D00" w:rsidRPr="004850C9">
        <w:t xml:space="preserve">6750; 1932 Code </w:t>
      </w:r>
      <w:r w:rsidR="004850C9" w:rsidRPr="004850C9">
        <w:t xml:space="preserve">Section </w:t>
      </w:r>
      <w:r w:rsidR="000D7D00" w:rsidRPr="004850C9">
        <w:t xml:space="preserve">6750; Civ. C. </w:t>
      </w:r>
      <w:r w:rsidR="004850C9" w:rsidRPr="004850C9">
        <w:t>'</w:t>
      </w:r>
      <w:r w:rsidR="000D7D00" w:rsidRPr="004850C9">
        <w:t xml:space="preserve">22 </w:t>
      </w:r>
      <w:r w:rsidR="004850C9" w:rsidRPr="004850C9">
        <w:t xml:space="preserve">Section </w:t>
      </w:r>
      <w:r w:rsidR="000D7D00" w:rsidRPr="004850C9">
        <w:t xml:space="preserve">3650; Civ. C. </w:t>
      </w:r>
      <w:r w:rsidR="004850C9" w:rsidRPr="004850C9">
        <w:t>'</w:t>
      </w:r>
      <w:r w:rsidR="000D7D00" w:rsidRPr="004850C9">
        <w:t xml:space="preserve">12 </w:t>
      </w:r>
      <w:r w:rsidR="004850C9" w:rsidRPr="004850C9">
        <w:t xml:space="preserve">Section </w:t>
      </w:r>
      <w:r w:rsidR="000D7D00" w:rsidRPr="004850C9">
        <w:t xml:space="preserve">2534; Civ. C. </w:t>
      </w:r>
      <w:r w:rsidR="004850C9" w:rsidRPr="004850C9">
        <w:t>'</w:t>
      </w:r>
      <w:r w:rsidR="000D7D00" w:rsidRPr="004850C9">
        <w:t xml:space="preserve">02 </w:t>
      </w:r>
      <w:r w:rsidR="004850C9" w:rsidRPr="004850C9">
        <w:t xml:space="preserve">Section </w:t>
      </w:r>
      <w:r w:rsidR="000D7D00" w:rsidRPr="004850C9">
        <w:t>1676; R. S. 1404; 1891 (20) 1052.</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90.</w:t>
      </w:r>
      <w:r w:rsidR="000D7D00" w:rsidRPr="004850C9">
        <w:t xml:space="preserve"> Banks, building and loan associations and other financial institutions may close one additional day a week.</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161; 1959 (51) 116; 1960 (51) 1517.</w:t>
      </w:r>
    </w:p>
    <w:p w:rsidR="00037C43" w:rsidRP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C43">
        <w:rPr>
          <w:b/>
        </w:rPr>
        <w:t>SECTION</w:t>
      </w:r>
      <w:r w:rsidR="004850C9" w:rsidRPr="004850C9">
        <w:rPr>
          <w:b/>
        </w:rPr>
        <w:t xml:space="preserve"> </w:t>
      </w:r>
      <w:r w:rsidR="000D7D00" w:rsidRPr="004850C9">
        <w:rPr>
          <w:b/>
        </w:rPr>
        <w:t>53</w:t>
      </w:r>
      <w:r w:rsidR="004850C9" w:rsidRPr="004850C9">
        <w:rPr>
          <w:b/>
        </w:rPr>
        <w:noBreakHyphen/>
      </w:r>
      <w:r w:rsidR="000D7D00" w:rsidRPr="004850C9">
        <w:rPr>
          <w:b/>
        </w:rPr>
        <w:t>5</w:t>
      </w:r>
      <w:r w:rsidR="004850C9" w:rsidRPr="004850C9">
        <w:rPr>
          <w:b/>
        </w:rPr>
        <w:noBreakHyphen/>
      </w:r>
      <w:r w:rsidR="000D7D00" w:rsidRPr="004850C9">
        <w:rPr>
          <w:b/>
        </w:rPr>
        <w:t>100.</w:t>
      </w:r>
      <w:r w:rsidR="000D7D00" w:rsidRPr="004850C9">
        <w:t xml:space="preserve"> Days of closing under </w:t>
      </w:r>
      <w:r w:rsidR="004850C9" w:rsidRPr="004850C9">
        <w:t xml:space="preserve">Section </w:t>
      </w:r>
      <w:r w:rsidR="000D7D00" w:rsidRPr="004850C9">
        <w:t>53</w:t>
      </w:r>
      <w:r w:rsidR="004850C9" w:rsidRPr="004850C9">
        <w:noBreakHyphen/>
      </w:r>
      <w:r w:rsidR="000D7D00" w:rsidRPr="004850C9">
        <w:t>5</w:t>
      </w:r>
      <w:r w:rsidR="004850C9" w:rsidRPr="004850C9">
        <w:noBreakHyphen/>
      </w:r>
      <w:r w:rsidR="000D7D00" w:rsidRPr="004850C9">
        <w:t>90 constitute legal holidays.</w:t>
      </w:r>
    </w:p>
    <w:p w:rsidR="00037C43" w:rsidRDefault="000D7D00"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50C9">
        <w:tab/>
        <w:t xml:space="preserve">Any day on which any institution referred to in </w:t>
      </w:r>
      <w:r w:rsidR="004850C9" w:rsidRPr="004850C9">
        <w:t xml:space="preserve">Section </w:t>
      </w:r>
      <w:r w:rsidRPr="004850C9">
        <w:t>53</w:t>
      </w:r>
      <w:r w:rsidR="004850C9" w:rsidRPr="004850C9">
        <w:noBreakHyphen/>
      </w:r>
      <w:r w:rsidRPr="004850C9">
        <w:t>5</w:t>
      </w:r>
      <w:r w:rsidR="004850C9" w:rsidRPr="004850C9">
        <w:noBreakHyphen/>
      </w:r>
      <w:r w:rsidRPr="004850C9">
        <w:t>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C43" w:rsidRDefault="00037C43"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7D00" w:rsidRPr="004850C9">
        <w:t xml:space="preserve">: 1962 Code </w:t>
      </w:r>
      <w:r w:rsidR="004850C9" w:rsidRPr="004850C9">
        <w:t xml:space="preserve">Section </w:t>
      </w:r>
      <w:r w:rsidR="000D7D00" w:rsidRPr="004850C9">
        <w:t>64</w:t>
      </w:r>
      <w:r w:rsidR="004850C9" w:rsidRPr="004850C9">
        <w:noBreakHyphen/>
      </w:r>
      <w:r w:rsidR="000D7D00" w:rsidRPr="004850C9">
        <w:t>162; 1959 (51) 116; 1960 (51) 1517.</w:t>
      </w:r>
    </w:p>
    <w:p w:rsidR="00AB4167" w:rsidRPr="004850C9" w:rsidRDefault="00AB4167" w:rsidP="0048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B4167" w:rsidRPr="004850C9" w:rsidSect="004850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C9" w:rsidRDefault="004850C9" w:rsidP="004850C9">
      <w:r>
        <w:separator/>
      </w:r>
    </w:p>
  </w:endnote>
  <w:endnote w:type="continuationSeparator" w:id="0">
    <w:p w:rsidR="004850C9" w:rsidRDefault="004850C9" w:rsidP="0048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C9" w:rsidRDefault="004850C9" w:rsidP="004850C9">
      <w:r>
        <w:separator/>
      </w:r>
    </w:p>
  </w:footnote>
  <w:footnote w:type="continuationSeparator" w:id="0">
    <w:p w:rsidR="004850C9" w:rsidRDefault="004850C9" w:rsidP="00485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0C9" w:rsidRPr="004850C9" w:rsidRDefault="004850C9" w:rsidP="00485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D"/>
    <w:rsid w:val="00037C43"/>
    <w:rsid w:val="000D7D00"/>
    <w:rsid w:val="004850C9"/>
    <w:rsid w:val="007368FD"/>
    <w:rsid w:val="00AB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2996E-4412-44F4-93A0-ECB443FB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4850C9"/>
    <w:pPr>
      <w:tabs>
        <w:tab w:val="center" w:pos="4680"/>
        <w:tab w:val="right" w:pos="9360"/>
      </w:tabs>
    </w:pPr>
  </w:style>
  <w:style w:type="character" w:customStyle="1" w:styleId="HeaderChar">
    <w:name w:val="Header Char"/>
    <w:basedOn w:val="DefaultParagraphFont"/>
    <w:link w:val="Header"/>
    <w:uiPriority w:val="99"/>
    <w:rsid w:val="004850C9"/>
    <w:rPr>
      <w:rFonts w:eastAsiaTheme="minorEastAsia"/>
      <w:sz w:val="22"/>
      <w:szCs w:val="24"/>
    </w:rPr>
  </w:style>
  <w:style w:type="paragraph" w:styleId="Footer">
    <w:name w:val="footer"/>
    <w:basedOn w:val="Normal"/>
    <w:link w:val="FooterChar"/>
    <w:uiPriority w:val="99"/>
    <w:unhideWhenUsed/>
    <w:rsid w:val="004850C9"/>
    <w:pPr>
      <w:tabs>
        <w:tab w:val="center" w:pos="4680"/>
        <w:tab w:val="right" w:pos="9360"/>
      </w:tabs>
    </w:pPr>
  </w:style>
  <w:style w:type="character" w:customStyle="1" w:styleId="FooterChar">
    <w:name w:val="Footer Char"/>
    <w:basedOn w:val="DefaultParagraphFont"/>
    <w:link w:val="Footer"/>
    <w:uiPriority w:val="99"/>
    <w:rsid w:val="004850C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1150</Words>
  <Characters>5850</Characters>
  <Application>Microsoft Office Word</Application>
  <DocSecurity>0</DocSecurity>
  <Lines>48</Lines>
  <Paragraphs>13</Paragraphs>
  <ScaleCrop>false</ScaleCrop>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2016-10-13T13:28:00Z</dcterms:created>
  <dcterms:modified xsi:type="dcterms:W3CDTF">2016-10-13T14:57:00Z</dcterms:modified>
</cp:coreProperties>
</file>