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E4F">
        <w:t>CHAPTER 107</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7E4F">
        <w:t>State Institution Bonds</w:t>
      </w:r>
      <w:bookmarkStart w:id="0" w:name="_GoBack"/>
      <w:bookmarkEnd w:id="0"/>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10.</w:t>
      </w:r>
      <w:r w:rsidR="000C2D31" w:rsidRPr="00317E4F">
        <w:t xml:space="preserve"> Institutions to which chapter is applicable; </w:t>
      </w:r>
      <w:r w:rsidRPr="00317E4F">
        <w:t>"</w:t>
      </w:r>
      <w:r w:rsidR="000C2D31" w:rsidRPr="00317E4F">
        <w:t>State institution</w:t>
      </w:r>
      <w:r w:rsidRPr="00317E4F">
        <w:t>"</w:t>
      </w:r>
      <w:r w:rsidR="000C2D31" w:rsidRPr="00317E4F">
        <w:t xml:space="preserve"> defined.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several state</w:t>
      </w:r>
      <w:r w:rsidR="00317E4F" w:rsidRPr="00317E4F">
        <w:noBreakHyphen/>
      </w:r>
      <w:r w:rsidRPr="00317E4F">
        <w:t>supported institutions of higher learning, within the contemplation of this chapter, are declared to be:</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University of South Carolina,</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Clemson University, in Clemson,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Citadel,</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Medical University of South Carolina,</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Winthrop University,</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South Carolina State University,</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Francis Marion University,</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Lander University,</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College of Charleston,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Coastal Carolina University,</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Technical Education Colleges and Centers.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Hereafter in this chapter such institutions shall be denoted by the term </w:t>
      </w:r>
      <w:r w:rsidR="00317E4F" w:rsidRPr="00317E4F">
        <w:t>"</w:t>
      </w:r>
      <w:r w:rsidRPr="00317E4F">
        <w:t>state institution</w:t>
      </w:r>
      <w:r w:rsidR="00317E4F" w:rsidRPr="00317E4F">
        <w:t>"</w:t>
      </w:r>
      <w:r w:rsidRPr="00317E4F">
        <w:t>.</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21; 1953 (48) 169; 1954 (48) 1722; 1966 (54) 2263; 1974 (58) 2608; 1977 Act No. 249, Pt II, </w:t>
      </w:r>
      <w:r w:rsidRPr="00317E4F">
        <w:t xml:space="preserve">Section </w:t>
      </w:r>
      <w:r w:rsidR="000C2D31" w:rsidRPr="00317E4F">
        <w:t xml:space="preserve">1; 1979 Act No. 107, </w:t>
      </w:r>
      <w:r w:rsidRPr="00317E4F">
        <w:t xml:space="preserve">Section </w:t>
      </w:r>
      <w:r w:rsidR="000C2D31" w:rsidRPr="00317E4F">
        <w:t xml:space="preserve">1; 2000 Act No. 254, </w:t>
      </w:r>
      <w:r w:rsidRPr="00317E4F">
        <w:t xml:space="preserve">Section </w:t>
      </w:r>
      <w:r w:rsidR="000C2D31" w:rsidRPr="00317E4F">
        <w:t>3.</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20.</w:t>
      </w:r>
      <w:r w:rsidR="000C2D31" w:rsidRPr="00317E4F">
        <w:t xml:space="preserve"> Tuition fees required at State institutions.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Tuition fees (as such term is defined in </w:t>
      </w:r>
      <w:r w:rsidR="00317E4F" w:rsidRPr="00317E4F">
        <w:t xml:space="preserve">Section </w:t>
      </w:r>
      <w:r w:rsidRPr="00317E4F">
        <w:t>59</w:t>
      </w:r>
      <w:r w:rsidR="00317E4F" w:rsidRPr="00317E4F">
        <w:noBreakHyphen/>
      </w:r>
      <w:r w:rsidRPr="00317E4F">
        <w:t>107</w:t>
      </w:r>
      <w:r w:rsidR="00317E4F" w:rsidRPr="00317E4F">
        <w:noBreakHyphen/>
      </w:r>
      <w:r w:rsidRPr="00317E4F">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w:t>
      </w:r>
      <w:r w:rsidR="00317E4F" w:rsidRPr="00317E4F">
        <w:t>"</w:t>
      </w:r>
      <w:r w:rsidRPr="00317E4F">
        <w:t>State Fiscal Accountability Authority</w:t>
      </w:r>
      <w:r w:rsidR="00317E4F" w:rsidRPr="00317E4F">
        <w:t>"</w:t>
      </w:r>
      <w:r w:rsidRPr="00317E4F">
        <w:t>. The provisions of this section shall not be construed as requiring uniformity of tuition fees at such state institutions nor shall they preclude a higher scale for non</w:t>
      </w:r>
      <w:r w:rsidR="00317E4F" w:rsidRPr="00317E4F">
        <w:noBreakHyphen/>
      </w:r>
      <w:r w:rsidRPr="00317E4F">
        <w:t>residents of South Carolina.</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22; 1953 (48) 169; 1966 (54) 2263; 1977 Act No. 249, Pt II, </w:t>
      </w:r>
      <w:r w:rsidRPr="00317E4F">
        <w:t xml:space="preserve">Section </w:t>
      </w:r>
      <w:r w:rsidR="000C2D31" w:rsidRPr="00317E4F">
        <w:t>2.</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30.</w:t>
      </w:r>
      <w:r w:rsidR="000C2D31" w:rsidRPr="00317E4F">
        <w:t xml:space="preserve"> Remittance and application of tuition fees.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317E4F" w:rsidRPr="00317E4F">
        <w:t>"</w:t>
      </w:r>
      <w:r w:rsidRPr="00317E4F">
        <w:t>tuition fees</w:t>
      </w:r>
      <w:r w:rsidR="00317E4F" w:rsidRPr="00317E4F">
        <w:t>"</w:t>
      </w:r>
      <w:r w:rsidRPr="00317E4F">
        <w:t xml:space="preserve"> shall include those fees charged by any State institution for tuition, matriculation and registration. The term </w:t>
      </w:r>
      <w:r w:rsidR="00317E4F" w:rsidRPr="00317E4F">
        <w:t>"</w:t>
      </w:r>
      <w:r w:rsidRPr="00317E4F">
        <w:t>tuition fees</w:t>
      </w:r>
      <w:r w:rsidR="00317E4F" w:rsidRPr="00317E4F">
        <w:t>"</w:t>
      </w:r>
      <w:r w:rsidRPr="00317E4F">
        <w:t xml:space="preserve"> shall not include sums charged for enrolling in courses or classes offered at any summer school term or in any special seminar, nor shall the term relate to or include fees levied or charged for purposes other than for the purposes of this chapter.</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23; 1953 (48) 169; 1960 (51) 1779; 1966 (54) 2263.</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40.</w:t>
      </w:r>
      <w:r w:rsidR="000C2D31" w:rsidRPr="00317E4F">
        <w:t xml:space="preserve"> Application for funds for permanent improvements and other expenses; content of application.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(1) A description of the improvement sought, or the amount of outstanding bonds it wishes to have refunded;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(2) An estimate of cost, or an estimate of the money required to effect the refunding;</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(3) A statement establishing the aggregate sum received from tuition fees for the fiscal year immediately preceding the fiscal year in which such application is dated;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(4) The schedule of tuition fees in effect;</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(5) A suggested maturity schedule for bonds issued pursuant to this chapter; and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(6) A statement showing the unmatured state institution bonds theretofore issued for such state institution.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24; 1953 (48) 169; 1954 (48) 1708; 1961 (52) 476; 1963 (53) 583; 1966 (54) 2263; 1977 Act No. 249, Pt II, </w:t>
      </w:r>
      <w:r w:rsidRPr="00317E4F">
        <w:t xml:space="preserve">Section </w:t>
      </w:r>
      <w:r w:rsidR="000C2D31" w:rsidRPr="00317E4F">
        <w:t xml:space="preserve">3; 1991 Act No. 65, </w:t>
      </w:r>
      <w:r w:rsidRPr="00317E4F">
        <w:t xml:space="preserve">Section </w:t>
      </w:r>
      <w:r w:rsidR="000C2D31" w:rsidRPr="00317E4F">
        <w:t>1.</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w:t>
      </w:r>
      <w:r w:rsidRPr="00317E4F">
        <w:lastRenderedPageBreak/>
        <w:t xml:space="preserve">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50.</w:t>
      </w:r>
      <w:r w:rsidR="000C2D31" w:rsidRPr="00317E4F">
        <w:t xml:space="preserve"> Authority of State Fiscal Accountability Authority as to applications.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(1) That a definite and immediate need therefor exists, or, in the event that the issuance of refunding bonds is sought, that it is to the advantage of the institution to effect the refunding of its outstanding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(2) That a satisfactory and proper schedule of tuition fees is in effect at such State institution;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25; 1953 (48) 169; 1957 (50) 138; 1961 (52) 476; 1966 (54) 2263; 1976 Act No. 582, </w:t>
      </w:r>
      <w:r w:rsidRPr="00317E4F">
        <w:t xml:space="preserve">Section </w:t>
      </w:r>
      <w:r w:rsidR="000C2D31" w:rsidRPr="00317E4F">
        <w:t xml:space="preserve">1; 1977 Act No. 249, Pt II, </w:t>
      </w:r>
      <w:r w:rsidRPr="00317E4F">
        <w:t xml:space="preserve">Section </w:t>
      </w:r>
      <w:r w:rsidR="000C2D31" w:rsidRPr="00317E4F">
        <w:t xml:space="preserve">4; 1991 Act No. 65, </w:t>
      </w:r>
      <w:r w:rsidRPr="00317E4F">
        <w:t xml:space="preserve">Section </w:t>
      </w:r>
      <w:r w:rsidR="000C2D31" w:rsidRPr="00317E4F">
        <w:t>2.</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60.</w:t>
      </w:r>
      <w:r w:rsidR="000C2D31" w:rsidRPr="00317E4F">
        <w:t xml:space="preserve"> Request for issuance of State institution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Upon making the finding required of it by </w:t>
      </w:r>
      <w:r w:rsidR="00317E4F" w:rsidRPr="00317E4F">
        <w:t xml:space="preserve">Section </w:t>
      </w:r>
      <w:r w:rsidRPr="00317E4F">
        <w:t>59</w:t>
      </w:r>
      <w:r w:rsidR="00317E4F" w:rsidRPr="00317E4F">
        <w:noBreakHyphen/>
      </w:r>
      <w:r w:rsidRPr="00317E4F">
        <w:t>107</w:t>
      </w:r>
      <w:r w:rsidR="00317E4F" w:rsidRPr="00317E4F">
        <w:noBreakHyphen/>
      </w:r>
      <w:r w:rsidRPr="00317E4F">
        <w:t>50, the State Fiscal Accountability Authority shall transmit to the Governor and to the State Treasurer a request for the issuance of State institution bonds. Such request shall set forth:</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(1) The name of the State institution seeking funds, the amount of its application, and the annual principal and interest requirements on all outstanding State institution bonds issued for such State institution;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 xml:space="preserve">(2) A statement that the State Fiscal Accountability Authority has made the findings required of it by </w:t>
      </w:r>
      <w:r w:rsidR="00317E4F" w:rsidRPr="00317E4F">
        <w:t xml:space="preserve">Section </w:t>
      </w:r>
      <w:r w:rsidRPr="00317E4F">
        <w:t>59</w:t>
      </w:r>
      <w:r w:rsidR="00317E4F" w:rsidRPr="00317E4F">
        <w:noBreakHyphen/>
      </w:r>
      <w:r w:rsidRPr="00317E4F">
        <w:t>107</w:t>
      </w:r>
      <w:r w:rsidR="00317E4F" w:rsidRPr="00317E4F">
        <w:noBreakHyphen/>
      </w:r>
      <w:r w:rsidRPr="00317E4F">
        <w:t>50, and the extent to which it has approved or modified the original application;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(3) The proposed maturity schedule of the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(4) The anticipated interest cost for each year during the life of the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(5) The anticipated aggregate annual principal and interest requirements for the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(6) The numbers and maturity dates of the bonds which shall be subject to redemption prior to their stated maturities;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(7) The proposed redemption premium schedule;</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(8) The sum received by such state institution from tuition fees for the fiscal year preceding the fiscal year in which the application was made pursuant to Section 59</w:t>
      </w:r>
      <w:r w:rsidR="00317E4F" w:rsidRPr="00317E4F">
        <w:noBreakHyphen/>
      </w:r>
      <w:r w:rsidRPr="00317E4F">
        <w:t>107</w:t>
      </w:r>
      <w:r w:rsidR="00317E4F" w:rsidRPr="00317E4F">
        <w:noBreakHyphen/>
      </w:r>
      <w:r w:rsidRPr="00317E4F">
        <w:t>40; and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r>
      <w:r w:rsidRPr="00317E4F">
        <w:tab/>
        <w:t>(9) The tuition fee schedule in effect at such State institution.</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26; 1953 (48) 169; 1966 (54) 2263; 1991 Act No. 65, </w:t>
      </w:r>
      <w:r w:rsidRPr="00317E4F">
        <w:t xml:space="preserve">Section </w:t>
      </w:r>
      <w:r w:rsidR="000C2D31" w:rsidRPr="00317E4F">
        <w:t>3.</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70.</w:t>
      </w:r>
      <w:r w:rsidR="000C2D31" w:rsidRPr="00317E4F">
        <w:t xml:space="preserve"> Governor and State Treasurer empowered to authorize issuance of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It shall be the duty of the Governor and the State Treasurer to examine the request mentioned in Section 59</w:t>
      </w:r>
      <w:r w:rsidR="00317E4F" w:rsidRPr="00317E4F">
        <w:noBreakHyphen/>
      </w:r>
      <w:r w:rsidRPr="00317E4F">
        <w:t>107</w:t>
      </w:r>
      <w:r w:rsidR="00317E4F" w:rsidRPr="00317E4F">
        <w:noBreakHyphen/>
      </w:r>
      <w:r w:rsidRPr="00317E4F">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317E4F" w:rsidRPr="00317E4F">
        <w:noBreakHyphen/>
      </w:r>
      <w:r w:rsidRPr="00317E4F">
        <w:t>107</w:t>
      </w:r>
      <w:r w:rsidR="00317E4F" w:rsidRPr="00317E4F">
        <w:noBreakHyphen/>
      </w:r>
      <w:r w:rsidRPr="00317E4F">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317E4F" w:rsidRPr="00317E4F">
        <w:noBreakHyphen/>
      </w:r>
      <w:r w:rsidRPr="00317E4F">
        <w:t>107</w:t>
      </w:r>
      <w:r w:rsidR="00317E4F" w:rsidRPr="00317E4F">
        <w:noBreakHyphen/>
      </w:r>
      <w:r w:rsidRPr="00317E4F">
        <w:t>50, they shall be empowered to provide for the issuance of state institution bonds in the amount approved by the State Fiscal Accountability Authority.</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27; 1953 (48) 169; 1966 (54) 2263; 1991 Act No. 65, </w:t>
      </w:r>
      <w:r w:rsidRPr="00317E4F">
        <w:t xml:space="preserve">Section </w:t>
      </w:r>
      <w:r w:rsidR="000C2D31" w:rsidRPr="00317E4F">
        <w:t>4.</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80.</w:t>
      </w:r>
      <w:r w:rsidR="000C2D31" w:rsidRPr="00317E4F">
        <w:t xml:space="preserve"> Single issue of bonds may cover several applications.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If it shall happen that more than one application by State institutions shall receive the approvals required by </w:t>
      </w:r>
      <w:r w:rsidR="00317E4F" w:rsidRPr="00317E4F">
        <w:t xml:space="preserve">Sections </w:t>
      </w:r>
      <w:r w:rsidRPr="00317E4F">
        <w:t xml:space="preserve"> 59</w:t>
      </w:r>
      <w:r w:rsidR="00317E4F" w:rsidRPr="00317E4F">
        <w:noBreakHyphen/>
      </w:r>
      <w:r w:rsidRPr="00317E4F">
        <w:t>107</w:t>
      </w:r>
      <w:r w:rsidR="00317E4F" w:rsidRPr="00317E4F">
        <w:noBreakHyphen/>
      </w:r>
      <w:r w:rsidRPr="00317E4F">
        <w:t>50 to 59</w:t>
      </w:r>
      <w:r w:rsidR="00317E4F" w:rsidRPr="00317E4F">
        <w:noBreakHyphen/>
      </w:r>
      <w:r w:rsidRPr="00317E4F">
        <w:t>107</w:t>
      </w:r>
      <w:r w:rsidR="00317E4F" w:rsidRPr="00317E4F">
        <w:noBreakHyphen/>
      </w:r>
      <w:r w:rsidRPr="00317E4F">
        <w:t>70, at approximately the same time, the State institution bonds in an amount equal to the aggregate of the approved applications may be issued as a single issue.</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28; 1953 (48) 169.</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90.</w:t>
      </w:r>
      <w:r w:rsidR="000C2D31" w:rsidRPr="00317E4F">
        <w:t xml:space="preserve"> Maximum amount of outstanding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29; 1953 (48) 169; 1957 (50) 404; 1961 (52) 476; 1966 (54) 2263; 1967 (55) 689; 1968 (55) 3049; 1976 Act No. 582, </w:t>
      </w:r>
      <w:r w:rsidRPr="00317E4F">
        <w:t xml:space="preserve">Section </w:t>
      </w:r>
      <w:r w:rsidR="000C2D31" w:rsidRPr="00317E4F">
        <w:t xml:space="preserve">2; 1979 Act No. 194, Part I, </w:t>
      </w:r>
      <w:r w:rsidRPr="00317E4F">
        <w:t xml:space="preserve">Section </w:t>
      </w:r>
      <w:r w:rsidR="000C2D31" w:rsidRPr="00317E4F">
        <w:t xml:space="preserve">8; 1995 Act No. 145, Part II, </w:t>
      </w:r>
      <w:r w:rsidRPr="00317E4F">
        <w:t xml:space="preserve">Section </w:t>
      </w:r>
      <w:r w:rsidR="000C2D31" w:rsidRPr="00317E4F">
        <w:t xml:space="preserve">109; 1998 Act No. 419, Part II, </w:t>
      </w:r>
      <w:r w:rsidRPr="00317E4F">
        <w:t xml:space="preserve">Section </w:t>
      </w:r>
      <w:r w:rsidR="000C2D31" w:rsidRPr="00317E4F">
        <w:t xml:space="preserve">56; 1999 Act No. 40, </w:t>
      </w:r>
      <w:r w:rsidRPr="00317E4F">
        <w:t xml:space="preserve">Section </w:t>
      </w:r>
      <w:r w:rsidR="000C2D31" w:rsidRPr="00317E4F">
        <w:t>1.</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100.</w:t>
      </w:r>
      <w:r w:rsidR="000C2D31" w:rsidRPr="00317E4F">
        <w:t xml:space="preserve"> Full faith, credit and taxing power of State pledged to pay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30; 1953 (48) 169; 1991 Act No. 65, </w:t>
      </w:r>
      <w:r w:rsidRPr="00317E4F">
        <w:t xml:space="preserve">Section </w:t>
      </w:r>
      <w:r w:rsidR="000C2D31" w:rsidRPr="00317E4F">
        <w:t>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110.</w:t>
      </w:r>
      <w:r w:rsidR="000C2D31" w:rsidRPr="00317E4F">
        <w:t xml:space="preserve"> Negotiability and registration.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31; 1953 (48) 169; 1957 (50) 138, 404.</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120.</w:t>
      </w:r>
      <w:r w:rsidR="000C2D31" w:rsidRPr="00317E4F">
        <w:t xml:space="preserve"> Denominations of bonds; interest rate; maturity; redemption.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state institution bonds must be in the denomination of one thousand dollars or in any multiple thereof. They shall bear interest, payable semiannually, at a rate or rates not exceeding the maximum interest rate specified in the State Fiscal Accountability Authority</w:t>
      </w:r>
      <w:r w:rsidR="00317E4F" w:rsidRPr="00317E4F">
        <w:t>'</w:t>
      </w:r>
      <w:r w:rsidRPr="00317E4F">
        <w:t>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32; 1953 (48) 169; 1957 (50) 138, 404; 1961 (52) 476; 1966 (54) 2263; 1984 Act No. 337, </w:t>
      </w:r>
      <w:r w:rsidRPr="00317E4F">
        <w:t xml:space="preserve">Section </w:t>
      </w:r>
      <w:r w:rsidR="000C2D31" w:rsidRPr="00317E4F">
        <w:t>1.</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140.</w:t>
      </w:r>
      <w:r w:rsidR="000C2D31" w:rsidRPr="00317E4F">
        <w:t xml:space="preserve"> Bonds exempt from taxes.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bonds authorized by this chapter and all interest to become due thereon shall have the tax</w:t>
      </w:r>
      <w:r w:rsidR="00317E4F" w:rsidRPr="00317E4F">
        <w:noBreakHyphen/>
      </w:r>
      <w:r w:rsidRPr="00317E4F">
        <w:t xml:space="preserve">exempt status prescribed by </w:t>
      </w:r>
      <w:r w:rsidR="00317E4F" w:rsidRPr="00317E4F">
        <w:t xml:space="preserve">Section </w:t>
      </w:r>
      <w:r w:rsidRPr="00317E4F">
        <w:t>12</w:t>
      </w:r>
      <w:r w:rsidR="00317E4F" w:rsidRPr="00317E4F">
        <w:noBreakHyphen/>
      </w:r>
      <w:r w:rsidRPr="00317E4F">
        <w:t>1</w:t>
      </w:r>
      <w:r w:rsidR="00317E4F" w:rsidRPr="00317E4F">
        <w:noBreakHyphen/>
      </w:r>
      <w:r w:rsidRPr="00317E4F">
        <w:t>60.</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34; 1953 (48) 169.</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150.</w:t>
      </w:r>
      <w:r w:rsidR="000C2D31" w:rsidRPr="00317E4F">
        <w:t xml:space="preserve"> Bonds as legal investments.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It shall be lawful for all executors, administrators, guardians, fiduciaries and sinking fund commissions to invest any moneys in their hands in State institution bonds.</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35; 1953 (48) 169.</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160.</w:t>
      </w:r>
      <w:r w:rsidR="000C2D31" w:rsidRPr="00317E4F">
        <w:t xml:space="preserve"> Sale of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317E4F" w:rsidRPr="00317E4F">
        <w:noBreakHyphen/>
      </w:r>
      <w:r w:rsidRPr="00317E4F">
        <w:t>107</w:t>
      </w:r>
      <w:r w:rsidR="00317E4F" w:rsidRPr="00317E4F">
        <w:noBreakHyphen/>
      </w:r>
      <w:r w:rsidRPr="00317E4F">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36; 1953 (48) 169; 1957 (50) 138; 1961 (52) 476; 1965 (54) 148; 1991 Act No. 65, </w:t>
      </w:r>
      <w:r w:rsidRPr="00317E4F">
        <w:t xml:space="preserve">Section </w:t>
      </w:r>
      <w:r w:rsidR="000C2D31" w:rsidRPr="00317E4F">
        <w:t>6.</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170.</w:t>
      </w:r>
      <w:r w:rsidR="000C2D31" w:rsidRPr="00317E4F">
        <w:t xml:space="preserve"> Deposit and use of proceeds of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37; 1953 (48) 169; 2004 Act No. 184, </w:t>
      </w:r>
      <w:r w:rsidRPr="00317E4F">
        <w:t xml:space="preserve">Section </w:t>
      </w:r>
      <w:r w:rsidR="000C2D31" w:rsidRPr="00317E4F">
        <w:t>7, eff March 15, 2004.</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Effect of Amendment</w:t>
      </w:r>
    </w:p>
    <w:p w:rsidR="00317E4F" w:rsidRP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E4F">
        <w:t xml:space="preserve">The 2004 amendment, in the first sentence, substituted </w:t>
      </w:r>
      <w:r w:rsidR="00317E4F" w:rsidRPr="00317E4F">
        <w:t>"</w:t>
      </w:r>
      <w:r w:rsidRPr="00317E4F">
        <w:t>the State Treasurer</w:t>
      </w:r>
      <w:r w:rsidR="00317E4F" w:rsidRPr="00317E4F">
        <w:t>"</w:t>
      </w:r>
      <w:r w:rsidRPr="00317E4F">
        <w:t xml:space="preserve"> for </w:t>
      </w:r>
      <w:r w:rsidR="00317E4F" w:rsidRPr="00317E4F">
        <w:t>"</w:t>
      </w:r>
      <w:r w:rsidRPr="00317E4F">
        <w:t>him</w:t>
      </w:r>
      <w:r w:rsidR="00317E4F" w:rsidRPr="00317E4F">
        <w:t>"</w:t>
      </w:r>
      <w:r w:rsidRPr="00317E4F">
        <w:t xml:space="preserve"> preceding </w:t>
      </w:r>
      <w:r w:rsidR="00317E4F" w:rsidRPr="00317E4F">
        <w:t>"</w:t>
      </w:r>
      <w:r w:rsidRPr="00317E4F">
        <w:t xml:space="preserve"> to discharge</w:t>
      </w:r>
      <w:r w:rsidR="00317E4F" w:rsidRPr="00317E4F">
        <w:t>"</w:t>
      </w:r>
      <w:r w:rsidRPr="00317E4F">
        <w:t xml:space="preserve"> and deleted the final clause which read </w:t>
      </w:r>
      <w:r w:rsidR="00317E4F" w:rsidRPr="00317E4F">
        <w:t>"</w:t>
      </w:r>
      <w:r w:rsidRPr="00317E4F">
        <w:t>, and any premium shall be used to discharge the first installment of principal coming due on such bonds</w:t>
      </w:r>
      <w:r w:rsidR="00317E4F" w:rsidRPr="00317E4F">
        <w:t>"</w:t>
      </w:r>
      <w:r w:rsidRPr="00317E4F">
        <w:t xml:space="preserve">, and substituted </w:t>
      </w:r>
      <w:r w:rsidR="00317E4F" w:rsidRPr="00317E4F">
        <w:t>"</w:t>
      </w:r>
      <w:r w:rsidRPr="00317E4F">
        <w:t>must</w:t>
      </w:r>
      <w:r w:rsidR="00317E4F" w:rsidRPr="00317E4F">
        <w:t>"</w:t>
      </w:r>
      <w:r w:rsidRPr="00317E4F">
        <w:t xml:space="preserve"> for </w:t>
      </w:r>
      <w:r w:rsidR="00317E4F" w:rsidRPr="00317E4F">
        <w:t>"</w:t>
      </w:r>
      <w:r w:rsidRPr="00317E4F">
        <w:t>shall</w:t>
      </w:r>
      <w:r w:rsidR="00317E4F" w:rsidRPr="00317E4F">
        <w:t>"</w:t>
      </w:r>
      <w:r w:rsidRPr="00317E4F">
        <w:t xml:space="preserve"> throughout.</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180.</w:t>
      </w:r>
      <w:r w:rsidR="000C2D31" w:rsidRPr="00317E4F">
        <w:t xml:space="preserve"> Tuition fees placed in special fund to pay bonds; application of surplus.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317E4F" w:rsidRPr="00317E4F">
        <w:t>"</w:t>
      </w:r>
      <w:r w:rsidRPr="00317E4F">
        <w:t>special debt service and reserve funds</w:t>
      </w:r>
      <w:r w:rsidR="00317E4F" w:rsidRPr="00317E4F">
        <w:t>"</w:t>
      </w:r>
      <w:r w:rsidRPr="00317E4F">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317E4F" w:rsidRPr="00317E4F">
        <w:noBreakHyphen/>
      </w:r>
      <w:r w:rsidRPr="00317E4F">
        <w:t>107</w:t>
      </w:r>
      <w:r w:rsidR="00317E4F" w:rsidRPr="00317E4F">
        <w:noBreakHyphen/>
      </w:r>
      <w:r w:rsidRPr="00317E4F">
        <w:t>200; or to any purpose set forth in subitems (a), (b), and (c) of the first paragraph of Section 59</w:t>
      </w:r>
      <w:r w:rsidR="00317E4F" w:rsidRPr="00317E4F">
        <w:noBreakHyphen/>
      </w:r>
      <w:r w:rsidRPr="00317E4F">
        <w:t>107</w:t>
      </w:r>
      <w:r w:rsidR="00317E4F" w:rsidRPr="00317E4F">
        <w:noBreakHyphen/>
      </w:r>
      <w:r w:rsidRPr="00317E4F">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38; 1953 (48) 169; 1966 (54) 2263; 1976 Act No. 582, </w:t>
      </w:r>
      <w:r w:rsidRPr="00317E4F">
        <w:t xml:space="preserve">Section </w:t>
      </w:r>
      <w:r w:rsidR="000C2D31" w:rsidRPr="00317E4F">
        <w:t xml:space="preserve">3; 1991 Act No. 65, </w:t>
      </w:r>
      <w:r w:rsidRPr="00317E4F">
        <w:t xml:space="preserve">Section </w:t>
      </w:r>
      <w:r w:rsidR="000C2D31" w:rsidRPr="00317E4F">
        <w:t>7.</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190.</w:t>
      </w:r>
      <w:r w:rsidR="000C2D31" w:rsidRPr="00317E4F">
        <w:t xml:space="preserve"> Declaration of sufficiency of tuition fees to pay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D31" w:rsidRPr="00317E4F">
        <w:t xml:space="preserve">: 1962 Code </w:t>
      </w:r>
      <w:r w:rsidRPr="00317E4F">
        <w:t xml:space="preserve">Section </w:t>
      </w:r>
      <w:r w:rsidR="000C2D31" w:rsidRPr="00317E4F">
        <w:t>22</w:t>
      </w:r>
      <w:r w:rsidRPr="00317E4F">
        <w:noBreakHyphen/>
      </w:r>
      <w:r w:rsidR="000C2D31" w:rsidRPr="00317E4F">
        <w:t>39; 1953 (48) 169.</w:t>
      </w:r>
    </w:p>
    <w:p w:rsidR="00317E4F" w:rsidRP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rPr>
          <w:b/>
        </w:rPr>
        <w:t xml:space="preserve">SECTION </w:t>
      </w:r>
      <w:r w:rsidR="000C2D31" w:rsidRPr="00317E4F">
        <w:rPr>
          <w:b/>
        </w:rPr>
        <w:t>59</w:t>
      </w:r>
      <w:r w:rsidRPr="00317E4F">
        <w:rPr>
          <w:b/>
        </w:rPr>
        <w:noBreakHyphen/>
      </w:r>
      <w:r w:rsidR="000C2D31" w:rsidRPr="00317E4F">
        <w:rPr>
          <w:b/>
        </w:rPr>
        <w:t>107</w:t>
      </w:r>
      <w:r w:rsidRPr="00317E4F">
        <w:rPr>
          <w:b/>
        </w:rPr>
        <w:noBreakHyphen/>
      </w:r>
      <w:r w:rsidR="000C2D31" w:rsidRPr="00317E4F">
        <w:rPr>
          <w:b/>
        </w:rPr>
        <w:t>200.</w:t>
      </w:r>
      <w:r w:rsidR="000C2D31" w:rsidRPr="00317E4F">
        <w:t xml:space="preserve"> Defeasance of bonds; trust fund established.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Upon the direction of the State Fiscal Accountability Authority, the State Treasurer may apply all or any part of the excess, as defined in Section 59</w:t>
      </w:r>
      <w:r w:rsidR="00317E4F" w:rsidRPr="00317E4F">
        <w:noBreakHyphen/>
      </w:r>
      <w:r w:rsidRPr="00317E4F">
        <w:t>107</w:t>
      </w:r>
      <w:r w:rsidR="00317E4F" w:rsidRPr="00317E4F">
        <w:noBreakHyphen/>
      </w:r>
      <w:r w:rsidRPr="00317E4F">
        <w:t>180, of the special fund established pursuant to Section 59</w:t>
      </w:r>
      <w:r w:rsidR="00317E4F" w:rsidRPr="00317E4F">
        <w:noBreakHyphen/>
      </w:r>
      <w:r w:rsidRPr="00317E4F">
        <w:t>107</w:t>
      </w:r>
      <w:r w:rsidR="00317E4F" w:rsidRPr="00317E4F">
        <w:noBreakHyphen/>
      </w:r>
      <w:r w:rsidRPr="00317E4F">
        <w:t>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The General Assembly is mindful of the fact that the law in effect at the time of the issuance of any state institution bonds is a part of the contract between the State and the holders of such bonds.</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ab/>
        <w:t xml:space="preserve">It is not intended that </w:t>
      </w:r>
      <w:r w:rsidR="00317E4F" w:rsidRPr="00317E4F">
        <w:t xml:space="preserve">Sections </w:t>
      </w:r>
      <w:r w:rsidRPr="00317E4F">
        <w:t xml:space="preserve"> 59</w:t>
      </w:r>
      <w:r w:rsidR="00317E4F" w:rsidRPr="00317E4F">
        <w:noBreakHyphen/>
      </w:r>
      <w:r w:rsidRPr="00317E4F">
        <w:t>107</w:t>
      </w:r>
      <w:r w:rsidR="00317E4F" w:rsidRPr="00317E4F">
        <w:noBreakHyphen/>
      </w:r>
      <w:r w:rsidRPr="00317E4F">
        <w:t>50, 59</w:t>
      </w:r>
      <w:r w:rsidR="00317E4F" w:rsidRPr="00317E4F">
        <w:noBreakHyphen/>
      </w:r>
      <w:r w:rsidRPr="00317E4F">
        <w:t>107</w:t>
      </w:r>
      <w:r w:rsidR="00317E4F" w:rsidRPr="00317E4F">
        <w:noBreakHyphen/>
      </w:r>
      <w:r w:rsidRPr="00317E4F">
        <w:t>90, 59</w:t>
      </w:r>
      <w:r w:rsidR="00317E4F" w:rsidRPr="00317E4F">
        <w:noBreakHyphen/>
      </w:r>
      <w:r w:rsidRPr="00317E4F">
        <w:t>107</w:t>
      </w:r>
      <w:r w:rsidR="00317E4F" w:rsidRPr="00317E4F">
        <w:noBreakHyphen/>
      </w:r>
      <w:r w:rsidRPr="00317E4F">
        <w:t>180 and 59</w:t>
      </w:r>
      <w:r w:rsidR="00317E4F" w:rsidRPr="00317E4F">
        <w:noBreakHyphen/>
      </w:r>
      <w:r w:rsidRPr="00317E4F">
        <w:t>107</w:t>
      </w:r>
      <w:r w:rsidR="00317E4F" w:rsidRPr="00317E4F">
        <w:noBreakHyphen/>
      </w:r>
      <w:r w:rsidRPr="00317E4F">
        <w:t xml:space="preserve">200 shall impair or modify the contract existing between the State and the holders of state institution bonds now outstanding. Accordingly, the use of surplus money in the sinking funds established by </w:t>
      </w:r>
      <w:r w:rsidR="00317E4F" w:rsidRPr="00317E4F">
        <w:t xml:space="preserve">Section </w:t>
      </w:r>
      <w:r w:rsidRPr="00317E4F">
        <w:t>59</w:t>
      </w:r>
      <w:r w:rsidR="00317E4F" w:rsidRPr="00317E4F">
        <w:noBreakHyphen/>
      </w:r>
      <w:r w:rsidRPr="00317E4F">
        <w:t>107</w:t>
      </w:r>
      <w:r w:rsidR="00317E4F" w:rsidRPr="00317E4F">
        <w:noBreakHyphen/>
      </w:r>
      <w:r w:rsidRPr="00317E4F">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E4F" w:rsidRDefault="00317E4F"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D31" w:rsidRPr="00317E4F">
        <w:t xml:space="preserve">: 1962 Code </w:t>
      </w:r>
      <w:r w:rsidRPr="00317E4F">
        <w:t xml:space="preserve">Section </w:t>
      </w:r>
      <w:r w:rsidR="000C2D31" w:rsidRPr="00317E4F">
        <w:t>22</w:t>
      </w:r>
      <w:r w:rsidRPr="00317E4F">
        <w:noBreakHyphen/>
      </w:r>
      <w:r w:rsidR="000C2D31" w:rsidRPr="00317E4F">
        <w:t xml:space="preserve">40; 1976 Act No. 582, </w:t>
      </w:r>
      <w:r w:rsidRPr="00317E4F">
        <w:t xml:space="preserve">Sections </w:t>
      </w:r>
      <w:r w:rsidR="000C2D31" w:rsidRPr="00317E4F">
        <w:t xml:space="preserve"> 4, 5; 1977 Act No. 249, Pt II, </w:t>
      </w:r>
      <w:r w:rsidRPr="00317E4F">
        <w:t xml:space="preserve">Section </w:t>
      </w:r>
      <w:r w:rsidR="000C2D31" w:rsidRPr="00317E4F">
        <w:t xml:space="preserve">5; 1991 Act No. 65, </w:t>
      </w:r>
      <w:r w:rsidRPr="00317E4F">
        <w:t xml:space="preserve">Section </w:t>
      </w:r>
      <w:r w:rsidR="000C2D31" w:rsidRPr="00317E4F">
        <w:t>8.</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Code Commissioner</w:t>
      </w:r>
      <w:r w:rsidR="00317E4F" w:rsidRPr="00317E4F">
        <w:t>'</w:t>
      </w:r>
      <w:r w:rsidRPr="00317E4F">
        <w:t>s Note</w:t>
      </w:r>
    </w:p>
    <w:p w:rsidR="00317E4F" w:rsidRDefault="000C2D31"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E4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17E4F" w:rsidRPr="00317E4F">
        <w:t xml:space="preserve">Section </w:t>
      </w:r>
      <w:r w:rsidRPr="00317E4F">
        <w:t>5(D)(1), effective July 1, 2015.</w:t>
      </w:r>
    </w:p>
    <w:p w:rsidR="00184435" w:rsidRPr="00317E4F" w:rsidRDefault="00184435" w:rsidP="00317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17E4F" w:rsidSect="00317E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E4F" w:rsidRDefault="00317E4F" w:rsidP="00317E4F">
      <w:r>
        <w:separator/>
      </w:r>
    </w:p>
  </w:endnote>
  <w:endnote w:type="continuationSeparator" w:id="0">
    <w:p w:rsidR="00317E4F" w:rsidRDefault="00317E4F" w:rsidP="0031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F" w:rsidRPr="00317E4F" w:rsidRDefault="00317E4F" w:rsidP="00317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F" w:rsidRPr="00317E4F" w:rsidRDefault="00317E4F" w:rsidP="00317E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F" w:rsidRPr="00317E4F" w:rsidRDefault="00317E4F" w:rsidP="00317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E4F" w:rsidRDefault="00317E4F" w:rsidP="00317E4F">
      <w:r>
        <w:separator/>
      </w:r>
    </w:p>
  </w:footnote>
  <w:footnote w:type="continuationSeparator" w:id="0">
    <w:p w:rsidR="00317E4F" w:rsidRDefault="00317E4F" w:rsidP="00317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F" w:rsidRPr="00317E4F" w:rsidRDefault="00317E4F" w:rsidP="00317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F" w:rsidRPr="00317E4F" w:rsidRDefault="00317E4F" w:rsidP="00317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E4F" w:rsidRPr="00317E4F" w:rsidRDefault="00317E4F" w:rsidP="00317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31"/>
    <w:rsid w:val="000065F4"/>
    <w:rsid w:val="00013F41"/>
    <w:rsid w:val="00025E41"/>
    <w:rsid w:val="00032BBE"/>
    <w:rsid w:val="0007300D"/>
    <w:rsid w:val="00093290"/>
    <w:rsid w:val="0009512B"/>
    <w:rsid w:val="000B3C22"/>
    <w:rsid w:val="000C162E"/>
    <w:rsid w:val="000C2D31"/>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E4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83B66-63F3-4277-A023-52C66A3A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2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2D31"/>
    <w:rPr>
      <w:rFonts w:ascii="Courier New" w:eastAsiaTheme="minorEastAsia" w:hAnsi="Courier New" w:cs="Courier New"/>
      <w:sz w:val="20"/>
      <w:szCs w:val="20"/>
    </w:rPr>
  </w:style>
  <w:style w:type="paragraph" w:styleId="Header">
    <w:name w:val="header"/>
    <w:basedOn w:val="Normal"/>
    <w:link w:val="HeaderChar"/>
    <w:uiPriority w:val="99"/>
    <w:unhideWhenUsed/>
    <w:rsid w:val="00317E4F"/>
    <w:pPr>
      <w:tabs>
        <w:tab w:val="center" w:pos="4680"/>
        <w:tab w:val="right" w:pos="9360"/>
      </w:tabs>
    </w:pPr>
  </w:style>
  <w:style w:type="character" w:customStyle="1" w:styleId="HeaderChar">
    <w:name w:val="Header Char"/>
    <w:basedOn w:val="DefaultParagraphFont"/>
    <w:link w:val="Header"/>
    <w:uiPriority w:val="99"/>
    <w:rsid w:val="00317E4F"/>
    <w:rPr>
      <w:rFonts w:cs="Times New Roman"/>
      <w:szCs w:val="24"/>
    </w:rPr>
  </w:style>
  <w:style w:type="paragraph" w:styleId="Footer">
    <w:name w:val="footer"/>
    <w:basedOn w:val="Normal"/>
    <w:link w:val="FooterChar"/>
    <w:uiPriority w:val="99"/>
    <w:unhideWhenUsed/>
    <w:rsid w:val="00317E4F"/>
    <w:pPr>
      <w:tabs>
        <w:tab w:val="center" w:pos="4680"/>
        <w:tab w:val="right" w:pos="9360"/>
      </w:tabs>
    </w:pPr>
  </w:style>
  <w:style w:type="character" w:customStyle="1" w:styleId="FooterChar">
    <w:name w:val="Footer Char"/>
    <w:basedOn w:val="DefaultParagraphFont"/>
    <w:link w:val="Footer"/>
    <w:uiPriority w:val="99"/>
    <w:rsid w:val="00317E4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9</Pages>
  <Words>4111</Words>
  <Characters>23436</Characters>
  <Application>Microsoft Office Word</Application>
  <DocSecurity>0</DocSecurity>
  <Lines>195</Lines>
  <Paragraphs>54</Paragraphs>
  <ScaleCrop>false</ScaleCrop>
  <Company>Legislative Services Agency (LSA)</Company>
  <LinksUpToDate>false</LinksUpToDate>
  <CharactersWithSpaces>27493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