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8C" w:rsidRDefault="00400946" w:rsidP="0093548A">
      <w:pPr>
        <w:jc w:val="center"/>
      </w:pPr>
      <w:bookmarkStart w:id="0" w:name="_GoBack"/>
      <w:bookmarkEnd w:id="0"/>
      <w:r>
        <w:rPr>
          <w:noProof/>
        </w:rPr>
        <w:pict>
          <v:shapetype id="_x0000_t202" coordsize="21600,21600" o:spt="202" path="m,l,21600r21600,l21600,xe">
            <v:stroke joinstyle="miter"/>
            <v:path gradientshapeok="t" o:connecttype="rect"/>
          </v:shapetype>
          <v:shape id="_x0000_s1036" type="#_x0000_t202" style="position:absolute;left:0;text-align:left;margin-left:18pt;margin-top:-36pt;width:423pt;height:27pt;z-index:251657728" fillcolor="silver">
            <v:textbox style="mso-next-textbox:#_x0000_s1036">
              <w:txbxContent>
                <w:p w:rsidR="0012512A" w:rsidRPr="00D7180B" w:rsidRDefault="0012512A" w:rsidP="00D7180B">
                  <w:pPr>
                    <w:rPr>
                      <w:szCs w:val="32"/>
                    </w:rPr>
                  </w:pPr>
                </w:p>
              </w:txbxContent>
            </v:textbox>
          </v:shape>
        </w:pict>
      </w:r>
      <w:r w:rsidR="005D07EE">
        <w:rPr>
          <w:noProof/>
        </w:rPr>
        <w:t>SOUTH CAROLINA PLANNING EDUCATION ADVISORY COMMITTEE</w:t>
      </w:r>
    </w:p>
    <w:p w:rsidR="00CB6FCD" w:rsidRDefault="00CB6FCD" w:rsidP="00CB6FCD">
      <w:pPr>
        <w:jc w:val="center"/>
      </w:pPr>
      <w:r>
        <w:t>MINUTES OF THE COMMITTEE MEETING</w:t>
      </w:r>
    </w:p>
    <w:p w:rsidR="00CB6FCD" w:rsidRDefault="00CB6FCD" w:rsidP="00CB6FCD">
      <w:pPr>
        <w:jc w:val="center"/>
        <w:rPr>
          <w:b/>
          <w:sz w:val="23"/>
          <w:szCs w:val="23"/>
        </w:rPr>
      </w:pPr>
      <w:r>
        <w:t xml:space="preserve"> </w:t>
      </w:r>
      <w:r w:rsidR="007A4F1C">
        <w:rPr>
          <w:b/>
          <w:sz w:val="23"/>
          <w:szCs w:val="23"/>
        </w:rPr>
        <w:t xml:space="preserve">Monday, </w:t>
      </w:r>
      <w:r w:rsidR="0037642B">
        <w:rPr>
          <w:b/>
          <w:sz w:val="23"/>
          <w:szCs w:val="23"/>
        </w:rPr>
        <w:t>July 27</w:t>
      </w:r>
      <w:r w:rsidR="00D939A8">
        <w:rPr>
          <w:b/>
          <w:sz w:val="23"/>
          <w:szCs w:val="23"/>
        </w:rPr>
        <w:t>, 2015</w:t>
      </w:r>
    </w:p>
    <w:p w:rsidR="007A4F1C" w:rsidRDefault="007A4F1C" w:rsidP="007A4F1C">
      <w:pPr>
        <w:jc w:val="center"/>
        <w:rPr>
          <w:b/>
          <w:sz w:val="23"/>
          <w:szCs w:val="23"/>
        </w:rPr>
      </w:pPr>
      <w:r>
        <w:rPr>
          <w:b/>
          <w:sz w:val="23"/>
          <w:szCs w:val="23"/>
        </w:rPr>
        <w:t>Telephone Conference Meeting</w:t>
      </w:r>
    </w:p>
    <w:p w:rsidR="00403ABC" w:rsidRPr="00527318" w:rsidRDefault="007A4F1C" w:rsidP="00F6081F">
      <w:pPr>
        <w:jc w:val="center"/>
        <w:rPr>
          <w:b/>
          <w:sz w:val="23"/>
          <w:szCs w:val="23"/>
        </w:rPr>
      </w:pPr>
      <w:r>
        <w:rPr>
          <w:b/>
          <w:sz w:val="23"/>
          <w:szCs w:val="23"/>
        </w:rPr>
        <w:t>10:00 a.m.</w:t>
      </w:r>
    </w:p>
    <w:p w:rsidR="0008338C" w:rsidRDefault="004009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4.1pt" o:hrpct="0" o:hralign="center" o:hr="t">
            <v:imagedata r:id="rId9" o:title="BD21319_"/>
          </v:shape>
        </w:pict>
      </w:r>
    </w:p>
    <w:p w:rsidR="0008338C" w:rsidRDefault="0008338C"/>
    <w:p w:rsidR="00A61225" w:rsidRDefault="004855B3" w:rsidP="00DE7D8A">
      <w:pPr>
        <w:jc w:val="both"/>
        <w:rPr>
          <w:sz w:val="22"/>
          <w:szCs w:val="22"/>
        </w:rPr>
      </w:pPr>
      <w:r w:rsidRPr="0093548A">
        <w:rPr>
          <w:sz w:val="22"/>
          <w:szCs w:val="22"/>
        </w:rPr>
        <w:t xml:space="preserve">Members Participating:  </w:t>
      </w:r>
      <w:r w:rsidR="0037642B">
        <w:rPr>
          <w:sz w:val="22"/>
          <w:szCs w:val="22"/>
        </w:rPr>
        <w:t>Phil Lindler</w:t>
      </w:r>
      <w:r w:rsidR="00912C9D" w:rsidRPr="0093548A">
        <w:rPr>
          <w:sz w:val="22"/>
          <w:szCs w:val="22"/>
        </w:rPr>
        <w:t xml:space="preserve">, </w:t>
      </w:r>
      <w:r w:rsidR="007A4F1C" w:rsidRPr="0093548A">
        <w:rPr>
          <w:i/>
          <w:sz w:val="22"/>
          <w:szCs w:val="22"/>
        </w:rPr>
        <w:t>Vice-</w:t>
      </w:r>
      <w:r w:rsidR="00912C9D" w:rsidRPr="0093548A">
        <w:rPr>
          <w:i/>
          <w:sz w:val="22"/>
          <w:szCs w:val="22"/>
        </w:rPr>
        <w:t>Chairman</w:t>
      </w:r>
      <w:r w:rsidR="007A4F1C" w:rsidRPr="0093548A">
        <w:rPr>
          <w:sz w:val="22"/>
          <w:szCs w:val="22"/>
        </w:rPr>
        <w:t xml:space="preserve">; </w:t>
      </w:r>
      <w:r w:rsidR="0037642B">
        <w:rPr>
          <w:sz w:val="22"/>
          <w:szCs w:val="22"/>
        </w:rPr>
        <w:t xml:space="preserve">Dennis Lambries, </w:t>
      </w:r>
      <w:r w:rsidR="007A4F1C" w:rsidRPr="0093548A">
        <w:rPr>
          <w:sz w:val="22"/>
          <w:szCs w:val="22"/>
        </w:rPr>
        <w:t>Cliff Ellis</w:t>
      </w:r>
      <w:r w:rsidR="00F6081F" w:rsidRPr="0093548A">
        <w:rPr>
          <w:sz w:val="22"/>
          <w:szCs w:val="22"/>
        </w:rPr>
        <w:t xml:space="preserve">, </w:t>
      </w:r>
      <w:r w:rsidR="007A4F1C" w:rsidRPr="0093548A">
        <w:rPr>
          <w:sz w:val="22"/>
          <w:szCs w:val="22"/>
        </w:rPr>
        <w:t xml:space="preserve">and </w:t>
      </w:r>
      <w:r w:rsidR="00F6081F" w:rsidRPr="0093548A">
        <w:rPr>
          <w:sz w:val="22"/>
          <w:szCs w:val="22"/>
        </w:rPr>
        <w:t>Wayne Shuler</w:t>
      </w:r>
      <w:r w:rsidR="007A4F1C" w:rsidRPr="0093548A">
        <w:rPr>
          <w:sz w:val="22"/>
          <w:szCs w:val="22"/>
        </w:rPr>
        <w:t xml:space="preserve">, </w:t>
      </w:r>
      <w:r w:rsidR="00912C9D" w:rsidRPr="0093548A">
        <w:rPr>
          <w:i/>
          <w:sz w:val="22"/>
          <w:szCs w:val="22"/>
        </w:rPr>
        <w:t>Committee members</w:t>
      </w:r>
      <w:r w:rsidR="00912C9D" w:rsidRPr="0093548A">
        <w:rPr>
          <w:sz w:val="22"/>
          <w:szCs w:val="22"/>
        </w:rPr>
        <w:t>.</w:t>
      </w:r>
    </w:p>
    <w:p w:rsidR="0037642B" w:rsidRPr="0093548A" w:rsidRDefault="0037642B" w:rsidP="00DE7D8A">
      <w:pPr>
        <w:jc w:val="both"/>
        <w:rPr>
          <w:sz w:val="22"/>
          <w:szCs w:val="22"/>
        </w:rPr>
      </w:pPr>
      <w:r>
        <w:rPr>
          <w:sz w:val="22"/>
          <w:szCs w:val="22"/>
        </w:rPr>
        <w:t>Members Not Partic</w:t>
      </w:r>
      <w:r w:rsidR="00816522">
        <w:rPr>
          <w:sz w:val="22"/>
          <w:szCs w:val="22"/>
        </w:rPr>
        <w:t>i</w:t>
      </w:r>
      <w:r>
        <w:rPr>
          <w:sz w:val="22"/>
          <w:szCs w:val="22"/>
        </w:rPr>
        <w:t>pating:  Steve Riley, Chairman</w:t>
      </w:r>
    </w:p>
    <w:p w:rsidR="00DF75A5" w:rsidRPr="0093548A" w:rsidRDefault="0012512A" w:rsidP="00DE7D8A">
      <w:pPr>
        <w:jc w:val="both"/>
        <w:rPr>
          <w:sz w:val="22"/>
          <w:szCs w:val="22"/>
        </w:rPr>
      </w:pPr>
      <w:r w:rsidRPr="0093548A">
        <w:rPr>
          <w:sz w:val="22"/>
          <w:szCs w:val="22"/>
        </w:rPr>
        <w:t xml:space="preserve">Guests:  </w:t>
      </w:r>
      <w:r w:rsidR="00912C9D" w:rsidRPr="0093548A">
        <w:rPr>
          <w:sz w:val="22"/>
          <w:szCs w:val="22"/>
        </w:rPr>
        <w:t>None</w:t>
      </w:r>
    </w:p>
    <w:p w:rsidR="001505E1" w:rsidRPr="0093548A" w:rsidRDefault="00400946" w:rsidP="00DE7D8A">
      <w:pPr>
        <w:jc w:val="both"/>
        <w:rPr>
          <w:sz w:val="22"/>
          <w:szCs w:val="22"/>
        </w:rPr>
      </w:pPr>
      <w:r>
        <w:rPr>
          <w:sz w:val="22"/>
          <w:szCs w:val="22"/>
        </w:rPr>
        <w:pict>
          <v:shape id="_x0000_i1026" type="#_x0000_t75" style="width:431.7pt;height:4.1pt" o:hrpct="0" o:hralign="center" o:hr="t">
            <v:imagedata r:id="rId9" o:title="BD21319_"/>
          </v:shape>
        </w:pict>
      </w:r>
    </w:p>
    <w:p w:rsidR="001505E1" w:rsidRPr="0093548A" w:rsidRDefault="001505E1" w:rsidP="00DE7D8A">
      <w:pPr>
        <w:widowControl w:val="0"/>
        <w:numPr>
          <w:ilvl w:val="0"/>
          <w:numId w:val="1"/>
        </w:numPr>
        <w:adjustRightInd w:val="0"/>
        <w:spacing w:after="120"/>
        <w:jc w:val="both"/>
        <w:textAlignment w:val="baseline"/>
        <w:rPr>
          <w:b/>
          <w:sz w:val="22"/>
          <w:szCs w:val="22"/>
        </w:rPr>
      </w:pPr>
      <w:r w:rsidRPr="0093548A">
        <w:rPr>
          <w:b/>
          <w:sz w:val="22"/>
          <w:szCs w:val="22"/>
        </w:rPr>
        <w:t>CALL TO ORDER</w:t>
      </w:r>
    </w:p>
    <w:p w:rsidR="001505E1" w:rsidRPr="0093548A" w:rsidRDefault="001505E1" w:rsidP="00DE7D8A">
      <w:pPr>
        <w:widowControl w:val="0"/>
        <w:adjustRightInd w:val="0"/>
        <w:spacing w:after="120"/>
        <w:ind w:left="720"/>
        <w:jc w:val="both"/>
        <w:textAlignment w:val="baseline"/>
        <w:rPr>
          <w:sz w:val="22"/>
          <w:szCs w:val="22"/>
        </w:rPr>
      </w:pPr>
      <w:r w:rsidRPr="0093548A">
        <w:rPr>
          <w:sz w:val="22"/>
          <w:szCs w:val="22"/>
        </w:rPr>
        <w:t xml:space="preserve">The </w:t>
      </w:r>
      <w:r w:rsidR="00F6081F" w:rsidRPr="0093548A">
        <w:rPr>
          <w:sz w:val="22"/>
          <w:szCs w:val="22"/>
        </w:rPr>
        <w:t>Chairman</w:t>
      </w:r>
      <w:r w:rsidRPr="0093548A">
        <w:rPr>
          <w:sz w:val="22"/>
          <w:szCs w:val="22"/>
        </w:rPr>
        <w:t xml:space="preserve"> called the meeting to order at </w:t>
      </w:r>
      <w:r w:rsidR="00D939A8">
        <w:rPr>
          <w:sz w:val="22"/>
          <w:szCs w:val="22"/>
        </w:rPr>
        <w:t>10:02</w:t>
      </w:r>
      <w:r w:rsidR="007A4F1C" w:rsidRPr="0093548A">
        <w:rPr>
          <w:sz w:val="22"/>
          <w:szCs w:val="22"/>
        </w:rPr>
        <w:t xml:space="preserve"> a.m.</w:t>
      </w:r>
    </w:p>
    <w:p w:rsidR="007A4F1C" w:rsidRPr="0093548A" w:rsidRDefault="001505E1" w:rsidP="00DE7D8A">
      <w:pPr>
        <w:widowControl w:val="0"/>
        <w:numPr>
          <w:ilvl w:val="0"/>
          <w:numId w:val="1"/>
        </w:numPr>
        <w:adjustRightInd w:val="0"/>
        <w:spacing w:after="120"/>
        <w:jc w:val="both"/>
        <w:textAlignment w:val="baseline"/>
        <w:rPr>
          <w:b/>
          <w:sz w:val="22"/>
          <w:szCs w:val="22"/>
        </w:rPr>
      </w:pPr>
      <w:r w:rsidRPr="0093548A">
        <w:rPr>
          <w:b/>
          <w:sz w:val="22"/>
          <w:szCs w:val="22"/>
        </w:rPr>
        <w:t>FREEDOM OF INFORMATION ACT COMPLIANCE</w:t>
      </w:r>
    </w:p>
    <w:p w:rsidR="0037642B" w:rsidRDefault="001505E1" w:rsidP="0037642B">
      <w:pPr>
        <w:widowControl w:val="0"/>
        <w:numPr>
          <w:ilvl w:val="0"/>
          <w:numId w:val="1"/>
        </w:numPr>
        <w:adjustRightInd w:val="0"/>
        <w:spacing w:after="120"/>
        <w:jc w:val="both"/>
        <w:textAlignment w:val="baseline"/>
        <w:rPr>
          <w:b/>
          <w:sz w:val="23"/>
          <w:szCs w:val="23"/>
        </w:rPr>
      </w:pPr>
      <w:r w:rsidRPr="0093548A">
        <w:rPr>
          <w:b/>
          <w:sz w:val="22"/>
          <w:szCs w:val="22"/>
        </w:rPr>
        <w:t>Public notification of this meeting has been published, posted, and mailed in compliance with the Freedom of Information Act</w:t>
      </w:r>
      <w:r w:rsidR="0037642B" w:rsidRPr="0037642B">
        <w:rPr>
          <w:b/>
          <w:sz w:val="23"/>
          <w:szCs w:val="23"/>
        </w:rPr>
        <w:t xml:space="preserve"> </w:t>
      </w:r>
      <w:r w:rsidR="0037642B" w:rsidRPr="00F27522">
        <w:rPr>
          <w:b/>
          <w:sz w:val="23"/>
          <w:szCs w:val="23"/>
        </w:rPr>
        <w:t xml:space="preserve">APPROVAL OF </w:t>
      </w:r>
      <w:r w:rsidR="0037642B">
        <w:rPr>
          <w:b/>
          <w:sz w:val="23"/>
          <w:szCs w:val="23"/>
        </w:rPr>
        <w:t xml:space="preserve">MINUTES </w:t>
      </w:r>
    </w:p>
    <w:p w:rsidR="0037642B" w:rsidRDefault="0037642B" w:rsidP="0037642B">
      <w:pPr>
        <w:widowControl w:val="0"/>
        <w:numPr>
          <w:ilvl w:val="1"/>
          <w:numId w:val="1"/>
        </w:numPr>
        <w:adjustRightInd w:val="0"/>
        <w:spacing w:after="120"/>
        <w:jc w:val="both"/>
        <w:textAlignment w:val="baseline"/>
        <w:rPr>
          <w:sz w:val="23"/>
          <w:szCs w:val="23"/>
        </w:rPr>
      </w:pPr>
      <w:r w:rsidRPr="00A179B9">
        <w:rPr>
          <w:sz w:val="23"/>
          <w:szCs w:val="23"/>
        </w:rPr>
        <w:t xml:space="preserve">Regular meeting of </w:t>
      </w:r>
      <w:r>
        <w:rPr>
          <w:sz w:val="23"/>
          <w:szCs w:val="23"/>
        </w:rPr>
        <w:t>April 6, 2015</w:t>
      </w:r>
    </w:p>
    <w:p w:rsidR="0037642B" w:rsidRPr="00D0220C" w:rsidRDefault="0037642B" w:rsidP="0037642B">
      <w:pPr>
        <w:widowControl w:val="0"/>
        <w:adjustRightInd w:val="0"/>
        <w:spacing w:after="120"/>
        <w:ind w:left="1260"/>
        <w:jc w:val="both"/>
        <w:textAlignment w:val="baseline"/>
        <w:rPr>
          <w:sz w:val="23"/>
          <w:szCs w:val="23"/>
        </w:rPr>
      </w:pPr>
      <w:r>
        <w:rPr>
          <w:sz w:val="23"/>
          <w:szCs w:val="23"/>
        </w:rPr>
        <w:t>Mr. Lindler asked for comments concerning the minutes. Hearing none, Cliff Ellis made a motion to approve, seconded by Dennis Lambries. The motion carried unanimously.</w:t>
      </w:r>
    </w:p>
    <w:p w:rsidR="0037642B" w:rsidRPr="00D0220C" w:rsidRDefault="0037642B" w:rsidP="0037642B">
      <w:pPr>
        <w:widowControl w:val="0"/>
        <w:numPr>
          <w:ilvl w:val="0"/>
          <w:numId w:val="1"/>
        </w:numPr>
        <w:adjustRightInd w:val="0"/>
        <w:spacing w:after="120"/>
        <w:jc w:val="both"/>
        <w:textAlignment w:val="baseline"/>
        <w:rPr>
          <w:b/>
          <w:sz w:val="23"/>
          <w:szCs w:val="23"/>
        </w:rPr>
      </w:pPr>
      <w:r w:rsidRPr="00D0220C">
        <w:rPr>
          <w:b/>
          <w:sz w:val="23"/>
          <w:szCs w:val="23"/>
        </w:rPr>
        <w:t>UNFINISHED BUSINESS</w:t>
      </w:r>
    </w:p>
    <w:p w:rsidR="0037642B" w:rsidRPr="00D0220C" w:rsidRDefault="0037642B" w:rsidP="0037642B">
      <w:pPr>
        <w:widowControl w:val="0"/>
        <w:numPr>
          <w:ilvl w:val="1"/>
          <w:numId w:val="1"/>
        </w:numPr>
        <w:adjustRightInd w:val="0"/>
        <w:spacing w:after="120"/>
        <w:jc w:val="both"/>
        <w:textAlignment w:val="baseline"/>
        <w:rPr>
          <w:sz w:val="23"/>
          <w:szCs w:val="23"/>
        </w:rPr>
      </w:pPr>
      <w:r>
        <w:rPr>
          <w:sz w:val="23"/>
          <w:szCs w:val="23"/>
        </w:rPr>
        <w:t>None</w:t>
      </w:r>
    </w:p>
    <w:p w:rsidR="0037642B" w:rsidRPr="004C7E5D" w:rsidRDefault="0037642B" w:rsidP="0037642B">
      <w:pPr>
        <w:widowControl w:val="0"/>
        <w:numPr>
          <w:ilvl w:val="0"/>
          <w:numId w:val="1"/>
        </w:numPr>
        <w:adjustRightInd w:val="0"/>
        <w:spacing w:after="120"/>
        <w:jc w:val="both"/>
        <w:textAlignment w:val="baseline"/>
        <w:rPr>
          <w:sz w:val="23"/>
          <w:szCs w:val="23"/>
        </w:rPr>
      </w:pPr>
      <w:r>
        <w:rPr>
          <w:b/>
          <w:sz w:val="23"/>
          <w:szCs w:val="23"/>
        </w:rPr>
        <w:t>N</w:t>
      </w:r>
      <w:r w:rsidRPr="00F27522">
        <w:rPr>
          <w:b/>
          <w:sz w:val="23"/>
          <w:szCs w:val="23"/>
        </w:rPr>
        <w:t>EW BUSINESS</w:t>
      </w:r>
    </w:p>
    <w:p w:rsidR="0037642B" w:rsidRDefault="0037642B" w:rsidP="0037642B">
      <w:pPr>
        <w:widowControl w:val="0"/>
        <w:numPr>
          <w:ilvl w:val="0"/>
          <w:numId w:val="18"/>
        </w:numPr>
        <w:adjustRightInd w:val="0"/>
        <w:spacing w:after="120"/>
        <w:ind w:left="1260"/>
        <w:jc w:val="both"/>
        <w:textAlignment w:val="baseline"/>
        <w:rPr>
          <w:sz w:val="23"/>
          <w:szCs w:val="23"/>
        </w:rPr>
      </w:pPr>
      <w:r>
        <w:rPr>
          <w:sz w:val="23"/>
          <w:szCs w:val="23"/>
        </w:rPr>
        <w:t>Consideration of a Recommendation regarding an SCPEAC Policy on Orientation Training.</w:t>
      </w:r>
    </w:p>
    <w:p w:rsidR="0037642B" w:rsidRDefault="0037642B" w:rsidP="0037642B">
      <w:pPr>
        <w:widowControl w:val="0"/>
        <w:adjustRightInd w:val="0"/>
        <w:spacing w:after="120"/>
        <w:ind w:left="1260"/>
        <w:jc w:val="both"/>
        <w:textAlignment w:val="baseline"/>
        <w:rPr>
          <w:sz w:val="23"/>
          <w:szCs w:val="23"/>
        </w:rPr>
      </w:pPr>
      <w:r w:rsidRPr="0037642B">
        <w:rPr>
          <w:sz w:val="23"/>
          <w:szCs w:val="23"/>
        </w:rPr>
        <w:t xml:space="preserve"> </w:t>
      </w:r>
      <w:r>
        <w:rPr>
          <w:sz w:val="23"/>
          <w:szCs w:val="23"/>
        </w:rPr>
        <w:t>Mr. Lindler reviewed the proposed SCPEAC policy concerning provision of training. The committee asked that Steve Riley decide the best way to make the new policy available to agencies and organizations that provide training opportunities. A motion was made by Dennis Lambries to adopt the policy as written and was seconded by Cliff Ellis. The motion passed unanimously.</w:t>
      </w:r>
    </w:p>
    <w:p w:rsidR="0037642B" w:rsidRPr="0037642B" w:rsidRDefault="0037642B" w:rsidP="0037642B">
      <w:pPr>
        <w:widowControl w:val="0"/>
        <w:numPr>
          <w:ilvl w:val="0"/>
          <w:numId w:val="18"/>
        </w:numPr>
        <w:adjustRightInd w:val="0"/>
        <w:spacing w:after="120"/>
        <w:ind w:left="1260"/>
        <w:jc w:val="both"/>
        <w:textAlignment w:val="baseline"/>
        <w:rPr>
          <w:sz w:val="23"/>
          <w:szCs w:val="23"/>
        </w:rPr>
      </w:pPr>
      <w:r>
        <w:rPr>
          <w:sz w:val="23"/>
          <w:szCs w:val="23"/>
        </w:rPr>
        <w:t xml:space="preserve">Consideration of an Application for Accreditation – Ten at the Top – </w:t>
      </w:r>
      <w:r w:rsidRPr="0073350E">
        <w:rPr>
          <w:i/>
          <w:sz w:val="23"/>
          <w:szCs w:val="23"/>
        </w:rPr>
        <w:t>Shaping Our Future: Growing Economic Vibrancy in Downtowns &amp; Rural Communities</w:t>
      </w:r>
      <w:r>
        <w:rPr>
          <w:i/>
          <w:sz w:val="23"/>
          <w:szCs w:val="23"/>
        </w:rPr>
        <w:t>.</w:t>
      </w:r>
    </w:p>
    <w:p w:rsidR="0037642B" w:rsidRDefault="0037642B" w:rsidP="0037642B">
      <w:pPr>
        <w:widowControl w:val="0"/>
        <w:adjustRightInd w:val="0"/>
        <w:spacing w:after="120"/>
        <w:ind w:left="1260"/>
        <w:jc w:val="both"/>
        <w:textAlignment w:val="baseline"/>
        <w:rPr>
          <w:sz w:val="23"/>
          <w:szCs w:val="23"/>
        </w:rPr>
      </w:pPr>
      <w:r w:rsidRPr="00CD4E21">
        <w:rPr>
          <w:sz w:val="23"/>
          <w:szCs w:val="23"/>
        </w:rPr>
        <w:t>Mr. Lindler</w:t>
      </w:r>
      <w:r>
        <w:rPr>
          <w:sz w:val="23"/>
          <w:szCs w:val="23"/>
        </w:rPr>
        <w:t xml:space="preserve"> reviewed the application by Ten at the Top for their session. Cliff Ellis made a motion to approve with a second by Dennis Lambries. The motion passed unanimously.</w:t>
      </w:r>
    </w:p>
    <w:p w:rsidR="0037642B" w:rsidRDefault="0037642B" w:rsidP="0037642B">
      <w:pPr>
        <w:widowControl w:val="0"/>
        <w:numPr>
          <w:ilvl w:val="0"/>
          <w:numId w:val="18"/>
        </w:numPr>
        <w:adjustRightInd w:val="0"/>
        <w:spacing w:after="120"/>
        <w:ind w:left="1260"/>
        <w:jc w:val="both"/>
        <w:textAlignment w:val="baseline"/>
        <w:rPr>
          <w:sz w:val="23"/>
          <w:szCs w:val="23"/>
        </w:rPr>
      </w:pPr>
      <w:r>
        <w:rPr>
          <w:sz w:val="23"/>
          <w:szCs w:val="23"/>
        </w:rPr>
        <w:t>Consideration of a Request for SCPEAC to Suggest Training Topics on Health Planning</w:t>
      </w:r>
    </w:p>
    <w:p w:rsidR="0037642B" w:rsidRPr="0037642B" w:rsidRDefault="0037642B" w:rsidP="0037642B">
      <w:pPr>
        <w:widowControl w:val="0"/>
        <w:adjustRightInd w:val="0"/>
        <w:spacing w:after="120"/>
        <w:ind w:left="1260"/>
        <w:jc w:val="both"/>
        <w:textAlignment w:val="baseline"/>
        <w:rPr>
          <w:sz w:val="23"/>
          <w:szCs w:val="23"/>
        </w:rPr>
      </w:pPr>
      <w:r>
        <w:rPr>
          <w:sz w:val="23"/>
          <w:szCs w:val="23"/>
        </w:rPr>
        <w:t xml:space="preserve">This item was not placed on the original agenda. Mr. Lindler asked for a motion to amend the agenda to place this topic on the agenda for discussion. Cliff Ellis made a motion and Dennis Lambries seconded. The motion carried </w:t>
      </w:r>
      <w:r>
        <w:rPr>
          <w:sz w:val="23"/>
          <w:szCs w:val="23"/>
        </w:rPr>
        <w:lastRenderedPageBreak/>
        <w:t>unanimously. Cliff provided background on the request that was made to him for SCPEAC to make a recommendation to MASC, SCAC, SCAPA and other related education providers to provide training related to health planning. The topic was discussed and the conclusion was that SCPEAC’s role is to review proposed training programs for content as related to state law. Advocacy of particular planning topics is not a role of the SCPEAC. No action was taken on this topic.</w:t>
      </w:r>
    </w:p>
    <w:p w:rsidR="0037642B" w:rsidRDefault="0037642B" w:rsidP="0037642B">
      <w:pPr>
        <w:widowControl w:val="0"/>
        <w:numPr>
          <w:ilvl w:val="0"/>
          <w:numId w:val="1"/>
        </w:numPr>
        <w:adjustRightInd w:val="0"/>
        <w:spacing w:after="120"/>
        <w:jc w:val="both"/>
        <w:textAlignment w:val="baseline"/>
        <w:rPr>
          <w:b/>
          <w:sz w:val="23"/>
          <w:szCs w:val="23"/>
        </w:rPr>
      </w:pPr>
      <w:r w:rsidRPr="00A0124C">
        <w:rPr>
          <w:b/>
          <w:sz w:val="23"/>
          <w:szCs w:val="23"/>
        </w:rPr>
        <w:t>CONSENT AGENDA</w:t>
      </w:r>
    </w:p>
    <w:p w:rsidR="0037642B" w:rsidRPr="004C7E5D" w:rsidRDefault="0037642B" w:rsidP="0037642B">
      <w:pPr>
        <w:widowControl w:val="0"/>
        <w:numPr>
          <w:ilvl w:val="0"/>
          <w:numId w:val="16"/>
        </w:numPr>
        <w:adjustRightInd w:val="0"/>
        <w:spacing w:after="120"/>
        <w:ind w:left="1260"/>
        <w:jc w:val="both"/>
        <w:textAlignment w:val="baseline"/>
        <w:rPr>
          <w:i/>
        </w:rPr>
      </w:pPr>
      <w:r>
        <w:rPr>
          <w:sz w:val="23"/>
          <w:szCs w:val="23"/>
        </w:rPr>
        <w:t xml:space="preserve">Greenville County – </w:t>
      </w:r>
      <w:r w:rsidRPr="004C7E5D">
        <w:rPr>
          <w:i/>
          <w:sz w:val="23"/>
          <w:szCs w:val="23"/>
        </w:rPr>
        <w:t>Fair Housing Seminar</w:t>
      </w:r>
    </w:p>
    <w:p w:rsidR="0037642B" w:rsidRPr="0037642B" w:rsidRDefault="0037642B" w:rsidP="0037642B">
      <w:pPr>
        <w:widowControl w:val="0"/>
        <w:numPr>
          <w:ilvl w:val="0"/>
          <w:numId w:val="16"/>
        </w:numPr>
        <w:adjustRightInd w:val="0"/>
        <w:spacing w:after="120"/>
        <w:ind w:left="1260"/>
        <w:jc w:val="both"/>
        <w:textAlignment w:val="baseline"/>
        <w:rPr>
          <w:i/>
        </w:rPr>
      </w:pPr>
      <w:r w:rsidRPr="004C7E5D">
        <w:rPr>
          <w:sz w:val="23"/>
          <w:szCs w:val="23"/>
        </w:rPr>
        <w:t>City of Tega Cay/Town of Fort Mill</w:t>
      </w:r>
      <w:r>
        <w:rPr>
          <w:sz w:val="23"/>
          <w:szCs w:val="23"/>
        </w:rPr>
        <w:t xml:space="preserve"> – </w:t>
      </w:r>
      <w:r w:rsidRPr="004C7E5D">
        <w:rPr>
          <w:i/>
          <w:sz w:val="23"/>
          <w:szCs w:val="23"/>
        </w:rPr>
        <w:t>Planning for Local Economic Development</w:t>
      </w:r>
    </w:p>
    <w:p w:rsidR="0037642B" w:rsidRPr="0037642B" w:rsidRDefault="0037642B" w:rsidP="0037642B">
      <w:pPr>
        <w:widowControl w:val="0"/>
        <w:adjustRightInd w:val="0"/>
        <w:spacing w:after="120"/>
        <w:ind w:left="1260"/>
        <w:jc w:val="both"/>
        <w:textAlignment w:val="baseline"/>
      </w:pPr>
      <w:r>
        <w:rPr>
          <w:sz w:val="23"/>
          <w:szCs w:val="23"/>
        </w:rPr>
        <w:t>Both items on the consent agenda were identified by Mr. Lindler. Dennis Lambries moved to approve, second by Cliff Ellis and approved unanimously.</w:t>
      </w:r>
    </w:p>
    <w:p w:rsidR="0037642B" w:rsidRPr="0037642B" w:rsidRDefault="0037642B" w:rsidP="0037642B">
      <w:pPr>
        <w:widowControl w:val="0"/>
        <w:numPr>
          <w:ilvl w:val="0"/>
          <w:numId w:val="1"/>
        </w:numPr>
        <w:adjustRightInd w:val="0"/>
        <w:spacing w:after="120"/>
        <w:jc w:val="both"/>
        <w:textAlignment w:val="baseline"/>
        <w:rPr>
          <w:sz w:val="23"/>
          <w:szCs w:val="23"/>
        </w:rPr>
      </w:pPr>
      <w:r w:rsidRPr="00F27522">
        <w:rPr>
          <w:b/>
          <w:sz w:val="23"/>
          <w:szCs w:val="23"/>
        </w:rPr>
        <w:t>ADJOURNMENT</w:t>
      </w:r>
    </w:p>
    <w:p w:rsidR="0037642B" w:rsidRPr="000C2AE6" w:rsidRDefault="0037642B" w:rsidP="0037642B">
      <w:pPr>
        <w:widowControl w:val="0"/>
        <w:adjustRightInd w:val="0"/>
        <w:spacing w:after="120"/>
        <w:ind w:left="720"/>
        <w:jc w:val="both"/>
        <w:textAlignment w:val="baseline"/>
        <w:rPr>
          <w:sz w:val="23"/>
          <w:szCs w:val="23"/>
        </w:rPr>
      </w:pPr>
      <w:r>
        <w:rPr>
          <w:sz w:val="23"/>
          <w:szCs w:val="23"/>
        </w:rPr>
        <w:t>Phil Lindler moved to adjourn. Dennis Lambries seconded and the meeting adjourned at 10:10 am.</w:t>
      </w:r>
    </w:p>
    <w:p w:rsidR="007A4F1C" w:rsidRPr="0093548A" w:rsidRDefault="007A4F1C" w:rsidP="00DE7D8A">
      <w:pPr>
        <w:widowControl w:val="0"/>
        <w:adjustRightInd w:val="0"/>
        <w:spacing w:after="120"/>
        <w:ind w:left="360"/>
        <w:jc w:val="both"/>
        <w:textAlignment w:val="baseline"/>
        <w:rPr>
          <w:b/>
          <w:sz w:val="22"/>
          <w:szCs w:val="22"/>
        </w:rPr>
      </w:pPr>
    </w:p>
    <w:sectPr w:rsidR="007A4F1C" w:rsidRPr="0093548A" w:rsidSect="00522968">
      <w:headerReference w:type="default" r:id="rId10"/>
      <w:footerReference w:type="default" r:id="rId11"/>
      <w:pgSz w:w="12240" w:h="15840"/>
      <w:pgMar w:top="1440" w:right="1800" w:bottom="1440" w:left="1800" w:header="720" w:footer="720" w:gutter="0"/>
      <w:paperSrc w:first="260" w:other="26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2A" w:rsidRDefault="0012512A">
      <w:r>
        <w:separator/>
      </w:r>
    </w:p>
  </w:endnote>
  <w:endnote w:type="continuationSeparator" w:id="0">
    <w:p w:rsidR="0012512A" w:rsidRDefault="0012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2A" w:rsidRPr="006B0076" w:rsidRDefault="0012512A" w:rsidP="006B0076">
    <w:pPr>
      <w:pStyle w:val="Footer"/>
      <w:jc w:val="center"/>
      <w:rPr>
        <w:sz w:val="16"/>
        <w:szCs w:val="16"/>
      </w:rPr>
    </w:pPr>
    <w:r>
      <w:rPr>
        <w:sz w:val="16"/>
        <w:szCs w:val="16"/>
      </w:rPr>
      <w:t>SC Planning Education Advisory Committee</w:t>
    </w:r>
  </w:p>
  <w:p w:rsidR="0012512A" w:rsidRDefault="0037642B" w:rsidP="006B0076">
    <w:pPr>
      <w:pStyle w:val="Footer"/>
      <w:jc w:val="center"/>
      <w:rPr>
        <w:sz w:val="16"/>
        <w:szCs w:val="16"/>
      </w:rPr>
    </w:pPr>
    <w:r>
      <w:rPr>
        <w:sz w:val="16"/>
        <w:szCs w:val="16"/>
      </w:rPr>
      <w:t>July 27</w:t>
    </w:r>
    <w:r w:rsidR="00DE7D8A">
      <w:rPr>
        <w:sz w:val="16"/>
        <w:szCs w:val="16"/>
      </w:rPr>
      <w:t>, 2015</w:t>
    </w:r>
  </w:p>
  <w:p w:rsidR="0012512A" w:rsidRPr="006B0076" w:rsidRDefault="0012512A" w:rsidP="006B0076">
    <w:pPr>
      <w:pStyle w:val="Footer"/>
      <w:jc w:val="center"/>
      <w:rPr>
        <w:sz w:val="16"/>
        <w:szCs w:val="16"/>
      </w:rPr>
    </w:pPr>
    <w:r w:rsidRPr="008B5241">
      <w:rPr>
        <w:sz w:val="16"/>
        <w:szCs w:val="16"/>
      </w:rPr>
      <w:t xml:space="preserve">Page </w:t>
    </w:r>
    <w:r w:rsidR="005571A2" w:rsidRPr="008B5241">
      <w:rPr>
        <w:sz w:val="16"/>
        <w:szCs w:val="16"/>
      </w:rPr>
      <w:fldChar w:fldCharType="begin"/>
    </w:r>
    <w:r w:rsidRPr="008B5241">
      <w:rPr>
        <w:sz w:val="16"/>
        <w:szCs w:val="16"/>
      </w:rPr>
      <w:instrText xml:space="preserve"> PAGE </w:instrText>
    </w:r>
    <w:r w:rsidR="005571A2" w:rsidRPr="008B5241">
      <w:rPr>
        <w:sz w:val="16"/>
        <w:szCs w:val="16"/>
      </w:rPr>
      <w:fldChar w:fldCharType="separate"/>
    </w:r>
    <w:r w:rsidR="00400946">
      <w:rPr>
        <w:noProof/>
        <w:sz w:val="16"/>
        <w:szCs w:val="16"/>
      </w:rPr>
      <w:t>1</w:t>
    </w:r>
    <w:r w:rsidR="005571A2" w:rsidRPr="008B5241">
      <w:rPr>
        <w:sz w:val="16"/>
        <w:szCs w:val="16"/>
      </w:rPr>
      <w:fldChar w:fldCharType="end"/>
    </w:r>
    <w:r w:rsidRPr="008B5241">
      <w:rPr>
        <w:sz w:val="16"/>
        <w:szCs w:val="16"/>
      </w:rPr>
      <w:t xml:space="preserve"> of </w:t>
    </w:r>
    <w:r w:rsidR="005571A2" w:rsidRPr="008B5241">
      <w:rPr>
        <w:sz w:val="16"/>
        <w:szCs w:val="16"/>
      </w:rPr>
      <w:fldChar w:fldCharType="begin"/>
    </w:r>
    <w:r w:rsidRPr="008B5241">
      <w:rPr>
        <w:sz w:val="16"/>
        <w:szCs w:val="16"/>
      </w:rPr>
      <w:instrText xml:space="preserve"> NUMPAGES </w:instrText>
    </w:r>
    <w:r w:rsidR="005571A2" w:rsidRPr="008B5241">
      <w:rPr>
        <w:sz w:val="16"/>
        <w:szCs w:val="16"/>
      </w:rPr>
      <w:fldChar w:fldCharType="separate"/>
    </w:r>
    <w:r w:rsidR="00400946">
      <w:rPr>
        <w:noProof/>
        <w:sz w:val="16"/>
        <w:szCs w:val="16"/>
      </w:rPr>
      <w:t>2</w:t>
    </w:r>
    <w:r w:rsidR="005571A2" w:rsidRPr="008B5241">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2A" w:rsidRDefault="0012512A">
      <w:r>
        <w:separator/>
      </w:r>
    </w:p>
  </w:footnote>
  <w:footnote w:type="continuationSeparator" w:id="0">
    <w:p w:rsidR="0012512A" w:rsidRDefault="00125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8A" w:rsidRDefault="00DE7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EBF"/>
    <w:multiLevelType w:val="hybridMultilevel"/>
    <w:tmpl w:val="41BC29EC"/>
    <w:lvl w:ilvl="0" w:tplc="CD1647D0">
      <w:start w:val="1"/>
      <w:numFmt w:val="lowerLetter"/>
      <w:lvlText w:val="%1."/>
      <w:lvlJc w:val="left"/>
      <w:pPr>
        <w:ind w:left="117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245D357B"/>
    <w:multiLevelType w:val="hybridMultilevel"/>
    <w:tmpl w:val="CE506F58"/>
    <w:lvl w:ilvl="0" w:tplc="EE12EEB0">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F551C83"/>
    <w:multiLevelType w:val="hybridMultilevel"/>
    <w:tmpl w:val="24EAA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1B51E6D"/>
    <w:multiLevelType w:val="hybridMultilevel"/>
    <w:tmpl w:val="26B0B2F4"/>
    <w:lvl w:ilvl="0" w:tplc="E4A04F3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012CC3"/>
    <w:multiLevelType w:val="hybridMultilevel"/>
    <w:tmpl w:val="EB2478F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3C403443"/>
    <w:multiLevelType w:val="hybridMultilevel"/>
    <w:tmpl w:val="2B84C2C6"/>
    <w:lvl w:ilvl="0" w:tplc="C3C25CE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C7E4307"/>
    <w:multiLevelType w:val="hybridMultilevel"/>
    <w:tmpl w:val="10D65800"/>
    <w:lvl w:ilvl="0" w:tplc="8CDA1BE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AE086D"/>
    <w:multiLevelType w:val="hybridMultilevel"/>
    <w:tmpl w:val="823229C6"/>
    <w:lvl w:ilvl="0" w:tplc="FF62F7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BC48D8"/>
    <w:multiLevelType w:val="hybridMultilevel"/>
    <w:tmpl w:val="54D4CD84"/>
    <w:lvl w:ilvl="0" w:tplc="E864CCEA">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717DBB"/>
    <w:multiLevelType w:val="hybridMultilevel"/>
    <w:tmpl w:val="03DC9108"/>
    <w:lvl w:ilvl="0" w:tplc="4190C18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9C3725"/>
    <w:multiLevelType w:val="hybridMultilevel"/>
    <w:tmpl w:val="93743D14"/>
    <w:lvl w:ilvl="0" w:tplc="A55E8158">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279114E"/>
    <w:multiLevelType w:val="hybridMultilevel"/>
    <w:tmpl w:val="7B0852D0"/>
    <w:lvl w:ilvl="0" w:tplc="EF34210E">
      <w:start w:val="1"/>
      <w:numFmt w:val="decimal"/>
      <w:lvlText w:val="%1."/>
      <w:lvlJc w:val="left"/>
      <w:pPr>
        <w:tabs>
          <w:tab w:val="num" w:pos="720"/>
        </w:tabs>
        <w:ind w:left="720" w:hanging="360"/>
      </w:pPr>
      <w:rPr>
        <w:rFonts w:hint="default"/>
        <w:b/>
      </w:rPr>
    </w:lvl>
    <w:lvl w:ilvl="1" w:tplc="FC0E6688">
      <w:start w:val="1"/>
      <w:numFmt w:val="lowerLetter"/>
      <w:lvlText w:val="%2."/>
      <w:lvlJc w:val="left"/>
      <w:pPr>
        <w:tabs>
          <w:tab w:val="num" w:pos="1260"/>
        </w:tabs>
        <w:ind w:left="1260" w:hanging="360"/>
      </w:pPr>
      <w:rPr>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C97CF0"/>
    <w:multiLevelType w:val="hybridMultilevel"/>
    <w:tmpl w:val="971806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FD3608"/>
    <w:multiLevelType w:val="hybridMultilevel"/>
    <w:tmpl w:val="FDF8D9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3749DD"/>
    <w:multiLevelType w:val="hybridMultilevel"/>
    <w:tmpl w:val="D6AAC3B6"/>
    <w:lvl w:ilvl="0" w:tplc="41AE0D3A">
      <w:start w:val="1"/>
      <w:numFmt w:val="lowerLetter"/>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6CE1CED"/>
    <w:multiLevelType w:val="hybridMultilevel"/>
    <w:tmpl w:val="514AEE22"/>
    <w:lvl w:ilvl="0" w:tplc="45BEE18A">
      <w:start w:val="1"/>
      <w:numFmt w:val="low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FEE1ABC"/>
    <w:multiLevelType w:val="hybridMultilevel"/>
    <w:tmpl w:val="842E6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FF95561"/>
    <w:multiLevelType w:val="hybridMultilevel"/>
    <w:tmpl w:val="F3628F04"/>
    <w:lvl w:ilvl="0" w:tplc="2824687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
  </w:num>
  <w:num w:numId="3">
    <w:abstractNumId w:val="14"/>
  </w:num>
  <w:num w:numId="4">
    <w:abstractNumId w:val="0"/>
  </w:num>
  <w:num w:numId="5">
    <w:abstractNumId w:val="9"/>
  </w:num>
  <w:num w:numId="6">
    <w:abstractNumId w:val="10"/>
  </w:num>
  <w:num w:numId="7">
    <w:abstractNumId w:val="17"/>
  </w:num>
  <w:num w:numId="8">
    <w:abstractNumId w:val="15"/>
  </w:num>
  <w:num w:numId="9">
    <w:abstractNumId w:val="3"/>
  </w:num>
  <w:num w:numId="10">
    <w:abstractNumId w:val="16"/>
  </w:num>
  <w:num w:numId="11">
    <w:abstractNumId w:val="12"/>
  </w:num>
  <w:num w:numId="12">
    <w:abstractNumId w:val="4"/>
  </w:num>
  <w:num w:numId="13">
    <w:abstractNumId w:val="1"/>
  </w:num>
  <w:num w:numId="14">
    <w:abstractNumId w:val="7"/>
  </w:num>
  <w:num w:numId="15">
    <w:abstractNumId w:val="5"/>
  </w:num>
  <w:num w:numId="16">
    <w:abstractNumId w:val="6"/>
  </w:num>
  <w:num w:numId="17">
    <w:abstractNumId w:val="8"/>
  </w:num>
  <w:num w:numId="1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024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09A"/>
    <w:rsid w:val="00002BC9"/>
    <w:rsid w:val="00002C74"/>
    <w:rsid w:val="0001545B"/>
    <w:rsid w:val="000220D7"/>
    <w:rsid w:val="00026298"/>
    <w:rsid w:val="0003467F"/>
    <w:rsid w:val="000367CD"/>
    <w:rsid w:val="000459EC"/>
    <w:rsid w:val="00051427"/>
    <w:rsid w:val="00060C13"/>
    <w:rsid w:val="00060D09"/>
    <w:rsid w:val="00067B84"/>
    <w:rsid w:val="00072428"/>
    <w:rsid w:val="0007296E"/>
    <w:rsid w:val="00075004"/>
    <w:rsid w:val="0008338C"/>
    <w:rsid w:val="0008633E"/>
    <w:rsid w:val="00086BA5"/>
    <w:rsid w:val="000920EC"/>
    <w:rsid w:val="000953FE"/>
    <w:rsid w:val="000A2D3D"/>
    <w:rsid w:val="000A7201"/>
    <w:rsid w:val="000B07D7"/>
    <w:rsid w:val="000B0911"/>
    <w:rsid w:val="000B31DE"/>
    <w:rsid w:val="000C077A"/>
    <w:rsid w:val="000C0821"/>
    <w:rsid w:val="000C3B74"/>
    <w:rsid w:val="000D7475"/>
    <w:rsid w:val="000F6022"/>
    <w:rsid w:val="00100864"/>
    <w:rsid w:val="00106EA9"/>
    <w:rsid w:val="00116F03"/>
    <w:rsid w:val="001218FF"/>
    <w:rsid w:val="0012512A"/>
    <w:rsid w:val="00134FBE"/>
    <w:rsid w:val="00140046"/>
    <w:rsid w:val="00142332"/>
    <w:rsid w:val="00145244"/>
    <w:rsid w:val="00146F1A"/>
    <w:rsid w:val="001505E1"/>
    <w:rsid w:val="001616A8"/>
    <w:rsid w:val="0018192A"/>
    <w:rsid w:val="0018724B"/>
    <w:rsid w:val="001B7BAA"/>
    <w:rsid w:val="001C5228"/>
    <w:rsid w:val="001C7EF0"/>
    <w:rsid w:val="001D29D5"/>
    <w:rsid w:val="001E2AB8"/>
    <w:rsid w:val="001E3422"/>
    <w:rsid w:val="001E7BDF"/>
    <w:rsid w:val="001F0B86"/>
    <w:rsid w:val="001F2865"/>
    <w:rsid w:val="001F63CF"/>
    <w:rsid w:val="001F6DD3"/>
    <w:rsid w:val="001F7DE6"/>
    <w:rsid w:val="002026DE"/>
    <w:rsid w:val="002102DE"/>
    <w:rsid w:val="0021109F"/>
    <w:rsid w:val="00212BE2"/>
    <w:rsid w:val="0021372F"/>
    <w:rsid w:val="002156D1"/>
    <w:rsid w:val="00221F89"/>
    <w:rsid w:val="00230817"/>
    <w:rsid w:val="002349DF"/>
    <w:rsid w:val="00284156"/>
    <w:rsid w:val="002A3B2E"/>
    <w:rsid w:val="002B46A2"/>
    <w:rsid w:val="002B4A89"/>
    <w:rsid w:val="002B4C94"/>
    <w:rsid w:val="002C4325"/>
    <w:rsid w:val="002D38E0"/>
    <w:rsid w:val="002D3FC9"/>
    <w:rsid w:val="002D5C47"/>
    <w:rsid w:val="002E2106"/>
    <w:rsid w:val="002E2A24"/>
    <w:rsid w:val="002E5BEF"/>
    <w:rsid w:val="002F5364"/>
    <w:rsid w:val="002F6D4F"/>
    <w:rsid w:val="003043CF"/>
    <w:rsid w:val="00312AB9"/>
    <w:rsid w:val="0031434E"/>
    <w:rsid w:val="00317719"/>
    <w:rsid w:val="0034081A"/>
    <w:rsid w:val="00352D11"/>
    <w:rsid w:val="00362A06"/>
    <w:rsid w:val="00364AD8"/>
    <w:rsid w:val="00366ECE"/>
    <w:rsid w:val="00373AF4"/>
    <w:rsid w:val="00374AEA"/>
    <w:rsid w:val="0037642B"/>
    <w:rsid w:val="00387722"/>
    <w:rsid w:val="003A4D0E"/>
    <w:rsid w:val="003B1BCC"/>
    <w:rsid w:val="003B2B71"/>
    <w:rsid w:val="003B6246"/>
    <w:rsid w:val="003B7075"/>
    <w:rsid w:val="003B74F1"/>
    <w:rsid w:val="003D0613"/>
    <w:rsid w:val="003E3222"/>
    <w:rsid w:val="003E709E"/>
    <w:rsid w:val="003E7897"/>
    <w:rsid w:val="003F384B"/>
    <w:rsid w:val="003F4934"/>
    <w:rsid w:val="00400946"/>
    <w:rsid w:val="00403ABC"/>
    <w:rsid w:val="00410EC7"/>
    <w:rsid w:val="00426A9A"/>
    <w:rsid w:val="00427328"/>
    <w:rsid w:val="00444394"/>
    <w:rsid w:val="00453046"/>
    <w:rsid w:val="0045485F"/>
    <w:rsid w:val="0045536A"/>
    <w:rsid w:val="004563FD"/>
    <w:rsid w:val="00463776"/>
    <w:rsid w:val="00464E0B"/>
    <w:rsid w:val="00477E24"/>
    <w:rsid w:val="004855B3"/>
    <w:rsid w:val="00493518"/>
    <w:rsid w:val="00493CCE"/>
    <w:rsid w:val="004A6F6A"/>
    <w:rsid w:val="004B15B1"/>
    <w:rsid w:val="004B7A78"/>
    <w:rsid w:val="004C00C5"/>
    <w:rsid w:val="004C66BB"/>
    <w:rsid w:val="004D286D"/>
    <w:rsid w:val="004D3D86"/>
    <w:rsid w:val="004D3FEA"/>
    <w:rsid w:val="004E4272"/>
    <w:rsid w:val="004F4EB0"/>
    <w:rsid w:val="004F6CBC"/>
    <w:rsid w:val="004F70D8"/>
    <w:rsid w:val="0050393C"/>
    <w:rsid w:val="00522968"/>
    <w:rsid w:val="00523A1D"/>
    <w:rsid w:val="005250E5"/>
    <w:rsid w:val="005266AD"/>
    <w:rsid w:val="00527318"/>
    <w:rsid w:val="00533F67"/>
    <w:rsid w:val="00544073"/>
    <w:rsid w:val="0054470F"/>
    <w:rsid w:val="00544BB8"/>
    <w:rsid w:val="00551311"/>
    <w:rsid w:val="00551437"/>
    <w:rsid w:val="00553FD0"/>
    <w:rsid w:val="005571A2"/>
    <w:rsid w:val="00564C2E"/>
    <w:rsid w:val="0056715F"/>
    <w:rsid w:val="00567958"/>
    <w:rsid w:val="005732C6"/>
    <w:rsid w:val="005946C3"/>
    <w:rsid w:val="005A1EDA"/>
    <w:rsid w:val="005B5F20"/>
    <w:rsid w:val="005D07EE"/>
    <w:rsid w:val="005D1985"/>
    <w:rsid w:val="005E3585"/>
    <w:rsid w:val="005E7A0D"/>
    <w:rsid w:val="005F25AB"/>
    <w:rsid w:val="005F3C0E"/>
    <w:rsid w:val="005F3DBB"/>
    <w:rsid w:val="005F70F2"/>
    <w:rsid w:val="005F7670"/>
    <w:rsid w:val="006018F5"/>
    <w:rsid w:val="0060470E"/>
    <w:rsid w:val="00607DC2"/>
    <w:rsid w:val="00610DF3"/>
    <w:rsid w:val="00614B9D"/>
    <w:rsid w:val="00641FE3"/>
    <w:rsid w:val="0066284A"/>
    <w:rsid w:val="006668B6"/>
    <w:rsid w:val="0067092D"/>
    <w:rsid w:val="00676207"/>
    <w:rsid w:val="0068261B"/>
    <w:rsid w:val="006856C5"/>
    <w:rsid w:val="00691DE0"/>
    <w:rsid w:val="0069409A"/>
    <w:rsid w:val="00695DC6"/>
    <w:rsid w:val="006A00A7"/>
    <w:rsid w:val="006A2CCA"/>
    <w:rsid w:val="006A501C"/>
    <w:rsid w:val="006A7A0F"/>
    <w:rsid w:val="006B0076"/>
    <w:rsid w:val="006B60F5"/>
    <w:rsid w:val="006D0063"/>
    <w:rsid w:val="006D3BFB"/>
    <w:rsid w:val="006D3D66"/>
    <w:rsid w:val="006D3F5D"/>
    <w:rsid w:val="006D52B6"/>
    <w:rsid w:val="0070123F"/>
    <w:rsid w:val="0071009D"/>
    <w:rsid w:val="00711964"/>
    <w:rsid w:val="00712184"/>
    <w:rsid w:val="0071770C"/>
    <w:rsid w:val="00741AF3"/>
    <w:rsid w:val="007721D1"/>
    <w:rsid w:val="00773282"/>
    <w:rsid w:val="00784628"/>
    <w:rsid w:val="0078760B"/>
    <w:rsid w:val="0079703E"/>
    <w:rsid w:val="007A0425"/>
    <w:rsid w:val="007A0B60"/>
    <w:rsid w:val="007A18A1"/>
    <w:rsid w:val="007A4F1C"/>
    <w:rsid w:val="007B1061"/>
    <w:rsid w:val="007B243C"/>
    <w:rsid w:val="007B3BBF"/>
    <w:rsid w:val="007C3615"/>
    <w:rsid w:val="007C385A"/>
    <w:rsid w:val="007D436B"/>
    <w:rsid w:val="007D5E82"/>
    <w:rsid w:val="007F33A7"/>
    <w:rsid w:val="007F3D6D"/>
    <w:rsid w:val="00803DFF"/>
    <w:rsid w:val="00812A42"/>
    <w:rsid w:val="00814272"/>
    <w:rsid w:val="00816522"/>
    <w:rsid w:val="008257A1"/>
    <w:rsid w:val="008278A3"/>
    <w:rsid w:val="00830DA0"/>
    <w:rsid w:val="008327B1"/>
    <w:rsid w:val="00835C09"/>
    <w:rsid w:val="00843653"/>
    <w:rsid w:val="00846FDC"/>
    <w:rsid w:val="00852E8A"/>
    <w:rsid w:val="0085663E"/>
    <w:rsid w:val="00857A2E"/>
    <w:rsid w:val="00861C15"/>
    <w:rsid w:val="008664CA"/>
    <w:rsid w:val="0087301D"/>
    <w:rsid w:val="00882190"/>
    <w:rsid w:val="00882B04"/>
    <w:rsid w:val="00884048"/>
    <w:rsid w:val="00885B45"/>
    <w:rsid w:val="00890E6F"/>
    <w:rsid w:val="008A3B9B"/>
    <w:rsid w:val="008B2CAA"/>
    <w:rsid w:val="008B3791"/>
    <w:rsid w:val="008B5241"/>
    <w:rsid w:val="008B76F8"/>
    <w:rsid w:val="008C3294"/>
    <w:rsid w:val="008C552D"/>
    <w:rsid w:val="008D0533"/>
    <w:rsid w:val="008D2900"/>
    <w:rsid w:val="008F49A5"/>
    <w:rsid w:val="009020B8"/>
    <w:rsid w:val="00912C9D"/>
    <w:rsid w:val="00913775"/>
    <w:rsid w:val="00922AC5"/>
    <w:rsid w:val="00934C53"/>
    <w:rsid w:val="0093548A"/>
    <w:rsid w:val="00943499"/>
    <w:rsid w:val="009555D9"/>
    <w:rsid w:val="00962EFD"/>
    <w:rsid w:val="00963747"/>
    <w:rsid w:val="00965602"/>
    <w:rsid w:val="00970379"/>
    <w:rsid w:val="00973E7B"/>
    <w:rsid w:val="00987C35"/>
    <w:rsid w:val="009B0AFD"/>
    <w:rsid w:val="009B5F89"/>
    <w:rsid w:val="009B7486"/>
    <w:rsid w:val="009C50A7"/>
    <w:rsid w:val="009C58D6"/>
    <w:rsid w:val="009E382A"/>
    <w:rsid w:val="009E5D2B"/>
    <w:rsid w:val="009F78E7"/>
    <w:rsid w:val="00A132E3"/>
    <w:rsid w:val="00A238ED"/>
    <w:rsid w:val="00A23B75"/>
    <w:rsid w:val="00A24120"/>
    <w:rsid w:val="00A25080"/>
    <w:rsid w:val="00A33A5A"/>
    <w:rsid w:val="00A33B16"/>
    <w:rsid w:val="00A449F0"/>
    <w:rsid w:val="00A53B18"/>
    <w:rsid w:val="00A61225"/>
    <w:rsid w:val="00A94A43"/>
    <w:rsid w:val="00A9735F"/>
    <w:rsid w:val="00AC3C65"/>
    <w:rsid w:val="00AC3E62"/>
    <w:rsid w:val="00AD34EE"/>
    <w:rsid w:val="00AD5DB5"/>
    <w:rsid w:val="00B0082D"/>
    <w:rsid w:val="00B02021"/>
    <w:rsid w:val="00B039C5"/>
    <w:rsid w:val="00B2147B"/>
    <w:rsid w:val="00B32356"/>
    <w:rsid w:val="00B4072B"/>
    <w:rsid w:val="00B416FA"/>
    <w:rsid w:val="00B51D74"/>
    <w:rsid w:val="00B61DB6"/>
    <w:rsid w:val="00B65DE2"/>
    <w:rsid w:val="00B71589"/>
    <w:rsid w:val="00B75D3C"/>
    <w:rsid w:val="00B848A5"/>
    <w:rsid w:val="00B92181"/>
    <w:rsid w:val="00B93FC0"/>
    <w:rsid w:val="00B94927"/>
    <w:rsid w:val="00BC23A1"/>
    <w:rsid w:val="00BD2EB6"/>
    <w:rsid w:val="00BD3355"/>
    <w:rsid w:val="00BE18B8"/>
    <w:rsid w:val="00C10BDD"/>
    <w:rsid w:val="00C1427C"/>
    <w:rsid w:val="00C2049C"/>
    <w:rsid w:val="00C26B18"/>
    <w:rsid w:val="00C36F6D"/>
    <w:rsid w:val="00C370CA"/>
    <w:rsid w:val="00C5117D"/>
    <w:rsid w:val="00C514B8"/>
    <w:rsid w:val="00C57162"/>
    <w:rsid w:val="00C63EF2"/>
    <w:rsid w:val="00C641DB"/>
    <w:rsid w:val="00C70EE5"/>
    <w:rsid w:val="00C720A4"/>
    <w:rsid w:val="00C91876"/>
    <w:rsid w:val="00C95CD1"/>
    <w:rsid w:val="00CB41DA"/>
    <w:rsid w:val="00CB6FCD"/>
    <w:rsid w:val="00CD3419"/>
    <w:rsid w:val="00CD4FFD"/>
    <w:rsid w:val="00CE1A40"/>
    <w:rsid w:val="00CE430E"/>
    <w:rsid w:val="00CE45D6"/>
    <w:rsid w:val="00CF0E1D"/>
    <w:rsid w:val="00D032D2"/>
    <w:rsid w:val="00D12646"/>
    <w:rsid w:val="00D178F7"/>
    <w:rsid w:val="00D2019D"/>
    <w:rsid w:val="00D225BC"/>
    <w:rsid w:val="00D22DD6"/>
    <w:rsid w:val="00D26EF4"/>
    <w:rsid w:val="00D5037F"/>
    <w:rsid w:val="00D60348"/>
    <w:rsid w:val="00D677C9"/>
    <w:rsid w:val="00D7180B"/>
    <w:rsid w:val="00D80526"/>
    <w:rsid w:val="00D90E21"/>
    <w:rsid w:val="00D9218A"/>
    <w:rsid w:val="00D939A8"/>
    <w:rsid w:val="00DA0472"/>
    <w:rsid w:val="00DA672E"/>
    <w:rsid w:val="00DA7A1F"/>
    <w:rsid w:val="00DC1AF5"/>
    <w:rsid w:val="00DC49B6"/>
    <w:rsid w:val="00DD1B9E"/>
    <w:rsid w:val="00DD2ADB"/>
    <w:rsid w:val="00DE7D8A"/>
    <w:rsid w:val="00DF57A6"/>
    <w:rsid w:val="00DF75A5"/>
    <w:rsid w:val="00E13551"/>
    <w:rsid w:val="00E14E35"/>
    <w:rsid w:val="00E160D5"/>
    <w:rsid w:val="00E1699F"/>
    <w:rsid w:val="00E17855"/>
    <w:rsid w:val="00E207C3"/>
    <w:rsid w:val="00E3172C"/>
    <w:rsid w:val="00E35C0B"/>
    <w:rsid w:val="00E53983"/>
    <w:rsid w:val="00E6028A"/>
    <w:rsid w:val="00E92D44"/>
    <w:rsid w:val="00E93D45"/>
    <w:rsid w:val="00E95AD2"/>
    <w:rsid w:val="00EA1475"/>
    <w:rsid w:val="00EA5040"/>
    <w:rsid w:val="00EA672C"/>
    <w:rsid w:val="00EC4CE6"/>
    <w:rsid w:val="00EE0C91"/>
    <w:rsid w:val="00F24C3E"/>
    <w:rsid w:val="00F266D9"/>
    <w:rsid w:val="00F30304"/>
    <w:rsid w:val="00F47E5F"/>
    <w:rsid w:val="00F5087E"/>
    <w:rsid w:val="00F570A8"/>
    <w:rsid w:val="00F6081F"/>
    <w:rsid w:val="00F62DFA"/>
    <w:rsid w:val="00F64A6A"/>
    <w:rsid w:val="00F67987"/>
    <w:rsid w:val="00F84A75"/>
    <w:rsid w:val="00F877D0"/>
    <w:rsid w:val="00F878DB"/>
    <w:rsid w:val="00F9139E"/>
    <w:rsid w:val="00F93491"/>
    <w:rsid w:val="00FA1A92"/>
    <w:rsid w:val="00FC414C"/>
    <w:rsid w:val="00FC733D"/>
    <w:rsid w:val="00FD08E9"/>
    <w:rsid w:val="00FD0E98"/>
    <w:rsid w:val="00FF1B55"/>
    <w:rsid w:val="00FF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0076"/>
    <w:pPr>
      <w:tabs>
        <w:tab w:val="center" w:pos="4320"/>
        <w:tab w:val="right" w:pos="8640"/>
      </w:tabs>
    </w:pPr>
  </w:style>
  <w:style w:type="paragraph" w:styleId="Footer">
    <w:name w:val="footer"/>
    <w:basedOn w:val="Normal"/>
    <w:rsid w:val="006B0076"/>
    <w:pPr>
      <w:tabs>
        <w:tab w:val="center" w:pos="4320"/>
        <w:tab w:val="right" w:pos="8640"/>
      </w:tabs>
    </w:pPr>
  </w:style>
  <w:style w:type="paragraph" w:styleId="BalloonText">
    <w:name w:val="Balloon Text"/>
    <w:basedOn w:val="Normal"/>
    <w:semiHidden/>
    <w:rsid w:val="00463776"/>
    <w:rPr>
      <w:rFonts w:ascii="Tahoma" w:hAnsi="Tahoma" w:cs="Tahoma"/>
      <w:sz w:val="16"/>
      <w:szCs w:val="16"/>
    </w:rPr>
  </w:style>
  <w:style w:type="paragraph" w:styleId="PlainText">
    <w:name w:val="Plain Text"/>
    <w:basedOn w:val="Normal"/>
    <w:link w:val="PlainTextChar"/>
    <w:uiPriority w:val="99"/>
    <w:unhideWhenUsed/>
    <w:rsid w:val="00963747"/>
    <w:rPr>
      <w:rFonts w:ascii="Courier New" w:eastAsia="Calibri" w:hAnsi="Courier New"/>
      <w:sz w:val="20"/>
      <w:szCs w:val="20"/>
    </w:rPr>
  </w:style>
  <w:style w:type="character" w:customStyle="1" w:styleId="PlainTextChar">
    <w:name w:val="Plain Text Char"/>
    <w:link w:val="PlainText"/>
    <w:uiPriority w:val="99"/>
    <w:rsid w:val="00963747"/>
    <w:rPr>
      <w:rFonts w:ascii="Courier New" w:eastAsia="Calibri" w:hAnsi="Courier New" w:cs="Times New Roman"/>
    </w:rPr>
  </w:style>
  <w:style w:type="paragraph" w:styleId="ListParagraph">
    <w:name w:val="List Paragraph"/>
    <w:basedOn w:val="Normal"/>
    <w:uiPriority w:val="34"/>
    <w:qFormat/>
    <w:rsid w:val="00A238E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4067">
      <w:bodyDiv w:val="1"/>
      <w:marLeft w:val="0"/>
      <w:marRight w:val="0"/>
      <w:marTop w:val="0"/>
      <w:marBottom w:val="0"/>
      <w:divBdr>
        <w:top w:val="none" w:sz="0" w:space="0" w:color="auto"/>
        <w:left w:val="none" w:sz="0" w:space="0" w:color="auto"/>
        <w:bottom w:val="none" w:sz="0" w:space="0" w:color="auto"/>
        <w:right w:val="none" w:sz="0" w:space="0" w:color="auto"/>
      </w:divBdr>
    </w:div>
    <w:div w:id="374887224">
      <w:bodyDiv w:val="1"/>
      <w:marLeft w:val="0"/>
      <w:marRight w:val="0"/>
      <w:marTop w:val="0"/>
      <w:marBottom w:val="0"/>
      <w:divBdr>
        <w:top w:val="none" w:sz="0" w:space="0" w:color="auto"/>
        <w:left w:val="none" w:sz="0" w:space="0" w:color="auto"/>
        <w:bottom w:val="none" w:sz="0" w:space="0" w:color="auto"/>
        <w:right w:val="none" w:sz="0" w:space="0" w:color="auto"/>
      </w:divBdr>
    </w:div>
    <w:div w:id="553271915">
      <w:bodyDiv w:val="1"/>
      <w:marLeft w:val="0"/>
      <w:marRight w:val="0"/>
      <w:marTop w:val="0"/>
      <w:marBottom w:val="0"/>
      <w:divBdr>
        <w:top w:val="none" w:sz="0" w:space="0" w:color="auto"/>
        <w:left w:val="none" w:sz="0" w:space="0" w:color="auto"/>
        <w:bottom w:val="none" w:sz="0" w:space="0" w:color="auto"/>
        <w:right w:val="none" w:sz="0" w:space="0" w:color="auto"/>
      </w:divBdr>
    </w:div>
    <w:div w:id="756705431">
      <w:bodyDiv w:val="1"/>
      <w:marLeft w:val="0"/>
      <w:marRight w:val="0"/>
      <w:marTop w:val="0"/>
      <w:marBottom w:val="0"/>
      <w:divBdr>
        <w:top w:val="none" w:sz="0" w:space="0" w:color="auto"/>
        <w:left w:val="none" w:sz="0" w:space="0" w:color="auto"/>
        <w:bottom w:val="none" w:sz="0" w:space="0" w:color="auto"/>
        <w:right w:val="none" w:sz="0" w:space="0" w:color="auto"/>
      </w:divBdr>
    </w:div>
    <w:div w:id="1164934737">
      <w:bodyDiv w:val="1"/>
      <w:marLeft w:val="0"/>
      <w:marRight w:val="0"/>
      <w:marTop w:val="0"/>
      <w:marBottom w:val="0"/>
      <w:divBdr>
        <w:top w:val="none" w:sz="0" w:space="0" w:color="auto"/>
        <w:left w:val="none" w:sz="0" w:space="0" w:color="auto"/>
        <w:bottom w:val="none" w:sz="0" w:space="0" w:color="auto"/>
        <w:right w:val="none" w:sz="0" w:space="0" w:color="auto"/>
      </w:divBdr>
    </w:div>
    <w:div w:id="1586722109">
      <w:bodyDiv w:val="1"/>
      <w:marLeft w:val="0"/>
      <w:marRight w:val="0"/>
      <w:marTop w:val="0"/>
      <w:marBottom w:val="0"/>
      <w:divBdr>
        <w:top w:val="none" w:sz="0" w:space="0" w:color="auto"/>
        <w:left w:val="none" w:sz="0" w:space="0" w:color="auto"/>
        <w:bottom w:val="none" w:sz="0" w:space="0" w:color="auto"/>
        <w:right w:val="none" w:sz="0" w:space="0" w:color="auto"/>
      </w:divBdr>
    </w:div>
    <w:div w:id="1590890511">
      <w:bodyDiv w:val="1"/>
      <w:marLeft w:val="0"/>
      <w:marRight w:val="0"/>
      <w:marTop w:val="0"/>
      <w:marBottom w:val="0"/>
      <w:divBdr>
        <w:top w:val="none" w:sz="0" w:space="0" w:color="auto"/>
        <w:left w:val="none" w:sz="0" w:space="0" w:color="auto"/>
        <w:bottom w:val="none" w:sz="0" w:space="0" w:color="auto"/>
        <w:right w:val="none" w:sz="0" w:space="0" w:color="auto"/>
      </w:divBdr>
    </w:div>
    <w:div w:id="19510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67016-16E4-4575-964B-5A910AE9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STATE ADVISORY COMMITTEE ON EDUCATIONAL REQUIREMENTS FOR LOCAL GOVERNMENT PLANNING OR ZONING OFFICIALS AND EMPLOYEES</vt:lpstr>
    </vt:vector>
  </TitlesOfParts>
  <Company>town of hilton head island</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ADVISORY COMMITTEE ON EDUCATIONAL REQUIREMENTS FOR LOCAL GOVERNMENT PLANNING OR ZONING OFFICIALS AND EMPLOYEES</dc:title>
  <dc:creator>Sue Blake</dc:creator>
  <cp:lastModifiedBy>VickiP</cp:lastModifiedBy>
  <cp:revision>5</cp:revision>
  <cp:lastPrinted>2015-10-05T15:19:00Z</cp:lastPrinted>
  <dcterms:created xsi:type="dcterms:W3CDTF">2015-10-05T15:05:00Z</dcterms:created>
  <dcterms:modified xsi:type="dcterms:W3CDTF">2015-12-21T20:32:00Z</dcterms:modified>
</cp:coreProperties>
</file>