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C9" w:rsidRDefault="00915B74" w:rsidP="0008338C">
      <w:pPr>
        <w:jc w:val="center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1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State">
          <w:r w:rsidR="005D07EE">
            <w:rPr>
              <w:noProof/>
            </w:rPr>
            <w:t>SOUTH CAROLINA</w:t>
          </w:r>
        </w:smartTag>
      </w:smartTag>
      <w:r w:rsidR="005D07EE">
        <w:rPr>
          <w:noProof/>
        </w:rPr>
        <w:t xml:space="preserve"> PLANNING EDUCATION ADVISORY COMMITTEE</w:t>
      </w:r>
    </w:p>
    <w:p w:rsidR="0008338C" w:rsidRDefault="0008338C" w:rsidP="0008338C">
      <w:pPr>
        <w:jc w:val="center"/>
      </w:pP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7A4F1C">
        <w:rPr>
          <w:b/>
          <w:sz w:val="23"/>
          <w:szCs w:val="23"/>
        </w:rPr>
        <w:t>Monday, August 4, 2014</w:t>
      </w:r>
    </w:p>
    <w:p w:rsidR="007A4F1C" w:rsidRDefault="007A4F1C" w:rsidP="007A4F1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7A4F1C" w:rsidRPr="002F6D4F" w:rsidRDefault="007A4F1C" w:rsidP="007A4F1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10:00 a.m.</w:t>
      </w:r>
    </w:p>
    <w:p w:rsidR="00403ABC" w:rsidRPr="00527318" w:rsidRDefault="00403ABC" w:rsidP="00403ABC">
      <w:pPr>
        <w:jc w:val="center"/>
        <w:rPr>
          <w:b/>
          <w:sz w:val="23"/>
          <w:szCs w:val="23"/>
        </w:rPr>
      </w:pPr>
    </w:p>
    <w:p w:rsidR="0008338C" w:rsidRDefault="00915B7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9" o:title="BD21319_"/>
          </v:shape>
        </w:pict>
      </w:r>
    </w:p>
    <w:p w:rsidR="0008338C" w:rsidRDefault="0008338C"/>
    <w:p w:rsidR="00912C9D" w:rsidRDefault="004855B3" w:rsidP="00912C9D">
      <w:r>
        <w:t xml:space="preserve">Members Participating:  </w:t>
      </w:r>
      <w:r w:rsidR="007A4F1C">
        <w:t>Dennis Lambries</w:t>
      </w:r>
      <w:r w:rsidR="00912C9D">
        <w:t xml:space="preserve">, </w:t>
      </w:r>
      <w:r w:rsidR="007A4F1C" w:rsidRPr="007A4F1C">
        <w:rPr>
          <w:i/>
        </w:rPr>
        <w:t>Vice-</w:t>
      </w:r>
      <w:r w:rsidR="00912C9D">
        <w:rPr>
          <w:i/>
        </w:rPr>
        <w:t>Chairman</w:t>
      </w:r>
      <w:r w:rsidR="007A4F1C">
        <w:t xml:space="preserve">; Cliff Ellis and </w:t>
      </w:r>
      <w:r w:rsidR="000C077A">
        <w:t>Phil Lindler</w:t>
      </w:r>
      <w:r w:rsidR="007A4F1C">
        <w:t xml:space="preserve">, </w:t>
      </w:r>
      <w:r w:rsidR="00912C9D">
        <w:rPr>
          <w:i/>
        </w:rPr>
        <w:t>Committee members</w:t>
      </w:r>
      <w:r w:rsidR="00912C9D">
        <w:t>.</w:t>
      </w:r>
    </w:p>
    <w:p w:rsidR="00A61225" w:rsidRDefault="00A61225" w:rsidP="00284156"/>
    <w:p w:rsidR="00912C9D" w:rsidRDefault="000C077A" w:rsidP="000C077A">
      <w:pPr>
        <w:rPr>
          <w:i/>
        </w:rPr>
      </w:pPr>
      <w:r>
        <w:t xml:space="preserve">Members Absent:  </w:t>
      </w:r>
      <w:r w:rsidR="007A4F1C">
        <w:t xml:space="preserve">Steve Riley, </w:t>
      </w:r>
      <w:r w:rsidR="007A4F1C" w:rsidRPr="007A4F1C">
        <w:rPr>
          <w:i/>
        </w:rPr>
        <w:t>Chairman</w:t>
      </w:r>
      <w:r w:rsidR="007A4F1C">
        <w:t xml:space="preserve">, Donna London, </w:t>
      </w:r>
      <w:r w:rsidR="007A4F1C" w:rsidRPr="007A4F1C">
        <w:rPr>
          <w:i/>
        </w:rPr>
        <w:t>Committee Member</w:t>
      </w:r>
    </w:p>
    <w:p w:rsidR="00403ABC" w:rsidRDefault="00403ABC" w:rsidP="000C077A"/>
    <w:p w:rsidR="00DF75A5" w:rsidRPr="00DF75A5" w:rsidRDefault="0012512A" w:rsidP="00DF75A5">
      <w:r>
        <w:t xml:space="preserve">Guests:  </w:t>
      </w:r>
      <w:r w:rsidR="00912C9D">
        <w:t>None</w:t>
      </w:r>
    </w:p>
    <w:p w:rsidR="001505E1" w:rsidRPr="001505E1" w:rsidRDefault="00915B74" w:rsidP="001505E1">
      <w: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1505E1" w:rsidRDefault="001505E1" w:rsidP="001505E1"/>
    <w:p w:rsidR="001505E1" w:rsidRDefault="001505E1" w:rsidP="001505E1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1505E1" w:rsidRPr="001505E1" w:rsidRDefault="001505E1" w:rsidP="001505E1">
      <w:pPr>
        <w:widowControl w:val="0"/>
        <w:adjustRightInd w:val="0"/>
        <w:spacing w:after="120"/>
        <w:ind w:left="720"/>
        <w:jc w:val="both"/>
        <w:textAlignment w:val="baseline"/>
        <w:rPr>
          <w:sz w:val="23"/>
          <w:szCs w:val="23"/>
        </w:rPr>
      </w:pPr>
      <w:r w:rsidRPr="001505E1">
        <w:rPr>
          <w:sz w:val="23"/>
          <w:szCs w:val="23"/>
        </w:rPr>
        <w:t xml:space="preserve">The </w:t>
      </w:r>
      <w:r w:rsidR="007A4F1C">
        <w:rPr>
          <w:sz w:val="23"/>
          <w:szCs w:val="23"/>
        </w:rPr>
        <w:t>Vice-</w:t>
      </w:r>
      <w:r w:rsidRPr="001505E1">
        <w:rPr>
          <w:sz w:val="23"/>
          <w:szCs w:val="23"/>
        </w:rPr>
        <w:t xml:space="preserve">Chairman called the meeting to order at </w:t>
      </w:r>
      <w:r w:rsidR="007A4F1C">
        <w:rPr>
          <w:sz w:val="23"/>
          <w:szCs w:val="23"/>
        </w:rPr>
        <w:t>10:00 a.m.</w:t>
      </w:r>
    </w:p>
    <w:p w:rsidR="007A4F1C" w:rsidRDefault="001505E1" w:rsidP="000C077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0C077A" w:rsidRDefault="001505E1" w:rsidP="007A4F1C">
      <w:pPr>
        <w:widowControl w:val="0"/>
        <w:adjustRightInd w:val="0"/>
        <w:spacing w:after="120"/>
        <w:ind w:left="360"/>
        <w:jc w:val="both"/>
        <w:textAlignment w:val="baseline"/>
        <w:rPr>
          <w:b/>
          <w:sz w:val="23"/>
          <w:szCs w:val="23"/>
        </w:rPr>
      </w:pPr>
      <w:r w:rsidRPr="000C077A">
        <w:rPr>
          <w:b/>
          <w:sz w:val="23"/>
          <w:szCs w:val="23"/>
        </w:rPr>
        <w:t>Public notification of this meeting has been published, posted, and mailed in compliance with the Freedom of Information Act</w:t>
      </w:r>
    </w:p>
    <w:p w:rsidR="007A4F1C" w:rsidRDefault="007A4F1C" w:rsidP="007A4F1C">
      <w:pPr>
        <w:numPr>
          <w:ilvl w:val="0"/>
          <w:numId w:val="1"/>
        </w:numPr>
        <w:tabs>
          <w:tab w:val="left" w:pos="1260"/>
        </w:tabs>
        <w:spacing w:after="120"/>
        <w:rPr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1505E1" w:rsidRPr="000C077A">
        <w:rPr>
          <w:b/>
          <w:sz w:val="23"/>
          <w:szCs w:val="23"/>
        </w:rPr>
        <w:t>APPROVAL OF MINUTES</w:t>
      </w:r>
      <w:r w:rsidR="000C077A" w:rsidRPr="000C077A">
        <w:rPr>
          <w:sz w:val="23"/>
          <w:szCs w:val="23"/>
        </w:rPr>
        <w:t xml:space="preserve"> </w:t>
      </w:r>
    </w:p>
    <w:p w:rsidR="007A4F1C" w:rsidRPr="007A4F1C" w:rsidRDefault="007A4F1C" w:rsidP="007A4F1C">
      <w:pPr>
        <w:numPr>
          <w:ilvl w:val="0"/>
          <w:numId w:val="12"/>
        </w:numPr>
        <w:spacing w:after="120"/>
        <w:ind w:left="1080"/>
        <w:rPr>
          <w:b/>
          <w:sz w:val="23"/>
          <w:szCs w:val="23"/>
        </w:rPr>
      </w:pPr>
      <w:r w:rsidRPr="00A179B9">
        <w:rPr>
          <w:sz w:val="23"/>
          <w:szCs w:val="23"/>
        </w:rPr>
        <w:t xml:space="preserve">Regular meeting of </w:t>
      </w:r>
      <w:r>
        <w:rPr>
          <w:sz w:val="23"/>
          <w:szCs w:val="23"/>
        </w:rPr>
        <w:t>January 22, 2014</w:t>
      </w:r>
    </w:p>
    <w:p w:rsidR="007A4F1C" w:rsidRPr="007A4F1C" w:rsidRDefault="007A4F1C" w:rsidP="007A4F1C">
      <w:pPr>
        <w:spacing w:after="120"/>
        <w:ind w:left="1080"/>
        <w:rPr>
          <w:sz w:val="23"/>
          <w:szCs w:val="23"/>
        </w:rPr>
      </w:pPr>
      <w:r>
        <w:rPr>
          <w:sz w:val="23"/>
          <w:szCs w:val="23"/>
        </w:rPr>
        <w:t>Vice-</w:t>
      </w:r>
      <w:r w:rsidRPr="007A4F1C">
        <w:rPr>
          <w:sz w:val="23"/>
          <w:szCs w:val="23"/>
        </w:rPr>
        <w:t>Chairman</w:t>
      </w:r>
      <w:r>
        <w:rPr>
          <w:sz w:val="23"/>
          <w:szCs w:val="23"/>
        </w:rPr>
        <w:t xml:space="preserve"> Lambries explained that since there was not a quorum of those present at the January 22, 2014 meeting, the minutes would be held over until the October 20, 2014 meeting.  </w:t>
      </w:r>
    </w:p>
    <w:p w:rsidR="007A4F1C" w:rsidRPr="00E013A3" w:rsidRDefault="007A4F1C" w:rsidP="007A4F1C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N</w:t>
      </w:r>
      <w:r w:rsidRPr="00F27522">
        <w:rPr>
          <w:b/>
          <w:sz w:val="23"/>
          <w:szCs w:val="23"/>
        </w:rPr>
        <w:t>EW BUSINESS</w:t>
      </w:r>
    </w:p>
    <w:p w:rsidR="007A4F1C" w:rsidRDefault="007A4F1C" w:rsidP="007A4F1C">
      <w:pPr>
        <w:widowControl w:val="0"/>
        <w:numPr>
          <w:ilvl w:val="1"/>
          <w:numId w:val="1"/>
        </w:numPr>
        <w:tabs>
          <w:tab w:val="clear" w:pos="1260"/>
        </w:tabs>
        <w:adjustRightInd w:val="0"/>
        <w:spacing w:after="120"/>
        <w:ind w:left="108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7A4F1C" w:rsidRPr="007A4F1C" w:rsidRDefault="007A4F1C" w:rsidP="007A4F1C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3"/>
          <w:szCs w:val="23"/>
        </w:rPr>
      </w:pPr>
      <w:r w:rsidRPr="00A0124C">
        <w:rPr>
          <w:b/>
          <w:sz w:val="23"/>
          <w:szCs w:val="23"/>
        </w:rPr>
        <w:t>CONSENT AGENDA</w:t>
      </w:r>
    </w:p>
    <w:p w:rsidR="007A4F1C" w:rsidRDefault="007A4F1C" w:rsidP="007A4F1C">
      <w:pPr>
        <w:widowControl w:val="0"/>
        <w:numPr>
          <w:ilvl w:val="0"/>
          <w:numId w:val="8"/>
        </w:numPr>
        <w:adjustRightInd w:val="0"/>
        <w:spacing w:after="120"/>
        <w:ind w:left="108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 xml:space="preserve">Greenville County – </w:t>
      </w:r>
      <w:r w:rsidRPr="00BD6D29">
        <w:rPr>
          <w:i/>
          <w:sz w:val="23"/>
          <w:szCs w:val="23"/>
        </w:rPr>
        <w:t>Fair Housing Seminar</w:t>
      </w:r>
    </w:p>
    <w:p w:rsidR="007A4F1C" w:rsidRDefault="007A4F1C" w:rsidP="007A4F1C">
      <w:pPr>
        <w:widowControl w:val="0"/>
        <w:numPr>
          <w:ilvl w:val="0"/>
          <w:numId w:val="8"/>
        </w:numPr>
        <w:adjustRightInd w:val="0"/>
        <w:spacing w:after="120"/>
        <w:ind w:left="108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 xml:space="preserve">Eat Smart Move More SC – </w:t>
      </w:r>
      <w:r w:rsidRPr="00BD6D29">
        <w:rPr>
          <w:i/>
          <w:sz w:val="23"/>
          <w:szCs w:val="23"/>
        </w:rPr>
        <w:t>Health + Planning Regional Workshop</w:t>
      </w:r>
    </w:p>
    <w:p w:rsidR="007A4F1C" w:rsidRPr="001A3630" w:rsidRDefault="007A4F1C" w:rsidP="007A4F1C">
      <w:pPr>
        <w:widowControl w:val="0"/>
        <w:numPr>
          <w:ilvl w:val="0"/>
          <w:numId w:val="8"/>
        </w:numPr>
        <w:adjustRightInd w:val="0"/>
        <w:spacing w:line="360" w:lineRule="atLeast"/>
        <w:ind w:left="1080"/>
        <w:jc w:val="both"/>
        <w:textAlignment w:val="baseline"/>
        <w:rPr>
          <w:i/>
        </w:rPr>
      </w:pPr>
      <w:r>
        <w:t xml:space="preserve">South Carolina Forestry Commission - </w:t>
      </w:r>
      <w:r w:rsidRPr="001A3630">
        <w:rPr>
          <w:i/>
        </w:rPr>
        <w:t>Green Infrastructure Planning for South Carolina</w:t>
      </w:r>
    </w:p>
    <w:p w:rsidR="007A4F1C" w:rsidRPr="000C077A" w:rsidRDefault="007A4F1C" w:rsidP="007A4F1C">
      <w:pPr>
        <w:widowControl w:val="0"/>
        <w:adjustRightInd w:val="0"/>
        <w:spacing w:after="120"/>
        <w:ind w:left="360"/>
        <w:jc w:val="both"/>
        <w:textAlignment w:val="baseline"/>
        <w:rPr>
          <w:i/>
          <w:sz w:val="23"/>
          <w:szCs w:val="23"/>
        </w:rPr>
      </w:pPr>
      <w:r>
        <w:rPr>
          <w:sz w:val="23"/>
          <w:szCs w:val="23"/>
        </w:rPr>
        <w:t>Phil Lindler moved to approve.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Cliff Ellis seconded. The consent agenda was approved by a vote of 3-0.</w:t>
      </w:r>
    </w:p>
    <w:p w:rsidR="007A4F1C" w:rsidRPr="000C2AE6" w:rsidRDefault="007A4F1C" w:rsidP="007A4F1C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7A4F1C" w:rsidRPr="000C077A" w:rsidRDefault="007A4F1C" w:rsidP="007A4F1C">
      <w:pPr>
        <w:widowControl w:val="0"/>
        <w:adjustRightInd w:val="0"/>
        <w:spacing w:after="120"/>
        <w:ind w:left="36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Phil Lindler</w:t>
      </w:r>
      <w:r w:rsidRPr="000C077A">
        <w:rPr>
          <w:sz w:val="23"/>
          <w:szCs w:val="23"/>
        </w:rPr>
        <w:t xml:space="preserve"> moved to adjourn.  </w:t>
      </w:r>
      <w:r>
        <w:rPr>
          <w:sz w:val="23"/>
          <w:szCs w:val="23"/>
        </w:rPr>
        <w:t>Cliff Ellis</w:t>
      </w:r>
      <w:r w:rsidRPr="000C077A">
        <w:rPr>
          <w:sz w:val="23"/>
          <w:szCs w:val="23"/>
        </w:rPr>
        <w:t xml:space="preserve"> seconded.  The </w:t>
      </w:r>
      <w:r>
        <w:rPr>
          <w:sz w:val="23"/>
          <w:szCs w:val="23"/>
        </w:rPr>
        <w:t xml:space="preserve">chairman adjourned the meeting </w:t>
      </w:r>
      <w:r w:rsidRPr="000C077A">
        <w:rPr>
          <w:sz w:val="23"/>
          <w:szCs w:val="23"/>
        </w:rPr>
        <w:t xml:space="preserve">at </w:t>
      </w:r>
      <w:r>
        <w:rPr>
          <w:sz w:val="23"/>
          <w:szCs w:val="23"/>
        </w:rPr>
        <w:t>10:05 a</w:t>
      </w:r>
      <w:r w:rsidRPr="000C077A">
        <w:rPr>
          <w:sz w:val="23"/>
          <w:szCs w:val="23"/>
        </w:rPr>
        <w:t xml:space="preserve">.m.  </w:t>
      </w:r>
    </w:p>
    <w:p w:rsidR="000C077A" w:rsidRPr="000C077A" w:rsidRDefault="000C077A" w:rsidP="007A4F1C">
      <w:pPr>
        <w:widowControl w:val="0"/>
        <w:adjustRightInd w:val="0"/>
        <w:spacing w:after="120"/>
        <w:ind w:left="720"/>
        <w:jc w:val="both"/>
        <w:textAlignment w:val="baseline"/>
        <w:rPr>
          <w:b/>
          <w:sz w:val="23"/>
          <w:szCs w:val="23"/>
        </w:rPr>
      </w:pPr>
    </w:p>
    <w:sectPr w:rsidR="000C077A" w:rsidRPr="000C077A" w:rsidSect="0052296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74" w:rsidRDefault="00915B74">
      <w:r>
        <w:separator/>
      </w:r>
    </w:p>
  </w:endnote>
  <w:endnote w:type="continuationSeparator" w:id="0">
    <w:p w:rsidR="00915B74" w:rsidRDefault="0091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7A4F1C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August 4, 2014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1C1417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1C1417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74" w:rsidRDefault="00915B74">
      <w:r>
        <w:separator/>
      </w:r>
    </w:p>
  </w:footnote>
  <w:footnote w:type="continuationSeparator" w:id="0">
    <w:p w:rsidR="00915B74" w:rsidRDefault="00915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45D357B"/>
    <w:multiLevelType w:val="hybridMultilevel"/>
    <w:tmpl w:val="CE506F58"/>
    <w:lvl w:ilvl="0" w:tplc="EE12EEB0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1B51E6D"/>
    <w:multiLevelType w:val="hybridMultilevel"/>
    <w:tmpl w:val="26B0B2F4"/>
    <w:lvl w:ilvl="0" w:tplc="E4A04F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012CC3"/>
    <w:multiLevelType w:val="hybridMultilevel"/>
    <w:tmpl w:val="EB2478F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9C3725"/>
    <w:multiLevelType w:val="hybridMultilevel"/>
    <w:tmpl w:val="93743D14"/>
    <w:lvl w:ilvl="0" w:tplc="A55E815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79114E"/>
    <w:multiLevelType w:val="hybridMultilevel"/>
    <w:tmpl w:val="7B0852D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C97CF0"/>
    <w:multiLevelType w:val="hybridMultilevel"/>
    <w:tmpl w:val="971806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CE1CED"/>
    <w:multiLevelType w:val="hybridMultilevel"/>
    <w:tmpl w:val="514AEE22"/>
    <w:lvl w:ilvl="0" w:tplc="45BEE18A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EE1ABC"/>
    <w:multiLevelType w:val="hybridMultilevel"/>
    <w:tmpl w:val="842E6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F95561"/>
    <w:multiLevelType w:val="hybridMultilevel"/>
    <w:tmpl w:val="F3628F04"/>
    <w:lvl w:ilvl="0" w:tplc="2824687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1545B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77A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05E1"/>
    <w:rsid w:val="001616A8"/>
    <w:rsid w:val="0018192A"/>
    <w:rsid w:val="0018724B"/>
    <w:rsid w:val="001B7BAA"/>
    <w:rsid w:val="001C1417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026DE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C4325"/>
    <w:rsid w:val="002D38E0"/>
    <w:rsid w:val="002D3FC9"/>
    <w:rsid w:val="002D5C47"/>
    <w:rsid w:val="002E2106"/>
    <w:rsid w:val="002E2A24"/>
    <w:rsid w:val="002E5BEF"/>
    <w:rsid w:val="002F5364"/>
    <w:rsid w:val="002F6D4F"/>
    <w:rsid w:val="003043CF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D0613"/>
    <w:rsid w:val="003E3222"/>
    <w:rsid w:val="003E709E"/>
    <w:rsid w:val="003E7897"/>
    <w:rsid w:val="003F384B"/>
    <w:rsid w:val="003F4934"/>
    <w:rsid w:val="00403ABC"/>
    <w:rsid w:val="00410EC7"/>
    <w:rsid w:val="00426A9A"/>
    <w:rsid w:val="00427328"/>
    <w:rsid w:val="00444394"/>
    <w:rsid w:val="00453046"/>
    <w:rsid w:val="0045485F"/>
    <w:rsid w:val="0045536A"/>
    <w:rsid w:val="004563FD"/>
    <w:rsid w:val="00463776"/>
    <w:rsid w:val="00464E0B"/>
    <w:rsid w:val="00477E24"/>
    <w:rsid w:val="004855B3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70F"/>
    <w:rsid w:val="00544BB8"/>
    <w:rsid w:val="00551311"/>
    <w:rsid w:val="00551437"/>
    <w:rsid w:val="00553FD0"/>
    <w:rsid w:val="005571A2"/>
    <w:rsid w:val="00564C2E"/>
    <w:rsid w:val="0056715F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07DC2"/>
    <w:rsid w:val="00610DF3"/>
    <w:rsid w:val="00614B9D"/>
    <w:rsid w:val="00641FE3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A4F1C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2A42"/>
    <w:rsid w:val="00814272"/>
    <w:rsid w:val="008257A1"/>
    <w:rsid w:val="008278A3"/>
    <w:rsid w:val="00830DA0"/>
    <w:rsid w:val="008327B1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020B8"/>
    <w:rsid w:val="00912C9D"/>
    <w:rsid w:val="00913775"/>
    <w:rsid w:val="00915B74"/>
    <w:rsid w:val="00922AC5"/>
    <w:rsid w:val="00934C53"/>
    <w:rsid w:val="00943499"/>
    <w:rsid w:val="009555D9"/>
    <w:rsid w:val="00962EFD"/>
    <w:rsid w:val="00963747"/>
    <w:rsid w:val="00965602"/>
    <w:rsid w:val="00970379"/>
    <w:rsid w:val="00973E7B"/>
    <w:rsid w:val="00987C35"/>
    <w:rsid w:val="009B0AFD"/>
    <w:rsid w:val="009B5F89"/>
    <w:rsid w:val="009B7486"/>
    <w:rsid w:val="009C50A7"/>
    <w:rsid w:val="009C58D6"/>
    <w:rsid w:val="009E382A"/>
    <w:rsid w:val="009E5D2B"/>
    <w:rsid w:val="009F78E7"/>
    <w:rsid w:val="00A132E3"/>
    <w:rsid w:val="00A238ED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C3C65"/>
    <w:rsid w:val="00AC3E62"/>
    <w:rsid w:val="00AD34EE"/>
    <w:rsid w:val="00AD5DB5"/>
    <w:rsid w:val="00B0082D"/>
    <w:rsid w:val="00B02021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C23A1"/>
    <w:rsid w:val="00BD2EB6"/>
    <w:rsid w:val="00BD3355"/>
    <w:rsid w:val="00BE18B8"/>
    <w:rsid w:val="00C10BDD"/>
    <w:rsid w:val="00C1427C"/>
    <w:rsid w:val="00C2049C"/>
    <w:rsid w:val="00C36F6D"/>
    <w:rsid w:val="00C370CA"/>
    <w:rsid w:val="00C5117D"/>
    <w:rsid w:val="00C514B8"/>
    <w:rsid w:val="00C57162"/>
    <w:rsid w:val="00C63EF2"/>
    <w:rsid w:val="00C641DB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A0472"/>
    <w:rsid w:val="00DA672E"/>
    <w:rsid w:val="00DA7A1F"/>
    <w:rsid w:val="00DC1AF5"/>
    <w:rsid w:val="00DC49B6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A672C"/>
    <w:rsid w:val="00EC4CE6"/>
    <w:rsid w:val="00EE0C91"/>
    <w:rsid w:val="00F24C3E"/>
    <w:rsid w:val="00F266D9"/>
    <w:rsid w:val="00F30304"/>
    <w:rsid w:val="00F47E5F"/>
    <w:rsid w:val="00F5087E"/>
    <w:rsid w:val="00F570A8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  <w:style w:type="paragraph" w:styleId="ListParagraph">
    <w:name w:val="List Paragraph"/>
    <w:basedOn w:val="Normal"/>
    <w:uiPriority w:val="34"/>
    <w:qFormat/>
    <w:rsid w:val="00A238E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D998-9DE8-4B32-B63A-9D7D727F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VickiP</cp:lastModifiedBy>
  <cp:revision>7</cp:revision>
  <cp:lastPrinted>2014-10-13T12:40:00Z</cp:lastPrinted>
  <dcterms:created xsi:type="dcterms:W3CDTF">2014-10-13T12:30:00Z</dcterms:created>
  <dcterms:modified xsi:type="dcterms:W3CDTF">2015-01-13T13:24:00Z</dcterms:modified>
</cp:coreProperties>
</file>