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5C" w:rsidRDefault="00CA765C" w:rsidP="005F63C0">
      <w:r>
        <w:t>Agency Name: Department of Health and Environmental Control</w:t>
      </w:r>
    </w:p>
    <w:p w:rsidR="00CA765C" w:rsidRDefault="00CA765C" w:rsidP="005F63C0">
      <w:r>
        <w:t>Statutory Authority: 13-7-40</w:t>
      </w:r>
    </w:p>
    <w:p w:rsidR="00EF6A78" w:rsidRDefault="005F63C0" w:rsidP="005F63C0">
      <w:r>
        <w:t>Document Number: 4133</w:t>
      </w:r>
    </w:p>
    <w:p w:rsidR="00CA765C" w:rsidRDefault="00CA765C" w:rsidP="005F63C0">
      <w:r>
        <w:t>Proposed in State Register Volume and Issue: 34/6</w:t>
      </w:r>
    </w:p>
    <w:p w:rsidR="00EF6A78" w:rsidRDefault="00EF6A78" w:rsidP="005F63C0">
      <w:r>
        <w:t>Final in State Register Volume and Issue: 34/11</w:t>
      </w:r>
    </w:p>
    <w:p w:rsidR="00EF6A78" w:rsidRDefault="00CA765C" w:rsidP="005F63C0">
      <w:r>
        <w:t xml:space="preserve">Status: </w:t>
      </w:r>
      <w:r w:rsidR="00EF6A78">
        <w:t>Final</w:t>
      </w:r>
    </w:p>
    <w:p w:rsidR="00CA765C" w:rsidRDefault="00CA765C" w:rsidP="005F63C0">
      <w:r>
        <w:t>Subject: Radioactive Materials (Title A)</w:t>
      </w:r>
    </w:p>
    <w:p w:rsidR="005F63C0" w:rsidRDefault="005F63C0" w:rsidP="005F63C0"/>
    <w:p w:rsidR="005F63C0" w:rsidRDefault="005F63C0" w:rsidP="005F63C0">
      <w:r>
        <w:t>History: 4133</w:t>
      </w:r>
    </w:p>
    <w:p w:rsidR="005F63C0" w:rsidRDefault="005F63C0" w:rsidP="005F63C0"/>
    <w:p w:rsidR="005F63C0" w:rsidRDefault="005F63C0" w:rsidP="005F63C0">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CA765C" w:rsidRDefault="00CA765C" w:rsidP="005F63C0">
      <w:pPr>
        <w:tabs>
          <w:tab w:val="left" w:pos="475"/>
          <w:tab w:val="left" w:pos="2304"/>
          <w:tab w:val="center" w:pos="6494"/>
          <w:tab w:val="left" w:pos="7373"/>
          <w:tab w:val="left" w:pos="8554"/>
        </w:tabs>
      </w:pPr>
      <w:r>
        <w:t>-</w:t>
      </w:r>
      <w:r>
        <w:tab/>
        <w:t>06/25/2010</w:t>
      </w:r>
      <w:r>
        <w:tab/>
        <w:t xml:space="preserve">Proposed </w:t>
      </w:r>
      <w:proofErr w:type="spellStart"/>
      <w:r>
        <w:t>Reg</w:t>
      </w:r>
      <w:proofErr w:type="spellEnd"/>
      <w:r>
        <w:t xml:space="preserve"> Published in SR</w:t>
      </w:r>
      <w:r>
        <w:tab/>
      </w:r>
    </w:p>
    <w:p w:rsidR="00EF6A78" w:rsidRDefault="00EF6A78" w:rsidP="005F63C0">
      <w:pPr>
        <w:tabs>
          <w:tab w:val="left" w:pos="475"/>
          <w:tab w:val="left" w:pos="2304"/>
          <w:tab w:val="center" w:pos="6494"/>
          <w:tab w:val="left" w:pos="7373"/>
          <w:tab w:val="left" w:pos="8554"/>
        </w:tabs>
      </w:pPr>
      <w:r>
        <w:t>-</w:t>
      </w:r>
      <w:r>
        <w:tab/>
        <w:t>11/26/2010</w:t>
      </w:r>
      <w:r>
        <w:tab/>
        <w:t>Final to comply with Federal</w:t>
      </w:r>
    </w:p>
    <w:p w:rsidR="00EF6A78" w:rsidRDefault="00EF6A78" w:rsidP="005F63C0">
      <w:pPr>
        <w:tabs>
          <w:tab w:val="left" w:pos="475"/>
          <w:tab w:val="left" w:pos="2304"/>
          <w:tab w:val="center" w:pos="6494"/>
          <w:tab w:val="left" w:pos="7373"/>
          <w:tab w:val="left" w:pos="8554"/>
        </w:tabs>
      </w:pPr>
      <w:r>
        <w:tab/>
      </w:r>
      <w:r>
        <w:tab/>
        <w:t>Law, exempt GA review</w:t>
      </w:r>
    </w:p>
    <w:p w:rsidR="00EF6A78" w:rsidRDefault="00EF6A78" w:rsidP="005F63C0">
      <w:pPr>
        <w:tabs>
          <w:tab w:val="left" w:pos="475"/>
          <w:tab w:val="left" w:pos="2304"/>
          <w:tab w:val="center" w:pos="6494"/>
          <w:tab w:val="left" w:pos="7373"/>
          <w:tab w:val="left" w:pos="8554"/>
        </w:tabs>
      </w:pPr>
      <w:r>
        <w:t>-</w:t>
      </w:r>
      <w:r>
        <w:tab/>
        <w:t>11/26/2010</w:t>
      </w:r>
      <w:r>
        <w:tab/>
        <w:t>Effective Date unless otherwise</w:t>
      </w:r>
    </w:p>
    <w:p w:rsidR="00EF6A78" w:rsidRDefault="00EF6A78" w:rsidP="005F63C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F63C0" w:rsidRPr="00EF6A78" w:rsidRDefault="005F63C0" w:rsidP="005F63C0">
      <w:pPr>
        <w:tabs>
          <w:tab w:val="left" w:pos="475"/>
          <w:tab w:val="left" w:pos="2304"/>
          <w:tab w:val="center" w:pos="6494"/>
          <w:tab w:val="left" w:pos="7373"/>
          <w:tab w:val="left" w:pos="8554"/>
        </w:tabs>
      </w:pPr>
    </w:p>
    <w:p w:rsidR="000F54A5" w:rsidRDefault="005F63C0">
      <w:pPr>
        <w:tabs>
          <w:tab w:val="left" w:pos="216"/>
        </w:tabs>
        <w:jc w:val="center"/>
      </w:pPr>
      <w:r>
        <w:br w:type="page"/>
      </w:r>
      <w:r w:rsidR="000F54A5">
        <w:lastRenderedPageBreak/>
        <w:t>Document No. 4133</w:t>
      </w:r>
    </w:p>
    <w:p w:rsidR="000F54A5" w:rsidRDefault="000F54A5">
      <w:pPr>
        <w:tabs>
          <w:tab w:val="left" w:pos="216"/>
        </w:tabs>
        <w:jc w:val="center"/>
        <w:rPr>
          <w:b/>
          <w:bCs/>
        </w:rPr>
      </w:pPr>
      <w:r>
        <w:rPr>
          <w:b/>
          <w:bCs/>
        </w:rPr>
        <w:t>DEPARTMENT OF HEALTH AND ENVIRONMENTAL CONTROL</w:t>
      </w:r>
    </w:p>
    <w:p w:rsidR="000F54A5" w:rsidRDefault="000F54A5">
      <w:pPr>
        <w:tabs>
          <w:tab w:val="left" w:pos="216"/>
        </w:tabs>
        <w:jc w:val="center"/>
      </w:pPr>
      <w:r>
        <w:t>CHAPTER 61</w:t>
      </w:r>
    </w:p>
    <w:p w:rsidR="000F54A5" w:rsidRDefault="000F54A5">
      <w:pPr>
        <w:tabs>
          <w:tab w:val="left" w:pos="216"/>
        </w:tabs>
        <w:jc w:val="center"/>
      </w:pPr>
      <w:r>
        <w:t>Statutory Authority: 1976 Code Section 13-7-40</w:t>
      </w:r>
    </w:p>
    <w:p w:rsidR="000F54A5" w:rsidRDefault="000F54A5">
      <w:pPr>
        <w:tabs>
          <w:tab w:val="left" w:pos="216"/>
        </w:tabs>
      </w:pPr>
    </w:p>
    <w:p w:rsidR="000F54A5" w:rsidRDefault="000F54A5">
      <w:pPr>
        <w:tabs>
          <w:tab w:val="left" w:pos="216"/>
        </w:tabs>
      </w:pPr>
      <w:r>
        <w:t>61-63. Radioactive Materials (Title A)</w:t>
      </w:r>
    </w:p>
    <w:p w:rsidR="000F54A5" w:rsidRDefault="000F54A5">
      <w:pPr>
        <w:tabs>
          <w:tab w:val="left" w:pos="216"/>
        </w:tabs>
      </w:pPr>
    </w:p>
    <w:p w:rsidR="000F54A5" w:rsidRDefault="000F54A5">
      <w:pPr>
        <w:tabs>
          <w:tab w:val="left" w:pos="216"/>
        </w:tabs>
      </w:pPr>
      <w:r>
        <w:rPr>
          <w:b/>
          <w:bCs/>
        </w:rPr>
        <w:t>Synopsis:</w:t>
      </w:r>
    </w:p>
    <w:p w:rsidR="000F54A5" w:rsidRDefault="000F54A5">
      <w:pPr>
        <w:tabs>
          <w:tab w:val="left" w:pos="216"/>
        </w:tabs>
      </w:pPr>
    </w:p>
    <w:p w:rsidR="000F54A5" w:rsidRDefault="000F54A5">
      <w:pPr>
        <w:tabs>
          <w:tab w:val="left" w:pos="216"/>
        </w:tabs>
      </w:pPr>
      <w:r>
        <w:t xml:space="preserve">The Nuclear Regulatory Commission continually updates regulations, and state regulations are amended regularly to incorporate federal updates. Section 274 of the Atomic Energy Act of 1954, as amended, requires that the states adopt federal regulations for compatibility. The Department has adopted and incorporated into </w:t>
      </w:r>
      <w:proofErr w:type="spellStart"/>
      <w:r>
        <w:t>R.61</w:t>
      </w:r>
      <w:proofErr w:type="spellEnd"/>
      <w:r>
        <w:t xml:space="preserve">-63 the Nuclear Regulatory Commission updates as an item of compatibility.  The amendments include minor corrections and clarifications in Parts II and IV, requirements for medical use of radioactive material. It also provides changes to Part II for exemptions from licensing, General Licenses, and licensing and reporting requirements. Medical Use, Part IV, is further revised to provide clarification for Authorized User requirements. These regulations will comply with 10 </w:t>
      </w:r>
      <w:proofErr w:type="spellStart"/>
      <w:r>
        <w:t>CFR</w:t>
      </w:r>
      <w:proofErr w:type="spellEnd"/>
      <w:r>
        <w:t xml:space="preserve"> Parts 30, 31, 32, and 35, Final Rules, published in the Federal Register on October 29, 2007, December 17, 2007, and September 28, 2009. </w:t>
      </w:r>
    </w:p>
    <w:p w:rsidR="000F54A5" w:rsidRDefault="000F54A5">
      <w:pPr>
        <w:tabs>
          <w:tab w:val="left" w:pos="216"/>
        </w:tabs>
      </w:pPr>
    </w:p>
    <w:p w:rsidR="000F54A5" w:rsidRDefault="000F54A5">
      <w:pPr>
        <w:tabs>
          <w:tab w:val="left" w:pos="216"/>
        </w:tabs>
      </w:pPr>
      <w:r>
        <w:t>A Notice of Drafting for this amendment was published in the State Register on March 26, 2010. The revision is being promulgated to comply with federal law; neither a fiscal impact statement nor an assessment report is required. See discussion of revisions below and a statement of need and reasonableness provided herein.</w:t>
      </w:r>
    </w:p>
    <w:p w:rsidR="000F54A5" w:rsidRDefault="000F54A5">
      <w:pPr>
        <w:tabs>
          <w:tab w:val="left" w:pos="216"/>
        </w:tabs>
      </w:pPr>
    </w:p>
    <w:p w:rsidR="000F54A5" w:rsidRDefault="000F54A5">
      <w:pPr>
        <w:tabs>
          <w:tab w:val="left" w:pos="216"/>
        </w:tabs>
        <w:jc w:val="center"/>
      </w:pPr>
      <w:r>
        <w:t>Section-by-Section Discussion of Regulations:</w:t>
      </w:r>
    </w:p>
    <w:p w:rsidR="000F54A5" w:rsidRDefault="000F54A5">
      <w:pPr>
        <w:tabs>
          <w:tab w:val="left" w:pos="216"/>
        </w:tabs>
      </w:pPr>
    </w:p>
    <w:p w:rsidR="000F54A5" w:rsidRDefault="000F54A5">
      <w:pPr>
        <w:tabs>
          <w:tab w:val="left" w:pos="216"/>
        </w:tabs>
      </w:pPr>
      <w:r>
        <w:t>SECTION CITATION AND EXPLANATION OF CHANGE</w:t>
      </w:r>
    </w:p>
    <w:p w:rsidR="000F54A5" w:rsidRDefault="000F54A5">
      <w:pPr>
        <w:tabs>
          <w:tab w:val="left" w:pos="216"/>
        </w:tabs>
      </w:pPr>
    </w:p>
    <w:p w:rsidR="000F54A5" w:rsidRDefault="000F54A5">
      <w:pPr>
        <w:tabs>
          <w:tab w:val="left" w:pos="216"/>
        </w:tabs>
      </w:pPr>
      <w:r>
        <w:t>2.4.2.3.7.2</w:t>
      </w:r>
    </w:p>
    <w:p w:rsidR="000F54A5" w:rsidRDefault="000F54A5">
      <w:pPr>
        <w:tabs>
          <w:tab w:val="left" w:pos="216"/>
        </w:tabs>
      </w:pPr>
      <w:proofErr w:type="gramStart"/>
      <w:r>
        <w:t>Adds criteria for transfer of a licensed device.</w:t>
      </w:r>
      <w:proofErr w:type="gramEnd"/>
    </w:p>
    <w:p w:rsidR="000F54A5" w:rsidRDefault="000F54A5">
      <w:pPr>
        <w:tabs>
          <w:tab w:val="left" w:pos="216"/>
        </w:tabs>
      </w:pPr>
    </w:p>
    <w:p w:rsidR="000F54A5" w:rsidRDefault="000F54A5">
      <w:pPr>
        <w:tabs>
          <w:tab w:val="left" w:pos="216"/>
        </w:tabs>
      </w:pPr>
      <w:r>
        <w:t>2.7.5.2.5</w:t>
      </w:r>
    </w:p>
    <w:p w:rsidR="000F54A5" w:rsidRDefault="000F54A5">
      <w:pPr>
        <w:tabs>
          <w:tab w:val="left" w:pos="216"/>
        </w:tabs>
      </w:pPr>
      <w:proofErr w:type="gramStart"/>
      <w:r>
        <w:t>Revises authorization criteria for an Authorized Nuclear Pharmacist.</w:t>
      </w:r>
      <w:proofErr w:type="gramEnd"/>
    </w:p>
    <w:p w:rsidR="000F54A5" w:rsidRDefault="000F54A5">
      <w:pPr>
        <w:tabs>
          <w:tab w:val="left" w:pos="216"/>
        </w:tabs>
      </w:pPr>
    </w:p>
    <w:p w:rsidR="000F54A5" w:rsidRDefault="000F54A5">
      <w:pPr>
        <w:tabs>
          <w:tab w:val="left" w:pos="216"/>
        </w:tabs>
      </w:pPr>
      <w:r>
        <w:t>2.7.7.1</w:t>
      </w:r>
      <w:r>
        <w:tab/>
      </w:r>
    </w:p>
    <w:p w:rsidR="000F54A5" w:rsidRDefault="000F54A5">
      <w:pPr>
        <w:tabs>
          <w:tab w:val="left" w:pos="216"/>
        </w:tabs>
      </w:pPr>
      <w:proofErr w:type="gramStart"/>
      <w:r>
        <w:t>Adds additional medical use reference.</w:t>
      </w:r>
      <w:proofErr w:type="gramEnd"/>
    </w:p>
    <w:p w:rsidR="000F54A5" w:rsidRDefault="000F54A5">
      <w:pPr>
        <w:tabs>
          <w:tab w:val="left" w:pos="216"/>
        </w:tabs>
      </w:pPr>
    </w:p>
    <w:p w:rsidR="000F54A5" w:rsidRDefault="000F54A5">
      <w:pPr>
        <w:tabs>
          <w:tab w:val="left" w:pos="216"/>
        </w:tabs>
      </w:pPr>
      <w:r>
        <w:t>2.20.2.1.1</w:t>
      </w:r>
    </w:p>
    <w:p w:rsidR="000F54A5" w:rsidRDefault="000F54A5">
      <w:pPr>
        <w:tabs>
          <w:tab w:val="left" w:pos="216"/>
        </w:tabs>
      </w:pPr>
      <w:proofErr w:type="gramStart"/>
      <w:r>
        <w:t>Clarifies possession of exempt concentrations.</w:t>
      </w:r>
      <w:proofErr w:type="gramEnd"/>
    </w:p>
    <w:p w:rsidR="000F54A5" w:rsidRDefault="000F54A5">
      <w:pPr>
        <w:tabs>
          <w:tab w:val="left" w:pos="216"/>
        </w:tabs>
      </w:pPr>
    </w:p>
    <w:p w:rsidR="000F54A5" w:rsidRDefault="000F54A5">
      <w:pPr>
        <w:tabs>
          <w:tab w:val="left" w:pos="216"/>
        </w:tabs>
      </w:pPr>
      <w:r>
        <w:t>2.20.2.1.2</w:t>
      </w:r>
    </w:p>
    <w:p w:rsidR="000F54A5" w:rsidRDefault="000F54A5">
      <w:pPr>
        <w:tabs>
          <w:tab w:val="left" w:pos="216"/>
        </w:tabs>
      </w:pPr>
      <w:proofErr w:type="gramStart"/>
      <w:r>
        <w:t>Revised to address the import of radioactive material.</w:t>
      </w:r>
      <w:proofErr w:type="gramEnd"/>
    </w:p>
    <w:p w:rsidR="000F54A5" w:rsidRDefault="000F54A5">
      <w:pPr>
        <w:tabs>
          <w:tab w:val="left" w:pos="216"/>
        </w:tabs>
      </w:pPr>
    </w:p>
    <w:p w:rsidR="000F54A5" w:rsidRDefault="000F54A5">
      <w:pPr>
        <w:tabs>
          <w:tab w:val="left" w:pos="216"/>
        </w:tabs>
      </w:pPr>
      <w:r>
        <w:t>2.20.2.1.3</w:t>
      </w:r>
    </w:p>
    <w:p w:rsidR="000F54A5" w:rsidRDefault="000F54A5">
      <w:pPr>
        <w:tabs>
          <w:tab w:val="left" w:pos="216"/>
        </w:tabs>
      </w:pPr>
      <w:proofErr w:type="gramStart"/>
      <w:r>
        <w:t>Adds clarification for exempt transfer criteria.</w:t>
      </w:r>
      <w:proofErr w:type="gramEnd"/>
      <w:r>
        <w:t xml:space="preserve"> </w:t>
      </w:r>
    </w:p>
    <w:p w:rsidR="000F54A5" w:rsidRDefault="000F54A5">
      <w:pPr>
        <w:tabs>
          <w:tab w:val="left" w:pos="216"/>
        </w:tabs>
      </w:pPr>
    </w:p>
    <w:p w:rsidR="000F54A5" w:rsidRDefault="000F54A5">
      <w:pPr>
        <w:tabs>
          <w:tab w:val="left" w:pos="216"/>
        </w:tabs>
      </w:pPr>
      <w:r>
        <w:t>2.20.2.1.4</w:t>
      </w:r>
    </w:p>
    <w:p w:rsidR="000F54A5" w:rsidRDefault="000F54A5">
      <w:pPr>
        <w:tabs>
          <w:tab w:val="left" w:pos="216"/>
        </w:tabs>
      </w:pPr>
      <w:proofErr w:type="gramStart"/>
      <w:r>
        <w:t>Adds clarification for exempt transfer criteria.</w:t>
      </w:r>
      <w:proofErr w:type="gramEnd"/>
    </w:p>
    <w:p w:rsidR="000F54A5" w:rsidRDefault="000F54A5">
      <w:pPr>
        <w:tabs>
          <w:tab w:val="left" w:pos="216"/>
        </w:tabs>
      </w:pPr>
    </w:p>
    <w:p w:rsidR="000F54A5" w:rsidRDefault="000F54A5">
      <w:pPr>
        <w:tabs>
          <w:tab w:val="left" w:pos="216"/>
        </w:tabs>
      </w:pPr>
      <w:r>
        <w:t>2.20.2.2</w:t>
      </w:r>
    </w:p>
    <w:p w:rsidR="000F54A5" w:rsidRDefault="000F54A5">
      <w:pPr>
        <w:tabs>
          <w:tab w:val="left" w:pos="216"/>
        </w:tabs>
      </w:pPr>
      <w:proofErr w:type="gramStart"/>
      <w:r>
        <w:lastRenderedPageBreak/>
        <w:t>Clarifies sale or distribution of non-exempt products.</w:t>
      </w:r>
      <w:proofErr w:type="gramEnd"/>
    </w:p>
    <w:p w:rsidR="000F54A5" w:rsidRDefault="000F54A5">
      <w:pPr>
        <w:tabs>
          <w:tab w:val="left" w:pos="216"/>
        </w:tabs>
      </w:pPr>
    </w:p>
    <w:p w:rsidR="000F54A5" w:rsidRDefault="000F54A5">
      <w:pPr>
        <w:tabs>
          <w:tab w:val="left" w:pos="216"/>
        </w:tabs>
      </w:pPr>
      <w:r>
        <w:t>2.20.2.2.1.5</w:t>
      </w:r>
      <w:r>
        <w:tab/>
      </w:r>
    </w:p>
    <w:p w:rsidR="000F54A5" w:rsidRDefault="000F54A5">
      <w:pPr>
        <w:tabs>
          <w:tab w:val="left" w:pos="216"/>
        </w:tabs>
      </w:pPr>
      <w:proofErr w:type="gramStart"/>
      <w:r>
        <w:t>Clarifies description of timepiece.</w:t>
      </w:r>
      <w:proofErr w:type="gramEnd"/>
    </w:p>
    <w:p w:rsidR="000F54A5" w:rsidRDefault="000F54A5">
      <w:pPr>
        <w:tabs>
          <w:tab w:val="left" w:pos="216"/>
        </w:tabs>
      </w:pPr>
    </w:p>
    <w:p w:rsidR="000F54A5" w:rsidRDefault="000F54A5">
      <w:pPr>
        <w:tabs>
          <w:tab w:val="left" w:pos="216"/>
        </w:tabs>
      </w:pPr>
      <w:r>
        <w:t>2.20.2.2.1.8</w:t>
      </w:r>
      <w:r>
        <w:tab/>
      </w:r>
    </w:p>
    <w:p w:rsidR="000F54A5" w:rsidRDefault="000F54A5">
      <w:pPr>
        <w:tabs>
          <w:tab w:val="left" w:pos="216"/>
        </w:tabs>
      </w:pPr>
      <w:proofErr w:type="gramStart"/>
      <w:r>
        <w:t>Clarifies reference date.</w:t>
      </w:r>
      <w:proofErr w:type="gramEnd"/>
    </w:p>
    <w:p w:rsidR="000F54A5" w:rsidRDefault="000F54A5">
      <w:pPr>
        <w:tabs>
          <w:tab w:val="left" w:pos="216"/>
        </w:tabs>
      </w:pPr>
    </w:p>
    <w:p w:rsidR="000F54A5" w:rsidRDefault="000F54A5">
      <w:pPr>
        <w:tabs>
          <w:tab w:val="left" w:pos="216"/>
        </w:tabs>
      </w:pPr>
      <w:r>
        <w:t>2.20.2.2.2</w:t>
      </w:r>
    </w:p>
    <w:p w:rsidR="000F54A5" w:rsidRDefault="000F54A5">
      <w:pPr>
        <w:tabs>
          <w:tab w:val="left" w:pos="216"/>
        </w:tabs>
      </w:pPr>
      <w:r>
        <w:t>Text is removed and item is reserved.</w:t>
      </w:r>
    </w:p>
    <w:p w:rsidR="000F54A5" w:rsidRDefault="000F54A5">
      <w:pPr>
        <w:tabs>
          <w:tab w:val="left" w:pos="216"/>
        </w:tabs>
      </w:pPr>
    </w:p>
    <w:p w:rsidR="000F54A5" w:rsidRDefault="000F54A5">
      <w:pPr>
        <w:tabs>
          <w:tab w:val="left" w:pos="216"/>
        </w:tabs>
      </w:pPr>
      <w:r>
        <w:t>2.20.2.2.3</w:t>
      </w:r>
    </w:p>
    <w:p w:rsidR="000F54A5" w:rsidRDefault="000F54A5">
      <w:pPr>
        <w:tabs>
          <w:tab w:val="left" w:pos="216"/>
        </w:tabs>
      </w:pPr>
      <w:proofErr w:type="gramStart"/>
      <w:r>
        <w:t>Clarifies reference date.</w:t>
      </w:r>
      <w:proofErr w:type="gramEnd"/>
    </w:p>
    <w:p w:rsidR="000F54A5" w:rsidRDefault="000F54A5">
      <w:pPr>
        <w:tabs>
          <w:tab w:val="left" w:pos="216"/>
        </w:tabs>
      </w:pPr>
    </w:p>
    <w:p w:rsidR="000F54A5" w:rsidRDefault="000F54A5">
      <w:pPr>
        <w:tabs>
          <w:tab w:val="left" w:pos="216"/>
        </w:tabs>
      </w:pPr>
      <w:r>
        <w:t>2.20.2.2.4</w:t>
      </w:r>
    </w:p>
    <w:p w:rsidR="000F54A5" w:rsidRDefault="000F54A5">
      <w:pPr>
        <w:tabs>
          <w:tab w:val="left" w:pos="216"/>
        </w:tabs>
      </w:pPr>
      <w:r>
        <w:t>Text is removed and item is reserved.</w:t>
      </w:r>
    </w:p>
    <w:p w:rsidR="000F54A5" w:rsidRDefault="000F54A5">
      <w:pPr>
        <w:tabs>
          <w:tab w:val="left" w:pos="216"/>
        </w:tabs>
      </w:pPr>
    </w:p>
    <w:p w:rsidR="000F54A5" w:rsidRDefault="000F54A5">
      <w:pPr>
        <w:tabs>
          <w:tab w:val="left" w:pos="216"/>
        </w:tabs>
      </w:pPr>
      <w:r>
        <w:t>2.20.2.2.5</w:t>
      </w:r>
    </w:p>
    <w:p w:rsidR="000F54A5" w:rsidRDefault="000F54A5">
      <w:pPr>
        <w:tabs>
          <w:tab w:val="left" w:pos="216"/>
        </w:tabs>
      </w:pPr>
      <w:proofErr w:type="gramStart"/>
      <w:r>
        <w:t>Clarifies reference date.</w:t>
      </w:r>
      <w:proofErr w:type="gramEnd"/>
    </w:p>
    <w:p w:rsidR="000F54A5" w:rsidRDefault="000F54A5">
      <w:pPr>
        <w:tabs>
          <w:tab w:val="left" w:pos="216"/>
        </w:tabs>
      </w:pPr>
    </w:p>
    <w:p w:rsidR="000F54A5" w:rsidRDefault="000F54A5">
      <w:pPr>
        <w:tabs>
          <w:tab w:val="left" w:pos="216"/>
        </w:tabs>
      </w:pPr>
      <w:r>
        <w:t>2.20.2.2.6</w:t>
      </w:r>
    </w:p>
    <w:p w:rsidR="000F54A5" w:rsidRDefault="000F54A5">
      <w:pPr>
        <w:tabs>
          <w:tab w:val="left" w:pos="216"/>
        </w:tabs>
      </w:pPr>
      <w:r>
        <w:t>Text is removed and item is reserved.</w:t>
      </w:r>
    </w:p>
    <w:p w:rsidR="000F54A5" w:rsidRDefault="000F54A5">
      <w:pPr>
        <w:tabs>
          <w:tab w:val="left" w:pos="216"/>
        </w:tabs>
      </w:pPr>
    </w:p>
    <w:p w:rsidR="000F54A5" w:rsidRDefault="000F54A5">
      <w:pPr>
        <w:tabs>
          <w:tab w:val="left" w:pos="216"/>
        </w:tabs>
      </w:pPr>
      <w:r>
        <w:t>2.20.2.2.8</w:t>
      </w:r>
    </w:p>
    <w:p w:rsidR="000F54A5" w:rsidRDefault="000F54A5">
      <w:pPr>
        <w:tabs>
          <w:tab w:val="left" w:pos="216"/>
        </w:tabs>
      </w:pPr>
      <w:proofErr w:type="gramStart"/>
      <w:r>
        <w:t>Clarifies wording.</w:t>
      </w:r>
      <w:proofErr w:type="gramEnd"/>
    </w:p>
    <w:p w:rsidR="000F54A5" w:rsidRDefault="000F54A5">
      <w:pPr>
        <w:tabs>
          <w:tab w:val="left" w:pos="216"/>
        </w:tabs>
      </w:pPr>
    </w:p>
    <w:p w:rsidR="000F54A5" w:rsidRDefault="000F54A5">
      <w:pPr>
        <w:tabs>
          <w:tab w:val="left" w:pos="216"/>
        </w:tabs>
      </w:pPr>
      <w:r>
        <w:t>2.20.2.2.9</w:t>
      </w:r>
    </w:p>
    <w:p w:rsidR="000F54A5" w:rsidRDefault="000F54A5">
      <w:pPr>
        <w:tabs>
          <w:tab w:val="left" w:pos="216"/>
        </w:tabs>
      </w:pPr>
      <w:proofErr w:type="gramStart"/>
      <w:r>
        <w:t>Revises device specifics.</w:t>
      </w:r>
      <w:proofErr w:type="gramEnd"/>
    </w:p>
    <w:p w:rsidR="000F54A5" w:rsidRDefault="000F54A5">
      <w:pPr>
        <w:tabs>
          <w:tab w:val="left" w:pos="216"/>
        </w:tabs>
      </w:pPr>
    </w:p>
    <w:p w:rsidR="000F54A5" w:rsidRDefault="000F54A5">
      <w:pPr>
        <w:tabs>
          <w:tab w:val="left" w:pos="216"/>
        </w:tabs>
      </w:pPr>
      <w:r>
        <w:t>2.20.2.5.1</w:t>
      </w:r>
    </w:p>
    <w:p w:rsidR="000F54A5" w:rsidRDefault="000F54A5">
      <w:pPr>
        <w:tabs>
          <w:tab w:val="left" w:pos="216"/>
        </w:tabs>
      </w:pPr>
      <w:proofErr w:type="gramStart"/>
      <w:r>
        <w:t>Adds reference item.</w:t>
      </w:r>
      <w:proofErr w:type="gramEnd"/>
    </w:p>
    <w:p w:rsidR="000F54A5" w:rsidRDefault="000F54A5">
      <w:pPr>
        <w:tabs>
          <w:tab w:val="left" w:pos="216"/>
        </w:tabs>
        <w:rPr>
          <w:u w:val="single"/>
        </w:rPr>
      </w:pPr>
    </w:p>
    <w:p w:rsidR="000F54A5" w:rsidRDefault="000F54A5">
      <w:pPr>
        <w:tabs>
          <w:tab w:val="left" w:pos="216"/>
        </w:tabs>
      </w:pPr>
      <w:r>
        <w:t>2.20.2.5.5</w:t>
      </w:r>
    </w:p>
    <w:p w:rsidR="000F54A5" w:rsidRDefault="000F54A5">
      <w:pPr>
        <w:tabs>
          <w:tab w:val="left" w:pos="216"/>
        </w:tabs>
      </w:pPr>
      <w:proofErr w:type="gramStart"/>
      <w:r>
        <w:t>Revises criteria for combination of exempt quantities.</w:t>
      </w:r>
      <w:proofErr w:type="gramEnd"/>
      <w:r>
        <w:t xml:space="preserve"> </w:t>
      </w:r>
    </w:p>
    <w:p w:rsidR="000F54A5" w:rsidRDefault="000F54A5">
      <w:pPr>
        <w:tabs>
          <w:tab w:val="left" w:pos="216"/>
        </w:tabs>
      </w:pPr>
    </w:p>
    <w:p w:rsidR="000F54A5" w:rsidRDefault="000F54A5">
      <w:pPr>
        <w:tabs>
          <w:tab w:val="left" w:pos="216"/>
        </w:tabs>
      </w:pPr>
      <w:r>
        <w:t>2.20.2.6</w:t>
      </w:r>
    </w:p>
    <w:p w:rsidR="000F54A5" w:rsidRDefault="000F54A5">
      <w:pPr>
        <w:tabs>
          <w:tab w:val="left" w:pos="216"/>
        </w:tabs>
      </w:pPr>
      <w:r>
        <w:t>Text is removed and item is reserved.</w:t>
      </w:r>
    </w:p>
    <w:p w:rsidR="000F54A5" w:rsidRDefault="000F54A5">
      <w:pPr>
        <w:tabs>
          <w:tab w:val="left" w:pos="216"/>
        </w:tabs>
        <w:rPr>
          <w:u w:val="single"/>
        </w:rPr>
      </w:pPr>
    </w:p>
    <w:p w:rsidR="000F54A5" w:rsidRDefault="000F54A5">
      <w:pPr>
        <w:tabs>
          <w:tab w:val="left" w:pos="216"/>
        </w:tabs>
      </w:pPr>
      <w:r>
        <w:t>2.21.1.5</w:t>
      </w:r>
    </w:p>
    <w:p w:rsidR="000F54A5" w:rsidRDefault="000F54A5">
      <w:pPr>
        <w:tabs>
          <w:tab w:val="left" w:pos="216"/>
        </w:tabs>
      </w:pPr>
      <w:proofErr w:type="gramStart"/>
      <w:r>
        <w:t>Clarifies transfer or disposal of generally licensed material.</w:t>
      </w:r>
      <w:proofErr w:type="gramEnd"/>
      <w:r>
        <w:t xml:space="preserve"> </w:t>
      </w:r>
    </w:p>
    <w:p w:rsidR="000F54A5" w:rsidRDefault="000F54A5">
      <w:pPr>
        <w:tabs>
          <w:tab w:val="left" w:pos="216"/>
        </w:tabs>
      </w:pPr>
    </w:p>
    <w:p w:rsidR="000F54A5" w:rsidRDefault="000F54A5">
      <w:pPr>
        <w:tabs>
          <w:tab w:val="left" w:pos="216"/>
        </w:tabs>
      </w:pPr>
      <w:r>
        <w:t>4.20.1.2.2.2</w:t>
      </w:r>
      <w:r>
        <w:tab/>
      </w:r>
    </w:p>
    <w:p w:rsidR="000F54A5" w:rsidRDefault="000F54A5">
      <w:pPr>
        <w:tabs>
          <w:tab w:val="left" w:pos="216"/>
        </w:tabs>
      </w:pPr>
      <w:proofErr w:type="gramStart"/>
      <w:r>
        <w:t>Adds requirement for authorized users’ reference.</w:t>
      </w:r>
      <w:proofErr w:type="gramEnd"/>
      <w:r>
        <w:t xml:space="preserve"> </w:t>
      </w:r>
    </w:p>
    <w:p w:rsidR="000F54A5" w:rsidRDefault="000F54A5">
      <w:pPr>
        <w:tabs>
          <w:tab w:val="left" w:pos="216"/>
        </w:tabs>
      </w:pPr>
      <w:r>
        <w:t>4.21.3</w:t>
      </w:r>
    </w:p>
    <w:p w:rsidR="000F54A5" w:rsidRDefault="000F54A5">
      <w:pPr>
        <w:tabs>
          <w:tab w:val="left" w:pos="216"/>
        </w:tabs>
      </w:pPr>
      <w:r>
        <w:t>Clarifies and adds requirements for authorized users.</w:t>
      </w:r>
    </w:p>
    <w:p w:rsidR="000F54A5" w:rsidRDefault="000F54A5">
      <w:pPr>
        <w:tabs>
          <w:tab w:val="left" w:pos="216"/>
        </w:tabs>
      </w:pPr>
    </w:p>
    <w:p w:rsidR="000F54A5" w:rsidRDefault="000F54A5">
      <w:pPr>
        <w:tabs>
          <w:tab w:val="left" w:pos="216"/>
        </w:tabs>
      </w:pPr>
      <w:r>
        <w:t>4.23.3</w:t>
      </w:r>
    </w:p>
    <w:p w:rsidR="000F54A5" w:rsidRDefault="000F54A5">
      <w:pPr>
        <w:tabs>
          <w:tab w:val="left" w:pos="216"/>
        </w:tabs>
      </w:pPr>
      <w:proofErr w:type="gramStart"/>
      <w:r>
        <w:t>Adds section for exception to training requirements.</w:t>
      </w:r>
      <w:proofErr w:type="gramEnd"/>
    </w:p>
    <w:p w:rsidR="000F54A5" w:rsidRDefault="000F54A5">
      <w:pPr>
        <w:tabs>
          <w:tab w:val="left" w:pos="216"/>
        </w:tabs>
      </w:pPr>
    </w:p>
    <w:p w:rsidR="000F54A5" w:rsidRDefault="000F54A5">
      <w:pPr>
        <w:tabs>
          <w:tab w:val="left" w:pos="216"/>
        </w:tabs>
      </w:pPr>
      <w:r>
        <w:t>4.32.1</w:t>
      </w:r>
    </w:p>
    <w:p w:rsidR="000F54A5" w:rsidRDefault="000F54A5">
      <w:pPr>
        <w:tabs>
          <w:tab w:val="left" w:pos="216"/>
        </w:tabs>
      </w:pPr>
      <w:proofErr w:type="gramStart"/>
      <w:r>
        <w:t>Updates regulatory guidance document.</w:t>
      </w:r>
      <w:proofErr w:type="gramEnd"/>
    </w:p>
    <w:p w:rsidR="000F54A5" w:rsidRDefault="000F54A5">
      <w:pPr>
        <w:tabs>
          <w:tab w:val="left" w:pos="216"/>
        </w:tabs>
      </w:pPr>
    </w:p>
    <w:p w:rsidR="000F54A5" w:rsidRDefault="000F54A5">
      <w:pPr>
        <w:tabs>
          <w:tab w:val="left" w:pos="216"/>
        </w:tabs>
      </w:pPr>
      <w:r>
        <w:t>4.34.1</w:t>
      </w:r>
    </w:p>
    <w:p w:rsidR="000F54A5" w:rsidRDefault="000F54A5">
      <w:pPr>
        <w:tabs>
          <w:tab w:val="left" w:pos="216"/>
        </w:tabs>
      </w:pPr>
      <w:proofErr w:type="gramStart"/>
      <w:r>
        <w:t>Clarifies decay-in-storage requirement.</w:t>
      </w:r>
      <w:proofErr w:type="gramEnd"/>
    </w:p>
    <w:p w:rsidR="000F54A5" w:rsidRDefault="000F54A5">
      <w:pPr>
        <w:tabs>
          <w:tab w:val="left" w:pos="216"/>
        </w:tabs>
      </w:pPr>
    </w:p>
    <w:p w:rsidR="000F54A5" w:rsidRDefault="000F54A5">
      <w:pPr>
        <w:tabs>
          <w:tab w:val="left" w:pos="216"/>
        </w:tabs>
      </w:pPr>
      <w:r>
        <w:t>4.36.1.1</w:t>
      </w:r>
    </w:p>
    <w:p w:rsidR="000F54A5" w:rsidRDefault="000F54A5">
      <w:pPr>
        <w:tabs>
          <w:tab w:val="left" w:pos="216"/>
        </w:tabs>
      </w:pPr>
      <w:r>
        <w:t xml:space="preserve">Revises reference. </w:t>
      </w:r>
    </w:p>
    <w:p w:rsidR="000F54A5" w:rsidRDefault="000F54A5">
      <w:pPr>
        <w:tabs>
          <w:tab w:val="left" w:pos="216"/>
        </w:tabs>
      </w:pPr>
    </w:p>
    <w:p w:rsidR="000F54A5" w:rsidRDefault="000F54A5">
      <w:pPr>
        <w:tabs>
          <w:tab w:val="left" w:pos="216"/>
        </w:tabs>
      </w:pPr>
      <w:r>
        <w:t>4.36.2</w:t>
      </w:r>
    </w:p>
    <w:p w:rsidR="000F54A5" w:rsidRDefault="000F54A5">
      <w:pPr>
        <w:tabs>
          <w:tab w:val="left" w:pos="216"/>
        </w:tabs>
      </w:pPr>
      <w:proofErr w:type="gramStart"/>
      <w:r>
        <w:t>Adds</w:t>
      </w:r>
      <w:proofErr w:type="gramEnd"/>
      <w:r>
        <w:t xml:space="preserve"> authorized user reference.</w:t>
      </w:r>
    </w:p>
    <w:p w:rsidR="000F54A5" w:rsidRDefault="000F54A5">
      <w:pPr>
        <w:tabs>
          <w:tab w:val="left" w:pos="216"/>
        </w:tabs>
      </w:pPr>
    </w:p>
    <w:p w:rsidR="000F54A5" w:rsidRDefault="000F54A5">
      <w:pPr>
        <w:tabs>
          <w:tab w:val="left" w:pos="216"/>
        </w:tabs>
      </w:pPr>
      <w:r>
        <w:t>4.36.3</w:t>
      </w:r>
    </w:p>
    <w:p w:rsidR="000F54A5" w:rsidRDefault="000F54A5">
      <w:pPr>
        <w:tabs>
          <w:tab w:val="left" w:pos="216"/>
        </w:tabs>
      </w:pPr>
      <w:proofErr w:type="gramStart"/>
      <w:r>
        <w:t>Adds training criteria.</w:t>
      </w:r>
      <w:proofErr w:type="gramEnd"/>
    </w:p>
    <w:p w:rsidR="000F54A5" w:rsidRDefault="000F54A5">
      <w:pPr>
        <w:tabs>
          <w:tab w:val="left" w:pos="216"/>
        </w:tabs>
      </w:pPr>
    </w:p>
    <w:p w:rsidR="000F54A5" w:rsidRDefault="000F54A5">
      <w:pPr>
        <w:tabs>
          <w:tab w:val="left" w:pos="216"/>
        </w:tabs>
      </w:pPr>
      <w:r>
        <w:t>4.36.3.2</w:t>
      </w:r>
    </w:p>
    <w:p w:rsidR="000F54A5" w:rsidRDefault="000F54A5">
      <w:pPr>
        <w:tabs>
          <w:tab w:val="left" w:pos="216"/>
        </w:tabs>
      </w:pPr>
      <w:proofErr w:type="gramStart"/>
      <w:r>
        <w:t>Adds requirement for authorized users.</w:t>
      </w:r>
      <w:proofErr w:type="gramEnd"/>
      <w:r>
        <w:t xml:space="preserve"> </w:t>
      </w:r>
    </w:p>
    <w:p w:rsidR="000F54A5" w:rsidRDefault="000F54A5">
      <w:pPr>
        <w:tabs>
          <w:tab w:val="left" w:pos="216"/>
        </w:tabs>
      </w:pPr>
    </w:p>
    <w:p w:rsidR="000F54A5" w:rsidRDefault="000F54A5">
      <w:pPr>
        <w:tabs>
          <w:tab w:val="left" w:pos="216"/>
        </w:tabs>
      </w:pPr>
      <w:r>
        <w:t>4.36.4</w:t>
      </w:r>
    </w:p>
    <w:p w:rsidR="000F54A5" w:rsidRDefault="000F54A5">
      <w:pPr>
        <w:tabs>
          <w:tab w:val="left" w:pos="216"/>
        </w:tabs>
      </w:pPr>
      <w:r>
        <w:t>Clarifies and adds requirements for authorized users; renumbers section to 4.36.3.3.</w:t>
      </w:r>
    </w:p>
    <w:p w:rsidR="000F54A5" w:rsidRDefault="000F54A5">
      <w:pPr>
        <w:tabs>
          <w:tab w:val="left" w:pos="216"/>
        </w:tabs>
      </w:pPr>
    </w:p>
    <w:p w:rsidR="000F54A5" w:rsidRDefault="000F54A5">
      <w:pPr>
        <w:tabs>
          <w:tab w:val="left" w:pos="216"/>
        </w:tabs>
      </w:pPr>
      <w:r>
        <w:t>4.39.1.1</w:t>
      </w:r>
    </w:p>
    <w:p w:rsidR="000F54A5" w:rsidRDefault="000F54A5">
      <w:pPr>
        <w:tabs>
          <w:tab w:val="left" w:pos="216"/>
        </w:tabs>
      </w:pPr>
      <w:proofErr w:type="gramStart"/>
      <w:r>
        <w:t>Changes reference.</w:t>
      </w:r>
      <w:proofErr w:type="gramEnd"/>
    </w:p>
    <w:p w:rsidR="000F54A5" w:rsidRDefault="000F54A5">
      <w:pPr>
        <w:tabs>
          <w:tab w:val="left" w:pos="216"/>
        </w:tabs>
      </w:pPr>
    </w:p>
    <w:p w:rsidR="000F54A5" w:rsidRDefault="000F54A5">
      <w:pPr>
        <w:tabs>
          <w:tab w:val="left" w:pos="216"/>
        </w:tabs>
      </w:pPr>
      <w:r>
        <w:t>4.39.3.2</w:t>
      </w:r>
    </w:p>
    <w:p w:rsidR="000F54A5" w:rsidRDefault="000F54A5">
      <w:pPr>
        <w:tabs>
          <w:tab w:val="left" w:pos="216"/>
        </w:tabs>
      </w:pPr>
      <w:r>
        <w:t>Clarifies and adds requirements for authorized users.</w:t>
      </w:r>
    </w:p>
    <w:p w:rsidR="000F54A5" w:rsidRDefault="000F54A5">
      <w:pPr>
        <w:tabs>
          <w:tab w:val="left" w:pos="216"/>
        </w:tabs>
      </w:pPr>
    </w:p>
    <w:p w:rsidR="000F54A5" w:rsidRDefault="000F54A5">
      <w:pPr>
        <w:tabs>
          <w:tab w:val="left" w:pos="216"/>
        </w:tabs>
      </w:pPr>
      <w:r>
        <w:t>4.39.</w:t>
      </w:r>
    </w:p>
    <w:p w:rsidR="000F54A5" w:rsidRDefault="000F54A5">
      <w:pPr>
        <w:tabs>
          <w:tab w:val="left" w:pos="216"/>
        </w:tabs>
      </w:pPr>
      <w:r>
        <w:t>Clarifies and adds requirements for authorized users; renumbers item to 4.39.3.3.</w:t>
      </w:r>
    </w:p>
    <w:p w:rsidR="000F54A5" w:rsidRDefault="000F54A5">
      <w:pPr>
        <w:tabs>
          <w:tab w:val="left" w:pos="216"/>
        </w:tabs>
      </w:pPr>
    </w:p>
    <w:p w:rsidR="000F54A5" w:rsidRDefault="000F54A5">
      <w:pPr>
        <w:tabs>
          <w:tab w:val="left" w:pos="216"/>
        </w:tabs>
      </w:pPr>
      <w:r>
        <w:t>4.43.2.2</w:t>
      </w:r>
    </w:p>
    <w:p w:rsidR="000F54A5" w:rsidRDefault="000F54A5">
      <w:pPr>
        <w:tabs>
          <w:tab w:val="left" w:pos="216"/>
        </w:tabs>
      </w:pPr>
      <w:r>
        <w:t>Clarifies and adds requirements for authorized users.</w:t>
      </w:r>
    </w:p>
    <w:p w:rsidR="000F54A5" w:rsidRDefault="000F54A5">
      <w:pPr>
        <w:tabs>
          <w:tab w:val="left" w:pos="216"/>
        </w:tabs>
      </w:pPr>
    </w:p>
    <w:p w:rsidR="000F54A5" w:rsidRDefault="000F54A5">
      <w:pPr>
        <w:tabs>
          <w:tab w:val="left" w:pos="216"/>
        </w:tabs>
      </w:pPr>
      <w:r>
        <w:t>4.43.3</w:t>
      </w:r>
    </w:p>
    <w:p w:rsidR="000F54A5" w:rsidRDefault="000F54A5">
      <w:pPr>
        <w:tabs>
          <w:tab w:val="left" w:pos="216"/>
        </w:tabs>
      </w:pPr>
      <w:r>
        <w:t xml:space="preserve">Clarifies and adds requirements for authorized users. </w:t>
      </w:r>
    </w:p>
    <w:p w:rsidR="000F54A5" w:rsidRDefault="000F54A5">
      <w:pPr>
        <w:tabs>
          <w:tab w:val="left" w:pos="216"/>
        </w:tabs>
      </w:pPr>
    </w:p>
    <w:p w:rsidR="000F54A5" w:rsidRDefault="000F54A5">
      <w:pPr>
        <w:tabs>
          <w:tab w:val="left" w:pos="216"/>
        </w:tabs>
      </w:pPr>
      <w:r>
        <w:t>4.43.4.3</w:t>
      </w:r>
    </w:p>
    <w:p w:rsidR="000F54A5" w:rsidRDefault="000F54A5">
      <w:pPr>
        <w:tabs>
          <w:tab w:val="left" w:pos="216"/>
        </w:tabs>
      </w:pPr>
      <w:r>
        <w:t xml:space="preserve">Clarifies and adds requirements for authorized users. </w:t>
      </w:r>
    </w:p>
    <w:p w:rsidR="000F54A5" w:rsidRDefault="000F54A5">
      <w:pPr>
        <w:tabs>
          <w:tab w:val="left" w:pos="216"/>
        </w:tabs>
      </w:pPr>
    </w:p>
    <w:p w:rsidR="000F54A5" w:rsidRDefault="000F54A5">
      <w:pPr>
        <w:tabs>
          <w:tab w:val="left" w:pos="216"/>
        </w:tabs>
      </w:pPr>
      <w:r>
        <w:t>4.43.4.4</w:t>
      </w:r>
    </w:p>
    <w:p w:rsidR="000F54A5" w:rsidRDefault="000F54A5">
      <w:pPr>
        <w:tabs>
          <w:tab w:val="left" w:pos="216"/>
        </w:tabs>
      </w:pPr>
      <w:r>
        <w:t xml:space="preserve">Clarifies and adds requirements for authorized users. </w:t>
      </w:r>
    </w:p>
    <w:p w:rsidR="000F54A5" w:rsidRDefault="000F54A5">
      <w:pPr>
        <w:tabs>
          <w:tab w:val="left" w:pos="216"/>
        </w:tabs>
      </w:pPr>
    </w:p>
    <w:p w:rsidR="000F54A5" w:rsidRDefault="000F54A5">
      <w:pPr>
        <w:tabs>
          <w:tab w:val="left" w:pos="216"/>
        </w:tabs>
      </w:pPr>
      <w:r>
        <w:t>4.44.1.4</w:t>
      </w:r>
    </w:p>
    <w:p w:rsidR="000F54A5" w:rsidRDefault="000F54A5">
      <w:pPr>
        <w:tabs>
          <w:tab w:val="left" w:pos="216"/>
        </w:tabs>
      </w:pPr>
      <w:r>
        <w:t>Clarifies and adds requirements for authorized users.</w:t>
      </w:r>
    </w:p>
    <w:p w:rsidR="000F54A5" w:rsidRDefault="000F54A5">
      <w:pPr>
        <w:tabs>
          <w:tab w:val="left" w:pos="216"/>
        </w:tabs>
      </w:pPr>
    </w:p>
    <w:p w:rsidR="000F54A5" w:rsidRDefault="000F54A5">
      <w:pPr>
        <w:tabs>
          <w:tab w:val="left" w:pos="216"/>
        </w:tabs>
      </w:pPr>
      <w:r>
        <w:t>4.44.1.5</w:t>
      </w:r>
    </w:p>
    <w:p w:rsidR="000F54A5" w:rsidRDefault="000F54A5">
      <w:pPr>
        <w:tabs>
          <w:tab w:val="left" w:pos="216"/>
        </w:tabs>
      </w:pPr>
      <w:r>
        <w:t>Clarifies and adds requirements for authorized users.</w:t>
      </w:r>
    </w:p>
    <w:p w:rsidR="000F54A5" w:rsidRDefault="000F54A5">
      <w:pPr>
        <w:tabs>
          <w:tab w:val="left" w:pos="216"/>
        </w:tabs>
      </w:pPr>
    </w:p>
    <w:p w:rsidR="000F54A5" w:rsidRDefault="000F54A5">
      <w:pPr>
        <w:tabs>
          <w:tab w:val="left" w:pos="216"/>
        </w:tabs>
      </w:pPr>
      <w:r>
        <w:t>4.45.1.4</w:t>
      </w:r>
    </w:p>
    <w:p w:rsidR="00EF6A78" w:rsidRDefault="000F54A5">
      <w:pPr>
        <w:tabs>
          <w:tab w:val="left" w:pos="216"/>
        </w:tabs>
      </w:pPr>
      <w:r>
        <w:t>Clarifies and adds requirements for authorized users.</w:t>
      </w:r>
    </w:p>
    <w:p w:rsidR="00EF6A78" w:rsidRDefault="00EF6A78">
      <w:pPr>
        <w:tabs>
          <w:tab w:val="left" w:pos="216"/>
        </w:tabs>
      </w:pPr>
    </w:p>
    <w:p w:rsidR="000F54A5" w:rsidRDefault="000F54A5">
      <w:pPr>
        <w:tabs>
          <w:tab w:val="left" w:pos="216"/>
        </w:tabs>
      </w:pPr>
      <w:r>
        <w:t>4.45.1.5</w:t>
      </w:r>
    </w:p>
    <w:p w:rsidR="000F54A5" w:rsidRDefault="000F54A5">
      <w:pPr>
        <w:tabs>
          <w:tab w:val="left" w:pos="216"/>
        </w:tabs>
      </w:pPr>
      <w:proofErr w:type="gramStart"/>
      <w:r>
        <w:t>Adds requirement for authorized users.</w:t>
      </w:r>
      <w:proofErr w:type="gramEnd"/>
    </w:p>
    <w:p w:rsidR="000F54A5" w:rsidRDefault="000F54A5">
      <w:pPr>
        <w:tabs>
          <w:tab w:val="left" w:pos="216"/>
        </w:tabs>
      </w:pPr>
    </w:p>
    <w:p w:rsidR="000F54A5" w:rsidRDefault="000F54A5">
      <w:pPr>
        <w:tabs>
          <w:tab w:val="left" w:pos="216"/>
        </w:tabs>
      </w:pPr>
      <w:r>
        <w:t>4.54.1.2.2</w:t>
      </w:r>
    </w:p>
    <w:p w:rsidR="000F54A5" w:rsidRDefault="000F54A5">
      <w:pPr>
        <w:tabs>
          <w:tab w:val="left" w:pos="216"/>
        </w:tabs>
      </w:pPr>
      <w:proofErr w:type="gramStart"/>
      <w:r>
        <w:t>Adds requirement for authorized users.</w:t>
      </w:r>
      <w:proofErr w:type="gramEnd"/>
    </w:p>
    <w:p w:rsidR="000F54A5" w:rsidRDefault="000F54A5">
      <w:pPr>
        <w:tabs>
          <w:tab w:val="left" w:pos="216"/>
        </w:tabs>
      </w:pPr>
    </w:p>
    <w:p w:rsidR="000F54A5" w:rsidRDefault="000F54A5">
      <w:pPr>
        <w:tabs>
          <w:tab w:val="left" w:pos="216"/>
        </w:tabs>
      </w:pPr>
      <w:r>
        <w:t>4.54.1.3</w:t>
      </w:r>
    </w:p>
    <w:p w:rsidR="000F54A5" w:rsidRDefault="000F54A5">
      <w:pPr>
        <w:tabs>
          <w:tab w:val="left" w:pos="216"/>
        </w:tabs>
      </w:pPr>
      <w:proofErr w:type="gramStart"/>
      <w:r>
        <w:t>Adds requirement for authorized users.</w:t>
      </w:r>
      <w:proofErr w:type="gramEnd"/>
    </w:p>
    <w:p w:rsidR="000F54A5" w:rsidRDefault="000F54A5">
      <w:pPr>
        <w:tabs>
          <w:tab w:val="left" w:pos="216"/>
        </w:tabs>
      </w:pPr>
    </w:p>
    <w:p w:rsidR="000F54A5" w:rsidRDefault="000F54A5">
      <w:pPr>
        <w:tabs>
          <w:tab w:val="left" w:pos="216"/>
        </w:tabs>
      </w:pPr>
      <w:r>
        <w:t>4.54.1.4</w:t>
      </w:r>
    </w:p>
    <w:p w:rsidR="000F54A5" w:rsidRDefault="000F54A5">
      <w:pPr>
        <w:tabs>
          <w:tab w:val="left" w:pos="216"/>
        </w:tabs>
      </w:pPr>
      <w:proofErr w:type="gramStart"/>
      <w:r>
        <w:t>Adds requirement for authorized users.</w:t>
      </w:r>
      <w:proofErr w:type="gramEnd"/>
    </w:p>
    <w:p w:rsidR="000F54A5" w:rsidRDefault="000F54A5">
      <w:pPr>
        <w:tabs>
          <w:tab w:val="left" w:pos="216"/>
        </w:tabs>
      </w:pPr>
    </w:p>
    <w:p w:rsidR="000F54A5" w:rsidRDefault="000F54A5">
      <w:pPr>
        <w:tabs>
          <w:tab w:val="left" w:pos="216"/>
        </w:tabs>
      </w:pPr>
      <w:r>
        <w:t>4.55.1.4</w:t>
      </w:r>
    </w:p>
    <w:p w:rsidR="000F54A5" w:rsidRDefault="000F54A5">
      <w:pPr>
        <w:tabs>
          <w:tab w:val="left" w:pos="216"/>
        </w:tabs>
      </w:pPr>
      <w:proofErr w:type="gramStart"/>
      <w:r>
        <w:t>Adds requirement for authorized users.</w:t>
      </w:r>
      <w:proofErr w:type="gramEnd"/>
    </w:p>
    <w:p w:rsidR="000F54A5" w:rsidRDefault="000F54A5">
      <w:pPr>
        <w:tabs>
          <w:tab w:val="left" w:pos="216"/>
        </w:tabs>
      </w:pPr>
    </w:p>
    <w:p w:rsidR="000F54A5" w:rsidRDefault="000F54A5">
      <w:pPr>
        <w:tabs>
          <w:tab w:val="left" w:pos="216"/>
        </w:tabs>
      </w:pPr>
      <w:r>
        <w:t>4.74.1.2.2</w:t>
      </w:r>
    </w:p>
    <w:p w:rsidR="000F54A5" w:rsidRDefault="000F54A5">
      <w:pPr>
        <w:tabs>
          <w:tab w:val="left" w:pos="216"/>
        </w:tabs>
      </w:pPr>
      <w:proofErr w:type="gramStart"/>
      <w:r>
        <w:t>Adds requirement for authorized users.</w:t>
      </w:r>
      <w:proofErr w:type="gramEnd"/>
    </w:p>
    <w:p w:rsidR="000F54A5" w:rsidRDefault="000F54A5">
      <w:pPr>
        <w:tabs>
          <w:tab w:val="left" w:pos="216"/>
        </w:tabs>
      </w:pPr>
    </w:p>
    <w:p w:rsidR="000F54A5" w:rsidRDefault="000F54A5">
      <w:pPr>
        <w:tabs>
          <w:tab w:val="left" w:pos="216"/>
        </w:tabs>
      </w:pPr>
      <w:r>
        <w:t>4.74.1.3</w:t>
      </w:r>
    </w:p>
    <w:p w:rsidR="000F54A5" w:rsidRDefault="000F54A5">
      <w:pPr>
        <w:tabs>
          <w:tab w:val="left" w:pos="216"/>
        </w:tabs>
      </w:pPr>
      <w:proofErr w:type="gramStart"/>
      <w:r>
        <w:t>Adds requirement for authorized users.</w:t>
      </w:r>
      <w:proofErr w:type="gramEnd"/>
    </w:p>
    <w:p w:rsidR="000F54A5" w:rsidRDefault="000F54A5">
      <w:pPr>
        <w:tabs>
          <w:tab w:val="left" w:pos="216"/>
        </w:tabs>
      </w:pPr>
    </w:p>
    <w:p w:rsidR="000F54A5" w:rsidRDefault="000F54A5">
      <w:pPr>
        <w:tabs>
          <w:tab w:val="left" w:pos="216"/>
        </w:tabs>
      </w:pPr>
      <w:r>
        <w:t>4.74.1.4</w:t>
      </w:r>
    </w:p>
    <w:p w:rsidR="000F54A5" w:rsidRDefault="000F54A5">
      <w:pPr>
        <w:tabs>
          <w:tab w:val="left" w:pos="216"/>
        </w:tabs>
      </w:pPr>
      <w:r>
        <w:t>Clarifies and adds requirements for authorized users.</w:t>
      </w:r>
    </w:p>
    <w:p w:rsidR="000F54A5" w:rsidRDefault="000F54A5">
      <w:pPr>
        <w:tabs>
          <w:tab w:val="left" w:pos="216"/>
        </w:tabs>
      </w:pPr>
    </w:p>
    <w:p w:rsidR="00EF6A78" w:rsidRDefault="000F54A5">
      <w:pPr>
        <w:tabs>
          <w:tab w:val="left" w:pos="216"/>
        </w:tabs>
        <w:rPr>
          <w:b/>
          <w:bCs/>
        </w:rPr>
      </w:pPr>
      <w:r>
        <w:rPr>
          <w:b/>
          <w:bCs/>
        </w:rPr>
        <w:t>Instructions:</w:t>
      </w:r>
    </w:p>
    <w:p w:rsidR="00EF6A78" w:rsidRDefault="00EF6A78">
      <w:pPr>
        <w:tabs>
          <w:tab w:val="left" w:pos="216"/>
        </w:tabs>
        <w:rPr>
          <w:b/>
          <w:bCs/>
        </w:rPr>
      </w:pPr>
    </w:p>
    <w:p w:rsidR="000F54A5" w:rsidRDefault="000F54A5">
      <w:pPr>
        <w:tabs>
          <w:tab w:val="left" w:pos="216"/>
        </w:tabs>
        <w:rPr>
          <w:b/>
          <w:bCs/>
        </w:rPr>
      </w:pPr>
      <w:r>
        <w:rPr>
          <w:bCs/>
        </w:rPr>
        <w:t xml:space="preserve">Revise </w:t>
      </w:r>
      <w:proofErr w:type="spellStart"/>
      <w:r>
        <w:rPr>
          <w:bCs/>
        </w:rPr>
        <w:t>R.61</w:t>
      </w:r>
      <w:proofErr w:type="spellEnd"/>
      <w:r>
        <w:rPr>
          <w:bCs/>
        </w:rPr>
        <w:t>-63 pursuant to each individual instruction provided with the text below:</w:t>
      </w:r>
    </w:p>
    <w:p w:rsidR="000F54A5" w:rsidRDefault="000F54A5">
      <w:pPr>
        <w:tabs>
          <w:tab w:val="left" w:pos="216"/>
        </w:tabs>
        <w:rPr>
          <w:b/>
          <w:bCs/>
        </w:rPr>
      </w:pPr>
    </w:p>
    <w:p w:rsidR="000F54A5" w:rsidRDefault="000F54A5">
      <w:pPr>
        <w:tabs>
          <w:tab w:val="left" w:pos="216"/>
        </w:tabs>
        <w:rPr>
          <w:b/>
          <w:bCs/>
        </w:rPr>
      </w:pPr>
      <w:r>
        <w:rPr>
          <w:b/>
          <w:bCs/>
        </w:rPr>
        <w:t>Text:</w:t>
      </w:r>
    </w:p>
    <w:p w:rsidR="000F54A5" w:rsidRPr="00EF6A78" w:rsidRDefault="000F54A5">
      <w:pPr>
        <w:tabs>
          <w:tab w:val="left" w:pos="216"/>
        </w:tabs>
      </w:pPr>
    </w:p>
    <w:p w:rsidR="000F54A5" w:rsidRPr="00EF6A78" w:rsidRDefault="000F54A5">
      <w:pPr>
        <w:tabs>
          <w:tab w:val="left" w:pos="216"/>
        </w:tabs>
        <w:rPr>
          <w:b/>
          <w:bCs/>
        </w:rPr>
      </w:pPr>
      <w:r w:rsidRPr="00EF6A78">
        <w:rPr>
          <w:b/>
          <w:bCs/>
        </w:rPr>
        <w:t xml:space="preserve">Revise 2.4.2.3.7.2 and add new </w:t>
      </w:r>
      <w:proofErr w:type="spellStart"/>
      <w:r w:rsidRPr="00EF6A78">
        <w:rPr>
          <w:b/>
          <w:bCs/>
        </w:rPr>
        <w:t>subitems</w:t>
      </w:r>
      <w:proofErr w:type="spellEnd"/>
      <w:r w:rsidRPr="00EF6A78">
        <w:rPr>
          <w:b/>
          <w:bCs/>
        </w:rPr>
        <w:t xml:space="preserve"> to read:</w:t>
      </w:r>
      <w:r w:rsidRPr="00EF6A78">
        <w:rPr>
          <w:b/>
          <w:bCs/>
        </w:rPr>
        <w:tab/>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r>
      <w:r w:rsidRPr="00EF6A78">
        <w:tab/>
        <w:t>2.4.2.3.7.2</w:t>
      </w:r>
      <w:r w:rsidRPr="00EF6A78">
        <w:tab/>
        <w:t xml:space="preserve">Shall obtain written Departmental approval before transferring the device to any other specific licensee not specifically identified in </w:t>
      </w:r>
      <w:proofErr w:type="spellStart"/>
      <w:r w:rsidRPr="00EF6A78">
        <w:t>RHA</w:t>
      </w:r>
      <w:proofErr w:type="spellEnd"/>
      <w:r w:rsidRPr="00EF6A78">
        <w:t xml:space="preserve"> 2.4.2.3.7; however, a holder of a specific license may transfer a device for possession and use under its own specific license without prior approval, if, the holder: </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r>
      <w:r w:rsidRPr="00EF6A78">
        <w:tab/>
      </w:r>
      <w:r w:rsidRPr="00EF6A78">
        <w:tab/>
        <w:t>2.4.2.3.7.2.1</w:t>
      </w:r>
      <w:r w:rsidRPr="00EF6A78">
        <w:tab/>
      </w:r>
      <w:proofErr w:type="gramStart"/>
      <w:r w:rsidRPr="00EF6A78">
        <w:t>Verifies</w:t>
      </w:r>
      <w:proofErr w:type="gramEnd"/>
      <w:r w:rsidRPr="00EF6A78">
        <w:t xml:space="preserve"> that the specific license authorizes the possession and use, or applies for and obtains an amendment to the license authorizing the possession and use;</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r>
      <w:r w:rsidRPr="00EF6A78">
        <w:tab/>
      </w:r>
      <w:r w:rsidRPr="00EF6A78">
        <w:tab/>
        <w:t>2.4.2.3.7.2.2</w:t>
      </w:r>
      <w:r w:rsidRPr="00EF6A78">
        <w:tab/>
        <w:t xml:space="preserve">Removes, alters, covers, or clearly and unambiguously augments the existing label (otherwise required by </w:t>
      </w:r>
      <w:proofErr w:type="spellStart"/>
      <w:r w:rsidRPr="00EF6A78">
        <w:t>RHA</w:t>
      </w:r>
      <w:proofErr w:type="spellEnd"/>
      <w:r w:rsidRPr="00EF6A78">
        <w:t xml:space="preserve"> 2.4.2.3.1) so that the device is labeled in compliance with </w:t>
      </w:r>
      <w:proofErr w:type="spellStart"/>
      <w:r w:rsidRPr="00EF6A78">
        <w:t>RHA</w:t>
      </w:r>
      <w:proofErr w:type="spellEnd"/>
      <w:r w:rsidRPr="00EF6A78">
        <w:t xml:space="preserve"> 3.24; however the manufacturer, model number, and serial number must be retained; </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r>
      <w:r w:rsidRPr="00EF6A78">
        <w:tab/>
      </w:r>
      <w:r w:rsidRPr="00EF6A78">
        <w:tab/>
        <w:t>2.4.2.3.7.2.3</w:t>
      </w:r>
      <w:r w:rsidRPr="00EF6A78">
        <w:tab/>
        <w:t xml:space="preserve">Obtains manufacturer’s or initial transferor’s information concerning maintenance that would be applicable under the specific license (such as leak testing procedures); and </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r>
      <w:r w:rsidRPr="00EF6A78">
        <w:tab/>
      </w:r>
      <w:r w:rsidRPr="00EF6A78">
        <w:tab/>
        <w:t>2.4.2.3.7.2.4</w:t>
      </w:r>
      <w:r w:rsidRPr="00EF6A78">
        <w:tab/>
        <w:t xml:space="preserve">Reports the transfer under </w:t>
      </w:r>
      <w:proofErr w:type="spellStart"/>
      <w:r w:rsidRPr="00EF6A78">
        <w:t>RHA</w:t>
      </w:r>
      <w:proofErr w:type="spellEnd"/>
      <w:r w:rsidRPr="00EF6A78">
        <w:t xml:space="preserve"> 2.4.2.3.7.1.</w:t>
      </w:r>
    </w:p>
    <w:p w:rsidR="000F54A5" w:rsidRPr="00EF6A78" w:rsidRDefault="000F54A5">
      <w:pPr>
        <w:tabs>
          <w:tab w:val="left" w:pos="216"/>
        </w:tabs>
      </w:pPr>
    </w:p>
    <w:p w:rsidR="000F54A5" w:rsidRPr="00EF6A78" w:rsidRDefault="000F54A5">
      <w:pPr>
        <w:tabs>
          <w:tab w:val="left" w:pos="216"/>
        </w:tabs>
      </w:pPr>
      <w:r w:rsidRPr="00EF6A78">
        <w:rPr>
          <w:b/>
          <w:bCs/>
        </w:rPr>
        <w:t xml:space="preserve">Revise 2.7.5.2.5 and add new </w:t>
      </w:r>
      <w:proofErr w:type="spellStart"/>
      <w:r w:rsidRPr="00EF6A78">
        <w:rPr>
          <w:b/>
          <w:bCs/>
        </w:rPr>
        <w:t>subitems</w:t>
      </w:r>
      <w:proofErr w:type="spellEnd"/>
      <w:r w:rsidRPr="00EF6A78">
        <w:rPr>
          <w:b/>
          <w:bCs/>
        </w:rPr>
        <w:t xml:space="preserve"> to read:</w:t>
      </w:r>
    </w:p>
    <w:p w:rsidR="00607AA8" w:rsidRDefault="00607AA8">
      <w:pPr>
        <w:tabs>
          <w:tab w:val="left" w:pos="216"/>
        </w:tabs>
      </w:pPr>
    </w:p>
    <w:p w:rsidR="000F54A5" w:rsidRPr="00EF6A78" w:rsidRDefault="000F54A5">
      <w:pPr>
        <w:tabs>
          <w:tab w:val="left" w:pos="216"/>
        </w:tabs>
      </w:pPr>
      <w:r w:rsidRPr="00EF6A78">
        <w:tab/>
      </w:r>
      <w:r w:rsidRPr="00EF6A78">
        <w:tab/>
      </w:r>
      <w:r w:rsidRPr="00EF6A78">
        <w:tab/>
        <w:t>2.7.5.2.5</w:t>
      </w:r>
      <w:r w:rsidRPr="00EF6A78">
        <w:tab/>
        <w:t xml:space="preserve">Shall provide to the Department a copy of each individual's: </w:t>
      </w:r>
    </w:p>
    <w:p w:rsidR="000F54A5" w:rsidRPr="00EF6A78" w:rsidRDefault="000F54A5">
      <w:pPr>
        <w:tabs>
          <w:tab w:val="left" w:pos="216"/>
        </w:tabs>
      </w:pPr>
      <w:r w:rsidRPr="00EF6A78">
        <w:tab/>
      </w:r>
      <w:r w:rsidRPr="00EF6A78">
        <w:tab/>
      </w:r>
      <w:r w:rsidRPr="00EF6A78">
        <w:tab/>
      </w:r>
      <w:r w:rsidRPr="00EF6A78">
        <w:tab/>
        <w:t>2.7.5.2.5.1</w:t>
      </w:r>
      <w:r w:rsidRPr="00EF6A78">
        <w:tab/>
        <w:t xml:space="preserve">Certification by a specialty board whose process has been recognized by the NRC or an Agreement State as specified in </w:t>
      </w:r>
      <w:proofErr w:type="spellStart"/>
      <w:r w:rsidRPr="00EF6A78">
        <w:t>RHA</w:t>
      </w:r>
      <w:proofErr w:type="spellEnd"/>
      <w:r w:rsidRPr="00EF6A78">
        <w:t xml:space="preserve"> 4.22.1 of this regulation with the written attestation signed by a preceptor as required by </w:t>
      </w:r>
      <w:proofErr w:type="spellStart"/>
      <w:r w:rsidRPr="00EF6A78">
        <w:t>RHA</w:t>
      </w:r>
      <w:proofErr w:type="spellEnd"/>
      <w:r w:rsidRPr="00EF6A78">
        <w:t xml:space="preserve"> 4.22.3; or</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r>
      <w:r w:rsidRPr="00EF6A78">
        <w:tab/>
        <w:t>2.7.5.2.5.2</w:t>
      </w:r>
      <w:r w:rsidRPr="00EF6A78">
        <w:tab/>
        <w:t xml:space="preserve">The NRC or Agreement State license; or </w:t>
      </w:r>
    </w:p>
    <w:p w:rsidR="000F54A5" w:rsidRPr="00EF6A78" w:rsidRDefault="000F54A5">
      <w:pPr>
        <w:tabs>
          <w:tab w:val="left" w:pos="216"/>
        </w:tabs>
      </w:pPr>
    </w:p>
    <w:p w:rsidR="000F54A5" w:rsidRPr="00EF6A78" w:rsidRDefault="000F54A5">
      <w:pPr>
        <w:tabs>
          <w:tab w:val="left" w:pos="216"/>
        </w:tabs>
      </w:pPr>
      <w:r w:rsidRPr="00EF6A78">
        <w:rPr>
          <w:color w:val="FF0000"/>
        </w:rPr>
        <w:tab/>
      </w:r>
      <w:r w:rsidRPr="00EF6A78">
        <w:rPr>
          <w:color w:val="FF0000"/>
        </w:rPr>
        <w:tab/>
      </w:r>
      <w:r w:rsidRPr="00EF6A78">
        <w:rPr>
          <w:color w:val="FF0000"/>
        </w:rPr>
        <w:tab/>
      </w:r>
      <w:r w:rsidRPr="00EF6A78">
        <w:rPr>
          <w:color w:val="FF0000"/>
        </w:rPr>
        <w:tab/>
      </w:r>
      <w:r w:rsidRPr="00EF6A78">
        <w:t>2.7.5.2.5.3</w:t>
      </w:r>
      <w:r w:rsidRPr="00EF6A78">
        <w:tab/>
        <w:t xml:space="preserve">The permit issued by a licensee of broad scope; and </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r>
      <w:r w:rsidRPr="00EF6A78">
        <w:tab/>
        <w:t>2.7.5.2.5.4</w:t>
      </w:r>
      <w:r w:rsidRPr="00EF6A78">
        <w:tab/>
        <w:t xml:space="preserve">State pharmacy licensure or registration, no later than 30 days after the date that the licensee allows, under </w:t>
      </w:r>
      <w:proofErr w:type="spellStart"/>
      <w:r w:rsidRPr="00EF6A78">
        <w:t>RHA</w:t>
      </w:r>
      <w:proofErr w:type="spellEnd"/>
      <w:r w:rsidRPr="00EF6A78">
        <w:t xml:space="preserve"> 2.7.5.2.2.1 and 2.7.5.2.2.3, the individual to work as an authorized nuclear pharmacist. </w:t>
      </w:r>
    </w:p>
    <w:p w:rsidR="000F54A5" w:rsidRPr="00EF6A78" w:rsidRDefault="000F54A5">
      <w:pPr>
        <w:tabs>
          <w:tab w:val="left" w:pos="216"/>
        </w:tabs>
      </w:pPr>
    </w:p>
    <w:p w:rsidR="000F54A5" w:rsidRPr="00EF6A78" w:rsidRDefault="000F54A5">
      <w:pPr>
        <w:tabs>
          <w:tab w:val="left" w:pos="216"/>
        </w:tabs>
      </w:pPr>
      <w:r w:rsidRPr="00EF6A78">
        <w:rPr>
          <w:b/>
          <w:bCs/>
        </w:rPr>
        <w:t xml:space="preserve">Revise 2.7.7.1 introductory; </w:t>
      </w:r>
      <w:proofErr w:type="spellStart"/>
      <w:r w:rsidRPr="00EF6A78">
        <w:rPr>
          <w:b/>
          <w:bCs/>
        </w:rPr>
        <w:t>subitems</w:t>
      </w:r>
      <w:proofErr w:type="spellEnd"/>
      <w:r w:rsidRPr="00EF6A78">
        <w:rPr>
          <w:b/>
          <w:bCs/>
        </w:rPr>
        <w:t xml:space="preserve"> 2.7.7.1.1, 2.7.7.1.2 and 2.7.7.1.3 remain the same:</w:t>
      </w:r>
    </w:p>
    <w:p w:rsidR="000F54A5" w:rsidRPr="00EF6A78" w:rsidRDefault="000F54A5">
      <w:pPr>
        <w:tabs>
          <w:tab w:val="left" w:pos="216"/>
        </w:tabs>
      </w:pPr>
    </w:p>
    <w:p w:rsidR="000F54A5" w:rsidRPr="00EF6A78" w:rsidRDefault="000F54A5">
      <w:pPr>
        <w:tabs>
          <w:tab w:val="left" w:pos="216"/>
        </w:tabs>
      </w:pPr>
      <w:r w:rsidRPr="00EF6A78">
        <w:tab/>
      </w:r>
      <w:r w:rsidRPr="00EF6A78">
        <w:tab/>
        <w:t xml:space="preserve">2.7.7.1 An application for a specific license to manufacture and distribute sources and devices containing radioactive material to persons licensed pursuant to Part IV of these regulations for use as a calibration, transmission, or reference source or for the uses listed in </w:t>
      </w:r>
      <w:proofErr w:type="spellStart"/>
      <w:r w:rsidRPr="00EF6A78">
        <w:t>RHA</w:t>
      </w:r>
      <w:proofErr w:type="spellEnd"/>
      <w:r w:rsidRPr="00EF6A78">
        <w:t xml:space="preserve"> 4.46, 4.56, 4.58 and 4.88 of Part IV of these regulations will be approved if:</w:t>
      </w:r>
    </w:p>
    <w:p w:rsidR="000F54A5" w:rsidRPr="00EF6A78" w:rsidRDefault="000F54A5">
      <w:pPr>
        <w:tabs>
          <w:tab w:val="left" w:pos="216"/>
        </w:tabs>
      </w:pPr>
    </w:p>
    <w:p w:rsidR="000F54A5" w:rsidRPr="00EF6A78" w:rsidRDefault="000F54A5">
      <w:pPr>
        <w:tabs>
          <w:tab w:val="left" w:pos="216"/>
        </w:tabs>
      </w:pPr>
      <w:r w:rsidRPr="00EF6A78">
        <w:rPr>
          <w:b/>
          <w:bCs/>
        </w:rPr>
        <w:t>Revise section 2.20.2.1.1 to read:</w:t>
      </w:r>
    </w:p>
    <w:p w:rsidR="00607AA8" w:rsidRDefault="00607AA8">
      <w:pPr>
        <w:tabs>
          <w:tab w:val="left" w:pos="216"/>
        </w:tabs>
      </w:pPr>
    </w:p>
    <w:p w:rsidR="000F54A5" w:rsidRPr="00EF6A78" w:rsidRDefault="000F54A5">
      <w:pPr>
        <w:tabs>
          <w:tab w:val="left" w:pos="216"/>
        </w:tabs>
      </w:pPr>
      <w:r w:rsidRPr="00EF6A78">
        <w:tab/>
      </w:r>
      <w:r w:rsidRPr="00EF6A78">
        <w:tab/>
      </w:r>
      <w:r w:rsidRPr="00EF6A78">
        <w:tab/>
        <w:t>2.20.2.1.1</w:t>
      </w:r>
      <w:r w:rsidRPr="00EF6A78">
        <w:tab/>
        <w:t xml:space="preserve">Except as provided in </w:t>
      </w:r>
      <w:proofErr w:type="spellStart"/>
      <w:r w:rsidRPr="00EF6A78">
        <w:t>RHA</w:t>
      </w:r>
      <w:proofErr w:type="spellEnd"/>
      <w:r w:rsidRPr="00EF6A78">
        <w:t xml:space="preserve"> 2.20.2.1.3 and 2.20.2.1.4, any person is exempt from this part to the extent that such person receives, possesses, uses, transfers, owns or acquires products or materials containing radioactive material in concentrations not in excess of those listed in Schedule C of this part.</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2.20.2.1.2 to read:</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t>2.20.2.1.2</w:t>
      </w:r>
      <w:r w:rsidRPr="00EF6A78">
        <w:tab/>
        <w:t>This section shall not be deemed to authorize the import of radioactive material or products containing radioactive material.</w:t>
      </w:r>
    </w:p>
    <w:p w:rsidR="000F54A5" w:rsidRPr="00EF6A78" w:rsidRDefault="000F54A5">
      <w:pPr>
        <w:tabs>
          <w:tab w:val="left" w:pos="216"/>
        </w:tabs>
      </w:pPr>
    </w:p>
    <w:p w:rsidR="000F54A5" w:rsidRPr="00EF6A78" w:rsidRDefault="000F54A5">
      <w:pPr>
        <w:tabs>
          <w:tab w:val="left" w:pos="216"/>
        </w:tabs>
        <w:rPr>
          <w:b/>
          <w:bCs/>
        </w:rPr>
      </w:pPr>
      <w:r w:rsidRPr="00EF6A78">
        <w:rPr>
          <w:b/>
          <w:bCs/>
        </w:rPr>
        <w:t>Add new section 2.20.2.1.3 to read:</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t>2.20.2.1.3</w:t>
      </w:r>
      <w:r w:rsidRPr="00EF6A78">
        <w:tab/>
        <w:t xml:space="preserve">A manufacturer, processor, or producer of a product or material is exempt from this part to the extent that this person transfers radioactive material contained in a product or material in concentrations not in excess of those specified in Schedule C of this part and introduced into the product or material by a licensee holding a specific license issued by the NRC expressly authorizing such introduction. This exemption does not apply to the transfer of radioactive material contained in any food, beverage, cosmetic, drug, or other commodity or product designed for ingestion or inhalation by, or application to, a human being. </w:t>
      </w:r>
    </w:p>
    <w:p w:rsidR="000F54A5" w:rsidRPr="00EF6A78" w:rsidRDefault="000F54A5">
      <w:pPr>
        <w:tabs>
          <w:tab w:val="left" w:pos="216"/>
        </w:tabs>
      </w:pPr>
    </w:p>
    <w:p w:rsidR="000F54A5" w:rsidRPr="00EF6A78" w:rsidRDefault="000F54A5">
      <w:pPr>
        <w:tabs>
          <w:tab w:val="left" w:pos="216"/>
        </w:tabs>
      </w:pPr>
      <w:r w:rsidRPr="00EF6A78">
        <w:rPr>
          <w:b/>
          <w:bCs/>
        </w:rPr>
        <w:t>Add new section 2.20.2.1.4 to read:</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t>2.20.2.1.4</w:t>
      </w:r>
      <w:r w:rsidRPr="00EF6A78">
        <w:tab/>
        <w:t xml:space="preserve">No person may introduce radioactive material into a product or material knowing or having reason to believe that it will be transferred to persons exempt under this section or equivalent NRC or Agreement State regulations, except in accordance with a license issued under </w:t>
      </w:r>
      <w:proofErr w:type="spellStart"/>
      <w:r w:rsidRPr="00EF6A78">
        <w:t>RHA</w:t>
      </w:r>
      <w:proofErr w:type="spellEnd"/>
      <w:r w:rsidRPr="00EF6A78">
        <w:t xml:space="preserve"> 2.7.2.</w:t>
      </w:r>
    </w:p>
    <w:p w:rsidR="000F54A5" w:rsidRPr="00EF6A78" w:rsidRDefault="000F54A5">
      <w:pPr>
        <w:tabs>
          <w:tab w:val="left" w:pos="216"/>
        </w:tabs>
        <w:rPr>
          <w:b/>
          <w:bCs/>
        </w:rPr>
      </w:pPr>
    </w:p>
    <w:p w:rsidR="000F54A5" w:rsidRPr="00EF6A78" w:rsidRDefault="000F54A5">
      <w:pPr>
        <w:tabs>
          <w:tab w:val="left" w:pos="216"/>
        </w:tabs>
      </w:pPr>
      <w:r w:rsidRPr="00EF6A78">
        <w:rPr>
          <w:b/>
          <w:bCs/>
        </w:rPr>
        <w:t xml:space="preserve">Revise section 2.20.2.2 introductory; </w:t>
      </w:r>
      <w:proofErr w:type="spellStart"/>
      <w:r w:rsidRPr="00EF6A78">
        <w:rPr>
          <w:b/>
          <w:bCs/>
        </w:rPr>
        <w:t>subitems</w:t>
      </w:r>
      <w:proofErr w:type="spellEnd"/>
      <w:r w:rsidRPr="00EF6A78">
        <w:rPr>
          <w:b/>
          <w:bCs/>
        </w:rPr>
        <w:t xml:space="preserve"> 2.20.2.2.1, 2.20.2.2.1.1, 2.20.2.2.1.1.2, 2.20.2.2.1.1.3, 2.20.2.2.1.4, 2.20.2.2.1.6 and 2.20.2.2.1.7 remain the same:</w:t>
      </w:r>
    </w:p>
    <w:p w:rsidR="00607AA8" w:rsidRDefault="00607AA8">
      <w:pPr>
        <w:tabs>
          <w:tab w:val="left" w:pos="216"/>
        </w:tabs>
      </w:pPr>
    </w:p>
    <w:p w:rsidR="000F54A5" w:rsidRPr="00EF6A78" w:rsidRDefault="000F54A5">
      <w:pPr>
        <w:tabs>
          <w:tab w:val="left" w:pos="216"/>
        </w:tabs>
      </w:pPr>
      <w:r w:rsidRPr="00EF6A78">
        <w:tab/>
      </w:r>
      <w:r w:rsidRPr="00EF6A78">
        <w:tab/>
        <w:t>2.20.2.2</w:t>
      </w:r>
      <w:r w:rsidRPr="00EF6A78">
        <w:tab/>
        <w:t xml:space="preserve">Certain items containing radioactive material. Except for persons who apply radioactive material to, or persons who incorporate radioactive material into, the following products, or persons who initially transfer for sale or distribution the following products containing radioactive material, any person is exempt from these regulations to the extent that he receives, possesses, uses, transfers, owns, or acquires the following </w:t>
      </w:r>
      <w:proofErr w:type="spellStart"/>
      <w:r w:rsidRPr="00EF6A78">
        <w:t>products</w:t>
      </w:r>
      <w:proofErr w:type="gramStart"/>
      <w:r w:rsidRPr="00EF6A78">
        <w:t>:</w:t>
      </w:r>
      <w:r w:rsidR="00607AA8">
        <w:rPr>
          <w:vertAlign w:val="superscript"/>
        </w:rPr>
        <w:t>7</w:t>
      </w:r>
      <w:proofErr w:type="spellEnd"/>
      <w:proofErr w:type="gramEnd"/>
    </w:p>
    <w:p w:rsidR="000F54A5" w:rsidRPr="00EF6A78" w:rsidRDefault="000F54A5">
      <w:pPr>
        <w:tabs>
          <w:tab w:val="left" w:pos="216"/>
        </w:tabs>
      </w:pPr>
    </w:p>
    <w:p w:rsidR="000F54A5" w:rsidRPr="00EF6A78" w:rsidRDefault="000F54A5">
      <w:pPr>
        <w:tabs>
          <w:tab w:val="left" w:pos="216"/>
        </w:tabs>
      </w:pPr>
      <w:r w:rsidRPr="00EF6A78">
        <w:rPr>
          <w:b/>
          <w:bCs/>
        </w:rPr>
        <w:t xml:space="preserve">Revise section 2.20.2.2.1.5 to read: </w:t>
      </w:r>
    </w:p>
    <w:p w:rsidR="00607AA8" w:rsidRDefault="00607AA8">
      <w:pPr>
        <w:tabs>
          <w:tab w:val="left" w:pos="216"/>
        </w:tabs>
      </w:pPr>
    </w:p>
    <w:p w:rsidR="000F54A5" w:rsidRPr="00EF6A78" w:rsidRDefault="000F54A5">
      <w:pPr>
        <w:tabs>
          <w:tab w:val="left" w:pos="216"/>
        </w:tabs>
      </w:pPr>
      <w:r w:rsidRPr="00EF6A78">
        <w:tab/>
      </w:r>
      <w:r w:rsidRPr="00EF6A78">
        <w:tab/>
      </w:r>
      <w:r w:rsidRPr="00EF6A78">
        <w:tab/>
      </w:r>
      <w:r w:rsidRPr="00EF6A78">
        <w:tab/>
        <w:t>2.20.2.2.1.5</w:t>
      </w:r>
      <w:r w:rsidRPr="00EF6A78">
        <w:tab/>
      </w:r>
      <w:r w:rsidRPr="00EF6A78">
        <w:tab/>
        <w:t xml:space="preserve">20 </w:t>
      </w:r>
      <w:proofErr w:type="spellStart"/>
      <w:r w:rsidRPr="00EF6A78">
        <w:t>microcuries</w:t>
      </w:r>
      <w:proofErr w:type="spellEnd"/>
      <w:r w:rsidRPr="00EF6A78">
        <w:t xml:space="preserve"> of Promethium-147 per watch hand or 40 </w:t>
      </w:r>
      <w:proofErr w:type="spellStart"/>
      <w:r w:rsidRPr="00EF6A78">
        <w:t>microcuries</w:t>
      </w:r>
      <w:proofErr w:type="spellEnd"/>
      <w:r w:rsidRPr="00EF6A78">
        <w:t xml:space="preserve"> of Promethium-147 per other timepiece hand and;</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2.20.2.2.1.8 to read:</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r>
      <w:r w:rsidRPr="00EF6A78">
        <w:tab/>
        <w:t>2.20.2.2.1.8</w:t>
      </w:r>
      <w:r w:rsidRPr="00EF6A78">
        <w:tab/>
      </w:r>
      <w:r w:rsidRPr="00EF6A78">
        <w:tab/>
        <w:t xml:space="preserve">1 </w:t>
      </w:r>
      <w:proofErr w:type="spellStart"/>
      <w:r w:rsidRPr="00EF6A78">
        <w:t>microcurie</w:t>
      </w:r>
      <w:proofErr w:type="spellEnd"/>
      <w:r w:rsidRPr="00EF6A78">
        <w:t xml:space="preserve"> (37 </w:t>
      </w:r>
      <w:proofErr w:type="spellStart"/>
      <w:r w:rsidRPr="00EF6A78">
        <w:t>kBq</w:t>
      </w:r>
      <w:proofErr w:type="spellEnd"/>
      <w:r w:rsidRPr="00EF6A78">
        <w:t>) of Radium-226 per timepiece in timepieces manufactured prior to November 30, 2007.</w:t>
      </w:r>
    </w:p>
    <w:p w:rsidR="000F54A5" w:rsidRPr="00EF6A78" w:rsidRDefault="000F54A5">
      <w:pPr>
        <w:tabs>
          <w:tab w:val="left" w:pos="216"/>
        </w:tabs>
      </w:pPr>
    </w:p>
    <w:p w:rsidR="000F54A5" w:rsidRPr="00EF6A78" w:rsidRDefault="000F54A5">
      <w:pPr>
        <w:tabs>
          <w:tab w:val="left" w:pos="216"/>
        </w:tabs>
      </w:pPr>
      <w:r w:rsidRPr="00EF6A78">
        <w:rPr>
          <w:b/>
          <w:bCs/>
        </w:rPr>
        <w:t>Remove text of section 2.20.2.2.2 and reserve section to read:</w:t>
      </w:r>
    </w:p>
    <w:p w:rsidR="00607AA8" w:rsidRDefault="00607AA8">
      <w:pPr>
        <w:tabs>
          <w:tab w:val="left" w:pos="216"/>
        </w:tabs>
      </w:pPr>
    </w:p>
    <w:p w:rsidR="000F54A5" w:rsidRPr="00EF6A78" w:rsidRDefault="000F54A5">
      <w:pPr>
        <w:tabs>
          <w:tab w:val="left" w:pos="216"/>
        </w:tabs>
      </w:pPr>
      <w:r w:rsidRPr="00EF6A78">
        <w:tab/>
      </w:r>
      <w:r w:rsidRPr="00EF6A78">
        <w:tab/>
      </w:r>
      <w:r w:rsidRPr="00EF6A78">
        <w:tab/>
        <w:t>2.20.2.2.2</w:t>
      </w:r>
      <w:r w:rsidRPr="00EF6A78">
        <w:tab/>
        <w:t>Reserved.</w:t>
      </w:r>
    </w:p>
    <w:p w:rsidR="000F54A5" w:rsidRPr="00EF6A78" w:rsidRDefault="000F54A5">
      <w:pPr>
        <w:tabs>
          <w:tab w:val="left" w:pos="216"/>
        </w:tabs>
      </w:pPr>
    </w:p>
    <w:p w:rsidR="000F54A5" w:rsidRPr="00EF6A78" w:rsidRDefault="000F54A5">
      <w:pPr>
        <w:tabs>
          <w:tab w:val="left" w:pos="216"/>
        </w:tabs>
      </w:pPr>
      <w:r w:rsidRPr="00EF6A78">
        <w:rPr>
          <w:b/>
          <w:bCs/>
        </w:rPr>
        <w:t xml:space="preserve">Revise section 2.20.2.2.3 to read: </w:t>
      </w:r>
    </w:p>
    <w:p w:rsidR="00607AA8" w:rsidRDefault="00607AA8">
      <w:pPr>
        <w:tabs>
          <w:tab w:val="left" w:pos="216"/>
        </w:tabs>
      </w:pPr>
    </w:p>
    <w:p w:rsidR="000F54A5" w:rsidRPr="00EF6A78" w:rsidRDefault="000F54A5">
      <w:pPr>
        <w:tabs>
          <w:tab w:val="left" w:pos="216"/>
        </w:tabs>
      </w:pPr>
      <w:r w:rsidRPr="00EF6A78">
        <w:tab/>
      </w:r>
      <w:r w:rsidRPr="00EF6A78">
        <w:tab/>
      </w:r>
      <w:r w:rsidRPr="00EF6A78">
        <w:tab/>
        <w:t>2.20.2.2.3</w:t>
      </w:r>
      <w:r w:rsidRPr="00EF6A78">
        <w:tab/>
        <w:t xml:space="preserve">Balances of precision containing not more than 1 </w:t>
      </w:r>
      <w:proofErr w:type="spellStart"/>
      <w:r w:rsidRPr="00EF6A78">
        <w:t>millicurie</w:t>
      </w:r>
      <w:proofErr w:type="spellEnd"/>
      <w:r w:rsidRPr="00EF6A78">
        <w:t xml:space="preserve"> of tritium per balance or not more than 0.5 </w:t>
      </w:r>
      <w:proofErr w:type="spellStart"/>
      <w:r w:rsidRPr="00EF6A78">
        <w:t>millicurie</w:t>
      </w:r>
      <w:proofErr w:type="spellEnd"/>
      <w:r w:rsidRPr="00EF6A78">
        <w:t xml:space="preserve"> of tritium per balance part manufactured before December 17, 2007.</w:t>
      </w:r>
    </w:p>
    <w:p w:rsidR="000F54A5" w:rsidRPr="00EF6A78" w:rsidRDefault="000F54A5">
      <w:pPr>
        <w:tabs>
          <w:tab w:val="left" w:pos="216"/>
        </w:tabs>
      </w:pPr>
    </w:p>
    <w:p w:rsidR="000F54A5" w:rsidRPr="00EF6A78" w:rsidRDefault="000F54A5">
      <w:pPr>
        <w:tabs>
          <w:tab w:val="left" w:pos="216"/>
        </w:tabs>
        <w:rPr>
          <w:b/>
          <w:bCs/>
        </w:rPr>
      </w:pPr>
      <w:r w:rsidRPr="00EF6A78">
        <w:rPr>
          <w:b/>
          <w:bCs/>
        </w:rPr>
        <w:t xml:space="preserve">Remove the text of section 2.20.2.2.4 and </w:t>
      </w:r>
      <w:r w:rsidRPr="00EF6A78">
        <w:rPr>
          <w:b/>
          <w:bCs/>
        </w:rPr>
        <w:tab/>
        <w:t>reserve section to read:</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t>2.20.2.2.4</w:t>
      </w:r>
      <w:r w:rsidRPr="00EF6A78">
        <w:tab/>
        <w:t>Reserved.</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2.20.2.2.5 to read:</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t>2.20.2.2.5</w:t>
      </w:r>
      <w:r w:rsidRPr="00EF6A78">
        <w:tab/>
        <w:t xml:space="preserve">Marine compasses containing not more than 750 </w:t>
      </w:r>
      <w:proofErr w:type="spellStart"/>
      <w:r w:rsidRPr="00EF6A78">
        <w:t>millicuries</w:t>
      </w:r>
      <w:proofErr w:type="spellEnd"/>
      <w:r w:rsidRPr="00EF6A78">
        <w:t xml:space="preserve"> of tritium gas and other marine navigational instruments containing not more than 250 </w:t>
      </w:r>
      <w:proofErr w:type="spellStart"/>
      <w:r w:rsidRPr="00EF6A78">
        <w:t>millicuries</w:t>
      </w:r>
      <w:proofErr w:type="spellEnd"/>
      <w:r w:rsidRPr="00EF6A78">
        <w:t xml:space="preserve"> of tritium gas manufactured before December 17, 2007.</w:t>
      </w:r>
    </w:p>
    <w:p w:rsidR="000F54A5" w:rsidRPr="00EF6A78" w:rsidRDefault="000F54A5">
      <w:pPr>
        <w:tabs>
          <w:tab w:val="left" w:pos="216"/>
        </w:tabs>
      </w:pPr>
    </w:p>
    <w:p w:rsidR="000F54A5" w:rsidRPr="00EF6A78" w:rsidRDefault="000F54A5">
      <w:pPr>
        <w:tabs>
          <w:tab w:val="left" w:pos="216"/>
        </w:tabs>
        <w:rPr>
          <w:b/>
          <w:bCs/>
        </w:rPr>
      </w:pPr>
      <w:r w:rsidRPr="00EF6A78">
        <w:rPr>
          <w:b/>
          <w:bCs/>
        </w:rPr>
        <w:t>Revise text of section 2.20.2.2.6 and reserve section</w:t>
      </w:r>
      <w:r w:rsidRPr="00EF6A78">
        <w:rPr>
          <w:b/>
          <w:bCs/>
        </w:rPr>
        <w:tab/>
        <w:t xml:space="preserve"> to read: </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t>2.20.2.2.6</w:t>
      </w:r>
      <w:r w:rsidRPr="00EF6A78">
        <w:tab/>
        <w:t>Reserved.</w:t>
      </w:r>
    </w:p>
    <w:p w:rsidR="000F54A5" w:rsidRPr="00EF6A78" w:rsidRDefault="000F54A5">
      <w:pPr>
        <w:tabs>
          <w:tab w:val="left" w:pos="216"/>
        </w:tabs>
      </w:pPr>
    </w:p>
    <w:p w:rsidR="00607AA8" w:rsidRDefault="000F54A5">
      <w:pPr>
        <w:tabs>
          <w:tab w:val="left" w:pos="216"/>
        </w:tabs>
      </w:pPr>
      <w:r w:rsidRPr="00EF6A78">
        <w:rPr>
          <w:b/>
          <w:bCs/>
        </w:rPr>
        <w:t xml:space="preserve">Revise 2.20.2.2.8 introductory; </w:t>
      </w:r>
      <w:proofErr w:type="spellStart"/>
      <w:r w:rsidRPr="00EF6A78">
        <w:rPr>
          <w:b/>
          <w:bCs/>
        </w:rPr>
        <w:t>subitems</w:t>
      </w:r>
      <w:proofErr w:type="spellEnd"/>
      <w:r w:rsidRPr="00EF6A78">
        <w:rPr>
          <w:b/>
          <w:bCs/>
        </w:rPr>
        <w:t xml:space="preserve"> 2.20.2.2.8.1 through 2.20.2.2.8.3 remain the same:</w:t>
      </w:r>
      <w:r w:rsidRPr="00EF6A78">
        <w:tab/>
      </w:r>
    </w:p>
    <w:p w:rsidR="00607AA8" w:rsidRDefault="00607AA8">
      <w:pPr>
        <w:tabs>
          <w:tab w:val="left" w:pos="216"/>
        </w:tabs>
      </w:pPr>
    </w:p>
    <w:p w:rsidR="000F54A5" w:rsidRPr="00EF6A78" w:rsidRDefault="000F54A5">
      <w:pPr>
        <w:tabs>
          <w:tab w:val="left" w:pos="216"/>
        </w:tabs>
      </w:pPr>
      <w:r w:rsidRPr="00EF6A78">
        <w:tab/>
        <w:t>2.20.2.2.8</w:t>
      </w:r>
      <w:r w:rsidRPr="00EF6A78">
        <w:tab/>
        <w:t>Ionizing radiation measuring instruments containing, for purposes of internal calibration or standardization, one or more sources of radioactive material; provided that:</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2.20.2.2.9 to read:</w:t>
      </w:r>
    </w:p>
    <w:p w:rsidR="000F54A5" w:rsidRPr="00EF6A78" w:rsidRDefault="000F54A5">
      <w:pPr>
        <w:tabs>
          <w:tab w:val="left" w:pos="216"/>
        </w:tabs>
      </w:pPr>
    </w:p>
    <w:p w:rsidR="00EF6A78" w:rsidRDefault="000F54A5">
      <w:pPr>
        <w:tabs>
          <w:tab w:val="left" w:pos="216"/>
        </w:tabs>
      </w:pPr>
      <w:r w:rsidRPr="00EF6A78">
        <w:tab/>
      </w:r>
      <w:r w:rsidRPr="00EF6A78">
        <w:tab/>
      </w:r>
      <w:r w:rsidRPr="00EF6A78">
        <w:tab/>
        <w:t>2.20.2.2.9</w:t>
      </w:r>
      <w:r w:rsidRPr="00EF6A78">
        <w:tab/>
        <w:t xml:space="preserve">Ionization chamber smoke detectors containing not more than 1 </w:t>
      </w:r>
      <w:proofErr w:type="spellStart"/>
      <w:r w:rsidRPr="00EF6A78">
        <w:t>microcurie</w:t>
      </w:r>
      <w:proofErr w:type="spellEnd"/>
      <w:r w:rsidRPr="00EF6A78">
        <w:t xml:space="preserve"> (</w:t>
      </w:r>
      <w:proofErr w:type="spellStart"/>
      <w:r w:rsidRPr="00EF6A78">
        <w:t>uCi</w:t>
      </w:r>
      <w:proofErr w:type="spellEnd"/>
      <w:r w:rsidRPr="00EF6A78">
        <w:t xml:space="preserve">) of americium-241 per detector in the form of a foil and designed to protect life and property from fires. </w:t>
      </w:r>
    </w:p>
    <w:p w:rsidR="00EF6A78" w:rsidRDefault="00EF6A78">
      <w:pPr>
        <w:tabs>
          <w:tab w:val="left" w:pos="216"/>
        </w:tabs>
      </w:pPr>
    </w:p>
    <w:p w:rsidR="000F54A5" w:rsidRPr="00EF6A78" w:rsidRDefault="000F54A5">
      <w:pPr>
        <w:tabs>
          <w:tab w:val="left" w:pos="216"/>
        </w:tabs>
        <w:rPr>
          <w:b/>
          <w:bCs/>
        </w:rPr>
      </w:pPr>
      <w:r w:rsidRPr="00EF6A78">
        <w:rPr>
          <w:b/>
          <w:bCs/>
        </w:rPr>
        <w:t>Revise section 2.20.2.5.1 to read:</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t>2.20.2.5.1</w:t>
      </w:r>
      <w:r w:rsidRPr="00EF6A78">
        <w:tab/>
        <w:t xml:space="preserve">Except as provided in subparagraphs 2.20.2.5.3 through 2.20.2.5.5, any person is exempt from these regulations to the extent that such person receives, possesses, uses, transfers, owns, or acquires radioactive material in individual quantities, each of which does not exceed the applicable quantity set forth in </w:t>
      </w:r>
      <w:proofErr w:type="spellStart"/>
      <w:r w:rsidRPr="00EF6A78">
        <w:t>RHA</w:t>
      </w:r>
      <w:proofErr w:type="spellEnd"/>
      <w:r w:rsidRPr="00EF6A78">
        <w:t xml:space="preserve"> 2.24, Schedule B.</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2.20.2.5.5 to read:</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t>2.20.2.5.5</w:t>
      </w:r>
      <w:r w:rsidRPr="00EF6A78">
        <w:tab/>
        <w:t xml:space="preserve">No person may, for purposes of producing an increased radiation level, combine quantities of radioactive material covered by this exemption so that the aggregate quantity exceeds the limits set forth in </w:t>
      </w:r>
      <w:proofErr w:type="spellStart"/>
      <w:r w:rsidRPr="00EF6A78">
        <w:t>RHA</w:t>
      </w:r>
      <w:proofErr w:type="spellEnd"/>
      <w:r w:rsidRPr="00EF6A78">
        <w:t xml:space="preserve"> 2.24, Schedule B, except for radioactive material combined within a device placed in use before May 3, 1999, or as otherwise permitted by the regulations in this part. </w:t>
      </w:r>
    </w:p>
    <w:p w:rsidR="000F54A5" w:rsidRPr="00EF6A78" w:rsidRDefault="000F54A5">
      <w:pPr>
        <w:tabs>
          <w:tab w:val="left" w:pos="216"/>
        </w:tabs>
      </w:pPr>
    </w:p>
    <w:p w:rsidR="000F54A5" w:rsidRPr="00EF6A78" w:rsidRDefault="000F54A5">
      <w:pPr>
        <w:tabs>
          <w:tab w:val="left" w:pos="216"/>
        </w:tabs>
        <w:rPr>
          <w:b/>
          <w:bCs/>
        </w:rPr>
      </w:pPr>
      <w:r w:rsidRPr="00EF6A78">
        <w:rPr>
          <w:b/>
          <w:bCs/>
        </w:rPr>
        <w:t xml:space="preserve">Remove the text of section 2.20.2.6, to include </w:t>
      </w:r>
      <w:proofErr w:type="spellStart"/>
      <w:r w:rsidRPr="00EF6A78">
        <w:rPr>
          <w:b/>
          <w:bCs/>
        </w:rPr>
        <w:t>subitems</w:t>
      </w:r>
      <w:proofErr w:type="spellEnd"/>
      <w:r w:rsidRPr="00EF6A78">
        <w:rPr>
          <w:b/>
          <w:bCs/>
        </w:rPr>
        <w:t>, and reserve section to read:</w:t>
      </w:r>
    </w:p>
    <w:p w:rsidR="000F54A5" w:rsidRPr="00EF6A78" w:rsidRDefault="000F54A5">
      <w:pPr>
        <w:tabs>
          <w:tab w:val="left" w:pos="216"/>
        </w:tabs>
      </w:pPr>
    </w:p>
    <w:p w:rsidR="000F54A5" w:rsidRPr="00EF6A78" w:rsidRDefault="000F54A5">
      <w:pPr>
        <w:tabs>
          <w:tab w:val="left" w:pos="216"/>
        </w:tabs>
      </w:pPr>
      <w:r w:rsidRPr="00EF6A78">
        <w:tab/>
      </w:r>
      <w:r w:rsidRPr="00EF6A78">
        <w:tab/>
        <w:t>2.20.2.6</w:t>
      </w:r>
      <w:r w:rsidRPr="00EF6A78">
        <w:tab/>
        <w:t>Reserved.</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2.21.1.5 to read:</w:t>
      </w:r>
    </w:p>
    <w:p w:rsidR="000F54A5" w:rsidRPr="00EF6A78" w:rsidRDefault="000F54A5">
      <w:pPr>
        <w:tabs>
          <w:tab w:val="left" w:pos="216"/>
        </w:tabs>
      </w:pPr>
    </w:p>
    <w:p w:rsidR="000F54A5" w:rsidRPr="00EF6A78" w:rsidRDefault="000F54A5">
      <w:pPr>
        <w:tabs>
          <w:tab w:val="left" w:pos="216"/>
        </w:tabs>
      </w:pPr>
      <w:r w:rsidRPr="00EF6A78">
        <w:tab/>
      </w:r>
      <w:r w:rsidRPr="00EF6A78">
        <w:tab/>
        <w:t>2.21.1.5</w:t>
      </w:r>
      <w:r w:rsidRPr="00EF6A78">
        <w:tab/>
        <w:t>The out-of-state licensee shall not transfer or dispose of radioactive material possessed or used under the general license provided in this section except by transfer to a person specifically licensed by the Department or by the U.S. Nuclear Regulatory Commission to receive such material.</w:t>
      </w:r>
    </w:p>
    <w:p w:rsidR="00607AA8" w:rsidRDefault="00607AA8">
      <w:pPr>
        <w:tabs>
          <w:tab w:val="left" w:pos="216"/>
        </w:tabs>
        <w:rPr>
          <w:b/>
          <w:bCs/>
        </w:rPr>
      </w:pPr>
    </w:p>
    <w:p w:rsidR="000F54A5" w:rsidRPr="00EF6A78" w:rsidRDefault="000F54A5">
      <w:pPr>
        <w:tabs>
          <w:tab w:val="left" w:pos="216"/>
        </w:tabs>
        <w:rPr>
          <w:b/>
          <w:bCs/>
        </w:rPr>
      </w:pPr>
      <w:r w:rsidRPr="00EF6A78">
        <w:rPr>
          <w:b/>
          <w:bCs/>
        </w:rPr>
        <w:t>Revise section 4.20.1.2.2.2 to read:</w:t>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r>
      <w:r w:rsidRPr="00EF6A78">
        <w:tab/>
        <w:t xml:space="preserve">4.20.1.2.2.2 </w:t>
      </w:r>
      <w:r w:rsidRPr="00EF6A78">
        <w:tab/>
      </w:r>
      <w:proofErr w:type="gramStart"/>
      <w:r w:rsidRPr="00EF6A78">
        <w:t>In</w:t>
      </w:r>
      <w:proofErr w:type="gramEnd"/>
      <w:r w:rsidRPr="00EF6A78">
        <w:t xml:space="preserve"> clinical nuclear medicine facilities providing diagnostic and/or therapeutic services under the direction of physicians who meet the requirements for authorized users in </w:t>
      </w:r>
      <w:proofErr w:type="spellStart"/>
      <w:r w:rsidRPr="00EF6A78">
        <w:t>RHA</w:t>
      </w:r>
      <w:proofErr w:type="spellEnd"/>
      <w:r w:rsidRPr="00EF6A78">
        <w:t xml:space="preserve"> 4.23, 4.39 or </w:t>
      </w:r>
      <w:proofErr w:type="spellStart"/>
      <w:r w:rsidRPr="00EF6A78">
        <w:t>RHA</w:t>
      </w:r>
      <w:proofErr w:type="spellEnd"/>
      <w:r w:rsidRPr="00EF6A78">
        <w:t xml:space="preserve"> 4.43.</w:t>
      </w:r>
    </w:p>
    <w:p w:rsidR="000F54A5" w:rsidRPr="00EF6A78" w:rsidRDefault="000F54A5">
      <w:pPr>
        <w:tabs>
          <w:tab w:val="left" w:pos="216"/>
        </w:tabs>
      </w:pPr>
    </w:p>
    <w:p w:rsidR="00607AA8" w:rsidRDefault="000F54A5">
      <w:pPr>
        <w:tabs>
          <w:tab w:val="left" w:pos="216"/>
        </w:tabs>
      </w:pPr>
      <w:r w:rsidRPr="00EF6A78">
        <w:rPr>
          <w:b/>
          <w:bCs/>
        </w:rPr>
        <w:t>Revise section 4.21.1.2.2 to read:</w:t>
      </w:r>
      <w:r w:rsidRPr="00EF6A78">
        <w:tab/>
      </w:r>
    </w:p>
    <w:p w:rsidR="00607AA8" w:rsidRDefault="00607AA8">
      <w:pPr>
        <w:tabs>
          <w:tab w:val="left" w:pos="216"/>
        </w:tabs>
      </w:pPr>
    </w:p>
    <w:p w:rsidR="000F54A5" w:rsidRPr="00EF6A78" w:rsidRDefault="000F54A5">
      <w:pPr>
        <w:tabs>
          <w:tab w:val="left" w:pos="216"/>
        </w:tabs>
      </w:pPr>
      <w:r w:rsidRPr="00EF6A78">
        <w:tab/>
      </w:r>
      <w:r w:rsidRPr="00EF6A78">
        <w:tab/>
        <w:t>4.21.1.2.2</w:t>
      </w:r>
      <w:r w:rsidRPr="00EF6A78">
        <w:tab/>
        <w:t xml:space="preserve">In clinical radiation facilities providing high-energy, external beam therapy (photons and electrons with energies greater than or equal to 1 million electron volts) and </w:t>
      </w:r>
      <w:proofErr w:type="spellStart"/>
      <w:r w:rsidRPr="00EF6A78">
        <w:t>brachytherapy</w:t>
      </w:r>
      <w:proofErr w:type="spellEnd"/>
      <w:r w:rsidRPr="00EF6A78">
        <w:t xml:space="preserve"> services under the direction of physicians who meet the requirements for authorized users in </w:t>
      </w:r>
      <w:proofErr w:type="spellStart"/>
      <w:r w:rsidRPr="00EF6A78">
        <w:t>RHA</w:t>
      </w:r>
      <w:proofErr w:type="spellEnd"/>
      <w:r w:rsidRPr="00EF6A78">
        <w:t xml:space="preserve"> 4.23, 4.54 or 4.74; and</w:t>
      </w:r>
    </w:p>
    <w:p w:rsidR="000F54A5" w:rsidRPr="00EF6A78" w:rsidRDefault="000F54A5">
      <w:pPr>
        <w:tabs>
          <w:tab w:val="left" w:pos="216"/>
        </w:tabs>
      </w:pPr>
    </w:p>
    <w:p w:rsidR="000F54A5" w:rsidRPr="00EF6A78" w:rsidRDefault="000F54A5">
      <w:pPr>
        <w:tabs>
          <w:tab w:val="left" w:pos="216"/>
        </w:tabs>
      </w:pPr>
      <w:r w:rsidRPr="00EF6A78">
        <w:rPr>
          <w:b/>
          <w:bCs/>
        </w:rPr>
        <w:t>Revise section 4.21.3 to read:</w:t>
      </w:r>
    </w:p>
    <w:p w:rsidR="00607AA8" w:rsidRDefault="00607AA8">
      <w:pPr>
        <w:tabs>
          <w:tab w:val="left" w:pos="216"/>
        </w:tabs>
      </w:pPr>
    </w:p>
    <w:p w:rsidR="000F54A5" w:rsidRPr="00EF6A78" w:rsidRDefault="000F54A5">
      <w:pPr>
        <w:tabs>
          <w:tab w:val="left" w:pos="216"/>
        </w:tabs>
      </w:pPr>
      <w:r w:rsidRPr="00EF6A78">
        <w:tab/>
        <w:t>4.21.3</w:t>
      </w:r>
      <w:r w:rsidRPr="00EF6A78">
        <w:tab/>
        <w:t xml:space="preserve">Has obtained written attestation that the individual has satisfactorily completed the requirements in </w:t>
      </w:r>
      <w:proofErr w:type="spellStart"/>
      <w:r w:rsidRPr="00EF6A78">
        <w:t>RHA</w:t>
      </w:r>
      <w:proofErr w:type="spellEnd"/>
      <w:r w:rsidRPr="00EF6A78">
        <w:t xml:space="preserve"> 4.21.4 and 4.21.1.1 and 4.21.1.2 or 4.21.2 and 4.21.4 and has achieved a level of competency sufficient to function independently as an authorized medical physicist for each type of therapeutic medical unit for which the individual is requesting authorized medical physicist status. The written attestation must be signed by a preceptor authorized medical physicist who meets the requirements in </w:t>
      </w:r>
      <w:proofErr w:type="spellStart"/>
      <w:r w:rsidRPr="00EF6A78">
        <w:t>RHA</w:t>
      </w:r>
      <w:proofErr w:type="spellEnd"/>
      <w:r w:rsidRPr="00EF6A78">
        <w:t xml:space="preserve"> 4.21 or 4.23, or equivalent NRC or Agreement State requirements for an authorized medical physicist for each type of therapeutic medical unit for which the individual is requesting authorized medical physicist status; and</w:t>
      </w:r>
    </w:p>
    <w:p w:rsidR="000F54A5" w:rsidRPr="00EF6A78" w:rsidRDefault="000F54A5">
      <w:pPr>
        <w:tabs>
          <w:tab w:val="left" w:pos="216"/>
        </w:tabs>
      </w:pPr>
    </w:p>
    <w:p w:rsidR="000F54A5" w:rsidRPr="00EF6A78" w:rsidRDefault="000F54A5">
      <w:pPr>
        <w:tabs>
          <w:tab w:val="left" w:pos="216"/>
        </w:tabs>
      </w:pPr>
      <w:r w:rsidRPr="00EF6A78">
        <w:rPr>
          <w:b/>
          <w:bCs/>
        </w:rPr>
        <w:t>Add section 4.23.3 to read:</w:t>
      </w:r>
      <w:r w:rsidRPr="00EF6A78">
        <w:t xml:space="preserve"> </w:t>
      </w:r>
    </w:p>
    <w:p w:rsidR="000F54A5" w:rsidRPr="00EF6A78" w:rsidRDefault="000F54A5">
      <w:pPr>
        <w:tabs>
          <w:tab w:val="left" w:pos="216"/>
        </w:tabs>
      </w:pPr>
    </w:p>
    <w:p w:rsidR="000F54A5" w:rsidRPr="00EF6A78" w:rsidRDefault="000F54A5">
      <w:pPr>
        <w:tabs>
          <w:tab w:val="left" w:pos="216"/>
        </w:tabs>
      </w:pPr>
      <w:r w:rsidRPr="00EF6A78">
        <w:tab/>
        <w:t>4.23.3</w:t>
      </w:r>
      <w:r w:rsidRPr="00EF6A78">
        <w:tab/>
        <w:t xml:space="preserve">Individuals who need not comply with training requirements as described in this section may serve as preceptors for, and supervisors of, applicants seeking authorization on NRC or Agreement State licenses for the same uses for which these individuals are authorized. </w:t>
      </w:r>
    </w:p>
    <w:p w:rsidR="000F54A5" w:rsidRPr="00EF6A78" w:rsidRDefault="000F54A5">
      <w:pPr>
        <w:tabs>
          <w:tab w:val="left" w:pos="216"/>
        </w:tabs>
        <w:rPr>
          <w:b/>
          <w:bCs/>
        </w:rPr>
      </w:pPr>
    </w:p>
    <w:p w:rsidR="000F54A5" w:rsidRPr="00EF6A78" w:rsidRDefault="000F54A5">
      <w:pPr>
        <w:tabs>
          <w:tab w:val="left" w:pos="216"/>
        </w:tabs>
        <w:rPr>
          <w:b/>
          <w:bCs/>
        </w:rPr>
      </w:pPr>
      <w:r w:rsidRPr="00EF6A78">
        <w:rPr>
          <w:b/>
          <w:bCs/>
        </w:rPr>
        <w:t>Revise section 4.32.1 footnote 1 to read:</w:t>
      </w:r>
    </w:p>
    <w:p w:rsidR="000F54A5" w:rsidRPr="00EF6A78" w:rsidRDefault="000F54A5">
      <w:pPr>
        <w:tabs>
          <w:tab w:val="left" w:pos="216"/>
        </w:tabs>
      </w:pPr>
    </w:p>
    <w:p w:rsidR="000F54A5" w:rsidRPr="00EF6A78" w:rsidRDefault="000F54A5">
      <w:pPr>
        <w:tabs>
          <w:tab w:val="left" w:pos="216"/>
        </w:tabs>
      </w:pPr>
      <w:proofErr w:type="spellStart"/>
      <w:r w:rsidRPr="00EF6A78">
        <w:rPr>
          <w:vertAlign w:val="superscript"/>
        </w:rPr>
        <w:t>1</w:t>
      </w:r>
      <w:r w:rsidRPr="00EF6A78">
        <w:t>The</w:t>
      </w:r>
      <w:proofErr w:type="spellEnd"/>
      <w:r w:rsidRPr="00EF6A78">
        <w:t xml:space="preserve"> current revision of </w:t>
      </w:r>
      <w:proofErr w:type="spellStart"/>
      <w:r w:rsidRPr="00EF6A78">
        <w:t>NUREG</w:t>
      </w:r>
      <w:proofErr w:type="spellEnd"/>
      <w:r w:rsidRPr="00EF6A78">
        <w:t xml:space="preserve">-1556, Vol. 9, “Consolidated Guidance </w:t>
      </w:r>
      <w:proofErr w:type="gramStart"/>
      <w:r w:rsidRPr="00EF6A78">
        <w:t>About</w:t>
      </w:r>
      <w:proofErr w:type="gramEnd"/>
      <w:r w:rsidRPr="00EF6A78">
        <w:t xml:space="preserve"> Medical Licenses” describes methods for calculating doses to other individuals and contains tables of activities not likely to cause doses exceeding 5 </w:t>
      </w:r>
      <w:proofErr w:type="spellStart"/>
      <w:r w:rsidRPr="00EF6A78">
        <w:t>mSv</w:t>
      </w:r>
      <w:proofErr w:type="spellEnd"/>
      <w:r w:rsidRPr="00EF6A78">
        <w:t xml:space="preserve"> (0.5 </w:t>
      </w:r>
      <w:proofErr w:type="spellStart"/>
      <w:r w:rsidRPr="00EF6A78">
        <w:t>rem</w:t>
      </w:r>
      <w:proofErr w:type="spellEnd"/>
      <w:r w:rsidRPr="00EF6A78">
        <w:t>).</w:t>
      </w:r>
    </w:p>
    <w:p w:rsidR="000F54A5" w:rsidRPr="00EF6A78" w:rsidRDefault="000F54A5">
      <w:pPr>
        <w:tabs>
          <w:tab w:val="left" w:pos="216"/>
        </w:tabs>
      </w:pPr>
    </w:p>
    <w:p w:rsidR="000F54A5" w:rsidRPr="00EF6A78" w:rsidRDefault="000F54A5">
      <w:pPr>
        <w:tabs>
          <w:tab w:val="left" w:pos="216"/>
        </w:tabs>
        <w:rPr>
          <w:b/>
          <w:bCs/>
        </w:rPr>
      </w:pPr>
      <w:r w:rsidRPr="00EF6A78">
        <w:rPr>
          <w:b/>
          <w:bCs/>
        </w:rPr>
        <w:t xml:space="preserve">Revise section 4.34.1 to read; </w:t>
      </w:r>
      <w:proofErr w:type="spellStart"/>
      <w:r w:rsidRPr="00EF6A78">
        <w:rPr>
          <w:b/>
          <w:bCs/>
        </w:rPr>
        <w:t>subitems</w:t>
      </w:r>
      <w:proofErr w:type="spellEnd"/>
      <w:r w:rsidRPr="00EF6A78">
        <w:rPr>
          <w:b/>
          <w:bCs/>
        </w:rPr>
        <w:t xml:space="preserve"> 4.34.1.1 and 4.34.1.2 remain the same:</w:t>
      </w:r>
    </w:p>
    <w:p w:rsidR="000F54A5" w:rsidRPr="00EF6A78" w:rsidRDefault="000F54A5">
      <w:pPr>
        <w:tabs>
          <w:tab w:val="left" w:pos="216"/>
        </w:tabs>
        <w:rPr>
          <w:b/>
          <w:bCs/>
        </w:rPr>
      </w:pPr>
    </w:p>
    <w:p w:rsidR="000F54A5" w:rsidRPr="00EF6A78" w:rsidRDefault="000F54A5">
      <w:pPr>
        <w:tabs>
          <w:tab w:val="left" w:pos="216"/>
        </w:tabs>
      </w:pPr>
      <w:r w:rsidRPr="00EF6A78">
        <w:tab/>
        <w:t>4.34.1</w:t>
      </w:r>
      <w:r w:rsidRPr="00EF6A78">
        <w:tab/>
        <w:t>A licensee may hold radioactive material with a physical half-life of less than or equal to 120 days for decay-in-storage before disposal without regard to its radioactivity if it--</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4.36.1.1 to read:</w:t>
      </w:r>
    </w:p>
    <w:p w:rsidR="000F54A5" w:rsidRPr="00EF6A78" w:rsidRDefault="000F54A5">
      <w:pPr>
        <w:tabs>
          <w:tab w:val="left" w:pos="216"/>
        </w:tabs>
      </w:pPr>
    </w:p>
    <w:p w:rsidR="000F54A5" w:rsidRPr="00EF6A78" w:rsidRDefault="000F54A5">
      <w:pPr>
        <w:tabs>
          <w:tab w:val="left" w:pos="216"/>
        </w:tabs>
      </w:pPr>
      <w:r w:rsidRPr="00EF6A78">
        <w:tab/>
      </w:r>
      <w:r w:rsidRPr="00EF6A78">
        <w:tab/>
        <w:t>4.36.1.1</w:t>
      </w:r>
      <w:r w:rsidRPr="00EF6A78">
        <w:tab/>
        <w:t>Complete 60 hours of training and experience in basic radionuclide handling techniques and radiation safety applicable to the medical use of unsealed radioactive material for uptake, dilution, and excretion studies that includes the topics listed in paragraphs 4.36.3 through 4.36.3.2.6 of this section; and</w:t>
      </w:r>
    </w:p>
    <w:p w:rsidR="000F54A5" w:rsidRPr="00EF6A78" w:rsidRDefault="000F54A5">
      <w:pPr>
        <w:tabs>
          <w:tab w:val="left" w:pos="216"/>
        </w:tabs>
        <w:rPr>
          <w:b/>
          <w:bCs/>
        </w:rPr>
      </w:pPr>
    </w:p>
    <w:p w:rsidR="000F54A5" w:rsidRPr="00EF6A78" w:rsidRDefault="000F54A5">
      <w:pPr>
        <w:tabs>
          <w:tab w:val="left" w:pos="216"/>
        </w:tabs>
        <w:rPr>
          <w:b/>
          <w:bCs/>
        </w:rPr>
      </w:pPr>
      <w:r w:rsidRPr="00EF6A78">
        <w:rPr>
          <w:b/>
          <w:bCs/>
        </w:rPr>
        <w:t>Revise section 4.36.2 to read:</w:t>
      </w:r>
    </w:p>
    <w:p w:rsidR="000F54A5" w:rsidRPr="00EF6A78" w:rsidRDefault="000F54A5">
      <w:pPr>
        <w:tabs>
          <w:tab w:val="left" w:pos="216"/>
        </w:tabs>
      </w:pPr>
    </w:p>
    <w:p w:rsidR="000F54A5" w:rsidRPr="00EF6A78" w:rsidRDefault="000F54A5">
      <w:pPr>
        <w:tabs>
          <w:tab w:val="left" w:pos="216"/>
        </w:tabs>
      </w:pPr>
      <w:r w:rsidRPr="00EF6A78">
        <w:tab/>
        <w:t>4.36.2</w:t>
      </w:r>
      <w:r w:rsidRPr="00EF6A78">
        <w:tab/>
      </w:r>
      <w:proofErr w:type="gramStart"/>
      <w:r w:rsidRPr="00EF6A78">
        <w:t>Is</w:t>
      </w:r>
      <w:proofErr w:type="gramEnd"/>
      <w:r w:rsidRPr="00EF6A78">
        <w:t xml:space="preserve"> an authorized user under </w:t>
      </w:r>
      <w:proofErr w:type="spellStart"/>
      <w:r w:rsidRPr="00EF6A78">
        <w:t>RHA</w:t>
      </w:r>
      <w:proofErr w:type="spellEnd"/>
      <w:r w:rsidRPr="00EF6A78">
        <w:t xml:space="preserve"> 4.39 or 4.43 or equivalent NRC requirements; or 4.36.3-- </w:t>
      </w:r>
    </w:p>
    <w:p w:rsidR="000F54A5" w:rsidRPr="00EF6A78" w:rsidRDefault="000F54A5">
      <w:pPr>
        <w:tabs>
          <w:tab w:val="left" w:pos="216"/>
        </w:tabs>
        <w:rPr>
          <w:b/>
          <w:bCs/>
        </w:rPr>
      </w:pPr>
    </w:p>
    <w:p w:rsidR="000F54A5" w:rsidRPr="00EF6A78" w:rsidRDefault="000F54A5">
      <w:pPr>
        <w:tabs>
          <w:tab w:val="left" w:pos="216"/>
        </w:tabs>
      </w:pPr>
      <w:r w:rsidRPr="00EF6A78">
        <w:rPr>
          <w:b/>
          <w:bCs/>
        </w:rPr>
        <w:t>Add section 4.36.3 to read:</w:t>
      </w:r>
    </w:p>
    <w:p w:rsidR="00607AA8" w:rsidRDefault="00607AA8">
      <w:pPr>
        <w:tabs>
          <w:tab w:val="left" w:pos="216"/>
        </w:tabs>
      </w:pPr>
    </w:p>
    <w:p w:rsidR="000F54A5" w:rsidRPr="00EF6A78" w:rsidRDefault="000F54A5">
      <w:pPr>
        <w:tabs>
          <w:tab w:val="left" w:pos="216"/>
        </w:tabs>
      </w:pPr>
      <w:r w:rsidRPr="00EF6A78">
        <w:tab/>
        <w:t>4.36.3</w:t>
      </w:r>
      <w:r w:rsidRPr="00EF6A78">
        <w:tab/>
        <w:t>Has completed 60 hours of training and experience, including a minimum of 8 hours of classroom and laboratory training, in basic radionuclide handling techniques applicable to the medical use of unsealed radioactive material for uptake, dilution, and excretion studies. The training and experience must include--</w:t>
      </w:r>
    </w:p>
    <w:p w:rsidR="000F54A5" w:rsidRPr="00EF6A78" w:rsidRDefault="000F54A5">
      <w:pPr>
        <w:tabs>
          <w:tab w:val="left" w:pos="216"/>
        </w:tabs>
      </w:pPr>
    </w:p>
    <w:p w:rsidR="000F54A5" w:rsidRPr="00EF6A78" w:rsidRDefault="000F54A5">
      <w:pPr>
        <w:tabs>
          <w:tab w:val="left" w:pos="216"/>
        </w:tabs>
        <w:rPr>
          <w:b/>
          <w:bCs/>
        </w:rPr>
      </w:pPr>
      <w:r w:rsidRPr="00EF6A78">
        <w:rPr>
          <w:b/>
          <w:bCs/>
        </w:rPr>
        <w:t xml:space="preserve">Revise section 4.36.3.2 to read; </w:t>
      </w:r>
      <w:proofErr w:type="spellStart"/>
      <w:r w:rsidRPr="00EF6A78">
        <w:rPr>
          <w:b/>
          <w:bCs/>
        </w:rPr>
        <w:t>subitems</w:t>
      </w:r>
      <w:proofErr w:type="spellEnd"/>
      <w:r w:rsidRPr="00EF6A78">
        <w:rPr>
          <w:b/>
          <w:bCs/>
        </w:rPr>
        <w:t xml:space="preserve"> 4.36.3.2.1 through 4.36.3.2.6 remain the same:</w:t>
      </w:r>
    </w:p>
    <w:p w:rsidR="000F54A5" w:rsidRPr="00EF6A78" w:rsidRDefault="000F54A5">
      <w:pPr>
        <w:tabs>
          <w:tab w:val="left" w:pos="216"/>
        </w:tabs>
      </w:pPr>
    </w:p>
    <w:p w:rsidR="000F54A5" w:rsidRPr="00EF6A78" w:rsidRDefault="000F54A5">
      <w:pPr>
        <w:tabs>
          <w:tab w:val="left" w:pos="216"/>
        </w:tabs>
      </w:pPr>
      <w:r w:rsidRPr="00EF6A78">
        <w:tab/>
      </w:r>
      <w:r w:rsidRPr="00EF6A78">
        <w:tab/>
        <w:t>4.36.3.2</w:t>
      </w:r>
      <w:r w:rsidRPr="00EF6A78">
        <w:tab/>
        <w:t xml:space="preserve">Work experience, under the supervision of an authorized user who meets the requirements in </w:t>
      </w:r>
      <w:proofErr w:type="spellStart"/>
      <w:r w:rsidRPr="00EF6A78">
        <w:t>RHA</w:t>
      </w:r>
      <w:proofErr w:type="spellEnd"/>
      <w:r w:rsidRPr="00EF6A78">
        <w:t xml:space="preserve"> 4.23, 4.36, 4.39 or 4.43 or equivalent NRC requirements, involving--</w:t>
      </w:r>
    </w:p>
    <w:p w:rsidR="000F54A5" w:rsidRPr="00EF6A78" w:rsidRDefault="000F54A5">
      <w:pPr>
        <w:tabs>
          <w:tab w:val="left" w:pos="216"/>
        </w:tabs>
        <w:rPr>
          <w:b/>
          <w:bCs/>
        </w:rPr>
      </w:pPr>
    </w:p>
    <w:p w:rsidR="000F54A5" w:rsidRPr="00EF6A78" w:rsidRDefault="000F54A5">
      <w:pPr>
        <w:tabs>
          <w:tab w:val="left" w:pos="216"/>
        </w:tabs>
        <w:rPr>
          <w:b/>
          <w:bCs/>
        </w:rPr>
      </w:pPr>
      <w:r w:rsidRPr="00EF6A78">
        <w:rPr>
          <w:b/>
          <w:bCs/>
        </w:rPr>
        <w:t>Revise section 4.36.4 and renumber section item to 4.36.3.3 to read:</w:t>
      </w:r>
      <w:r w:rsidRPr="00EF6A78">
        <w:rPr>
          <w:b/>
          <w:bCs/>
        </w:rPr>
        <w:tab/>
      </w:r>
    </w:p>
    <w:p w:rsidR="000F54A5" w:rsidRPr="00EF6A78" w:rsidRDefault="000F54A5">
      <w:pPr>
        <w:tabs>
          <w:tab w:val="left" w:pos="216"/>
        </w:tabs>
      </w:pPr>
    </w:p>
    <w:p w:rsidR="000F54A5" w:rsidRPr="00EF6A78" w:rsidRDefault="000F54A5">
      <w:pPr>
        <w:tabs>
          <w:tab w:val="left" w:pos="216"/>
        </w:tabs>
      </w:pPr>
      <w:r w:rsidRPr="00EF6A78">
        <w:tab/>
      </w:r>
      <w:r w:rsidRPr="00EF6A78">
        <w:tab/>
        <w:t>4.36.3.3</w:t>
      </w:r>
      <w:r w:rsidRPr="00EF6A78">
        <w:tab/>
        <w:t xml:space="preserve">Has obtained written attestation, signed by a preceptor authorized user who meets the requirements in </w:t>
      </w:r>
      <w:proofErr w:type="spellStart"/>
      <w:r w:rsidRPr="00EF6A78">
        <w:t>RHA</w:t>
      </w:r>
      <w:proofErr w:type="spellEnd"/>
      <w:r w:rsidRPr="00EF6A78">
        <w:t xml:space="preserve"> 4.23, 4.36, 4.39 or 4.43 or equivalent NRC requirements, that the individual has satisfactorily completed the requirements in </w:t>
      </w:r>
      <w:proofErr w:type="spellStart"/>
      <w:r w:rsidRPr="00EF6A78">
        <w:t>RHA</w:t>
      </w:r>
      <w:proofErr w:type="spellEnd"/>
      <w:r w:rsidRPr="00EF6A78">
        <w:t xml:space="preserve"> 4.36.1.1 or 4.36.3 and has achieved a level of competency sufficient to function independently as an authorized user for the medical uses authorized under </w:t>
      </w:r>
      <w:proofErr w:type="spellStart"/>
      <w:r w:rsidRPr="00EF6A78">
        <w:t>RHA</w:t>
      </w:r>
      <w:proofErr w:type="spellEnd"/>
      <w:r w:rsidRPr="00EF6A78">
        <w:t xml:space="preserve"> 4.35.</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4.39.1.1 to read:</w:t>
      </w:r>
    </w:p>
    <w:p w:rsidR="000F54A5" w:rsidRPr="00EF6A78" w:rsidRDefault="000F54A5">
      <w:pPr>
        <w:tabs>
          <w:tab w:val="left" w:pos="216"/>
        </w:tabs>
      </w:pPr>
    </w:p>
    <w:p w:rsidR="000F54A5" w:rsidRPr="00EF6A78" w:rsidRDefault="000F54A5">
      <w:pPr>
        <w:tabs>
          <w:tab w:val="left" w:pos="216"/>
        </w:tabs>
      </w:pPr>
      <w:r w:rsidRPr="00EF6A78">
        <w:tab/>
      </w:r>
      <w:r w:rsidRPr="00EF6A78">
        <w:tab/>
        <w:t>4.39.1.1</w:t>
      </w:r>
      <w:r w:rsidRPr="00EF6A78">
        <w:tab/>
        <w:t xml:space="preserve">Complete 700 hours of training and experience in basic radionuclide handling techniques and radiation safety applicable to the medical use of unsealed radioactive material for imaging and localization studies that includes the topics listed in paragraphs </w:t>
      </w:r>
      <w:proofErr w:type="spellStart"/>
      <w:r w:rsidRPr="00EF6A78">
        <w:t>RHA</w:t>
      </w:r>
      <w:proofErr w:type="spellEnd"/>
      <w:r w:rsidRPr="00EF6A78">
        <w:t xml:space="preserve"> 4.39.3 through 4.39.3.2.7; and</w:t>
      </w:r>
    </w:p>
    <w:p w:rsidR="000F54A5" w:rsidRPr="00EF6A78" w:rsidRDefault="000F54A5">
      <w:pPr>
        <w:tabs>
          <w:tab w:val="left" w:pos="216"/>
        </w:tabs>
      </w:pPr>
    </w:p>
    <w:p w:rsidR="000F54A5" w:rsidRPr="00EF6A78" w:rsidRDefault="000F54A5">
      <w:pPr>
        <w:tabs>
          <w:tab w:val="left" w:pos="216"/>
        </w:tabs>
        <w:rPr>
          <w:b/>
          <w:bCs/>
        </w:rPr>
      </w:pPr>
      <w:r w:rsidRPr="00EF6A78">
        <w:rPr>
          <w:b/>
          <w:bCs/>
        </w:rPr>
        <w:t xml:space="preserve">Revise 4.39.3.2 introductory; </w:t>
      </w:r>
      <w:proofErr w:type="spellStart"/>
      <w:r w:rsidRPr="00EF6A78">
        <w:rPr>
          <w:b/>
          <w:bCs/>
        </w:rPr>
        <w:t>subitems</w:t>
      </w:r>
      <w:proofErr w:type="spellEnd"/>
      <w:r w:rsidRPr="00EF6A78">
        <w:rPr>
          <w:b/>
          <w:bCs/>
        </w:rPr>
        <w:t xml:space="preserve"> 4.39.3.2.1 through 4.39.3.2.7 remain the same:</w:t>
      </w:r>
    </w:p>
    <w:p w:rsidR="000F54A5" w:rsidRPr="00EF6A78" w:rsidRDefault="000F54A5">
      <w:pPr>
        <w:tabs>
          <w:tab w:val="left" w:pos="216"/>
        </w:tabs>
      </w:pPr>
    </w:p>
    <w:p w:rsidR="000F54A5" w:rsidRPr="00EF6A78" w:rsidRDefault="000F54A5">
      <w:pPr>
        <w:tabs>
          <w:tab w:val="left" w:pos="216"/>
        </w:tabs>
      </w:pPr>
      <w:r w:rsidRPr="00EF6A78">
        <w:tab/>
      </w:r>
      <w:r w:rsidRPr="00EF6A78">
        <w:tab/>
        <w:t>4.39.3.2</w:t>
      </w:r>
      <w:r w:rsidRPr="00EF6A78">
        <w:tab/>
        <w:t xml:space="preserve">Work experience, under the supervision of an authorized user, who meets the requirements in </w:t>
      </w:r>
      <w:proofErr w:type="spellStart"/>
      <w:r w:rsidRPr="00EF6A78">
        <w:t>RHA</w:t>
      </w:r>
      <w:proofErr w:type="spellEnd"/>
      <w:r w:rsidRPr="00EF6A78">
        <w:t xml:space="preserve"> 4.23, 4.39 or 4.43 and 4.39.3.2.7 or equivalent NRC requirements, involving--</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4.39.4 and renumber it to section 4.39.3.3 to read:</w:t>
      </w:r>
    </w:p>
    <w:p w:rsidR="000F54A5" w:rsidRPr="00EF6A78" w:rsidRDefault="000F54A5">
      <w:pPr>
        <w:tabs>
          <w:tab w:val="left" w:pos="216"/>
        </w:tabs>
      </w:pPr>
    </w:p>
    <w:p w:rsidR="000F54A5" w:rsidRPr="00EF6A78" w:rsidRDefault="000F54A5">
      <w:pPr>
        <w:tabs>
          <w:tab w:val="left" w:pos="216"/>
        </w:tabs>
      </w:pPr>
      <w:r w:rsidRPr="00EF6A78">
        <w:tab/>
      </w:r>
      <w:r w:rsidRPr="00EF6A78">
        <w:tab/>
        <w:t>4.39.3.3</w:t>
      </w:r>
      <w:r w:rsidRPr="00EF6A78">
        <w:tab/>
        <w:t xml:space="preserve">Has obtained written attestation, signed by a preceptor authorized user who meets the requirements in </w:t>
      </w:r>
      <w:proofErr w:type="spellStart"/>
      <w:r w:rsidRPr="00EF6A78">
        <w:t>RHA</w:t>
      </w:r>
      <w:proofErr w:type="spellEnd"/>
      <w:r w:rsidRPr="00EF6A78">
        <w:t xml:space="preserve"> 4.23, 4.39 or 4.43 and 4.39.3.2.7, or equivalent NRC requirements, that the individual has satisfactorily completed the requirements in </w:t>
      </w:r>
      <w:proofErr w:type="spellStart"/>
      <w:r w:rsidRPr="00EF6A78">
        <w:t>RHA</w:t>
      </w:r>
      <w:proofErr w:type="spellEnd"/>
      <w:r w:rsidRPr="00EF6A78">
        <w:t xml:space="preserve"> 4.39.1 or 4.39.3 through 4.39.3.2.7 and has achieved a level of competency sufficient to function independently as an authorized user for the medical uses authorized under </w:t>
      </w:r>
      <w:proofErr w:type="spellStart"/>
      <w:r w:rsidRPr="00EF6A78">
        <w:t>RHA</w:t>
      </w:r>
      <w:proofErr w:type="spellEnd"/>
      <w:r w:rsidRPr="00EF6A78">
        <w:t xml:space="preserve"> 4.35 and 4.37.</w:t>
      </w:r>
    </w:p>
    <w:p w:rsidR="000F54A5" w:rsidRPr="00EF6A78" w:rsidRDefault="000F54A5">
      <w:pPr>
        <w:tabs>
          <w:tab w:val="left" w:pos="216"/>
        </w:tabs>
      </w:pPr>
    </w:p>
    <w:p w:rsidR="000F54A5" w:rsidRPr="00EF6A78" w:rsidRDefault="000F54A5">
      <w:pPr>
        <w:tabs>
          <w:tab w:val="left" w:pos="216"/>
        </w:tabs>
      </w:pPr>
      <w:r w:rsidRPr="00EF6A78">
        <w:rPr>
          <w:b/>
          <w:bCs/>
        </w:rPr>
        <w:t xml:space="preserve">Revise section 4.43.2.2 introductory; </w:t>
      </w:r>
      <w:proofErr w:type="spellStart"/>
      <w:r w:rsidRPr="00EF6A78">
        <w:rPr>
          <w:b/>
          <w:bCs/>
        </w:rPr>
        <w:t>subitems</w:t>
      </w:r>
      <w:proofErr w:type="spellEnd"/>
      <w:r w:rsidRPr="00EF6A78">
        <w:rPr>
          <w:b/>
          <w:bCs/>
        </w:rPr>
        <w:t xml:space="preserve"> 4.43.2.2.1 through 4.43.2.2.7.4 remain the same:</w:t>
      </w:r>
      <w:r w:rsidRPr="00EF6A78">
        <w:tab/>
      </w:r>
    </w:p>
    <w:p w:rsidR="000F54A5" w:rsidRPr="00EF6A78" w:rsidRDefault="000F54A5">
      <w:pPr>
        <w:tabs>
          <w:tab w:val="left" w:pos="216"/>
        </w:tabs>
      </w:pPr>
    </w:p>
    <w:p w:rsidR="000F54A5" w:rsidRPr="00EF6A78" w:rsidRDefault="000F54A5">
      <w:pPr>
        <w:tabs>
          <w:tab w:val="left" w:pos="216"/>
        </w:tabs>
      </w:pPr>
      <w:r w:rsidRPr="00EF6A78">
        <w:tab/>
      </w:r>
      <w:r w:rsidRPr="00EF6A78">
        <w:tab/>
        <w:t>4.43.2.2</w:t>
      </w:r>
      <w:r w:rsidRPr="00EF6A78">
        <w:tab/>
        <w:t xml:space="preserve">Work experience, under the supervision of an authorized user who meets the requirements in </w:t>
      </w:r>
      <w:proofErr w:type="spellStart"/>
      <w:r w:rsidRPr="00EF6A78">
        <w:t>RHA</w:t>
      </w:r>
      <w:proofErr w:type="spellEnd"/>
      <w:r w:rsidRPr="00EF6A78">
        <w:t xml:space="preserve"> 4.23, 4.43, or equivalent NRC requirements. A supervising authorized user, who meets the requirements in </w:t>
      </w:r>
      <w:proofErr w:type="spellStart"/>
      <w:r w:rsidRPr="00EF6A78">
        <w:t>RHA</w:t>
      </w:r>
      <w:proofErr w:type="spellEnd"/>
      <w:r w:rsidRPr="00EF6A78">
        <w:t xml:space="preserve"> 4.43.2, must also have experience in administering dosages in the same dosage category or categories (i.e., </w:t>
      </w:r>
      <w:proofErr w:type="spellStart"/>
      <w:r w:rsidRPr="00EF6A78">
        <w:t>RHA</w:t>
      </w:r>
      <w:proofErr w:type="spellEnd"/>
      <w:r w:rsidRPr="00EF6A78">
        <w:t xml:space="preserve"> 4.43.2.2.7) as the individual requesting authorized user status. The work experience must involve--</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4.43.3 to read:</w:t>
      </w:r>
    </w:p>
    <w:p w:rsidR="000F54A5" w:rsidRPr="00EF6A78" w:rsidRDefault="000F54A5">
      <w:pPr>
        <w:tabs>
          <w:tab w:val="left" w:pos="216"/>
        </w:tabs>
      </w:pPr>
    </w:p>
    <w:p w:rsidR="000F54A5" w:rsidRPr="00EF6A78" w:rsidRDefault="000F54A5">
      <w:pPr>
        <w:tabs>
          <w:tab w:val="left" w:pos="216"/>
        </w:tabs>
      </w:pPr>
      <w:r w:rsidRPr="00EF6A78">
        <w:tab/>
        <w:t>4.43.3</w:t>
      </w:r>
      <w:r w:rsidRPr="00EF6A78">
        <w:tab/>
        <w:t xml:space="preserve">Has obtained written attestation that the individual has satisfactorily completed the requirements in </w:t>
      </w:r>
      <w:proofErr w:type="spellStart"/>
      <w:r w:rsidRPr="00EF6A78">
        <w:t>RHA</w:t>
      </w:r>
      <w:proofErr w:type="spellEnd"/>
      <w:r w:rsidRPr="00EF6A78">
        <w:t xml:space="preserve"> 4.43.1 and 4.43.2.2.7 or 4.43.2 and has achieved a level of competency sufficient to function independently as an authorized user for the medical uses authorized under </w:t>
      </w:r>
      <w:proofErr w:type="spellStart"/>
      <w:r w:rsidRPr="00EF6A78">
        <w:t>RHA</w:t>
      </w:r>
      <w:proofErr w:type="spellEnd"/>
      <w:r w:rsidRPr="00EF6A78">
        <w:t xml:space="preserve"> 4.40. The written attestation must be signed by a preceptor authorized user who meets the requirements in </w:t>
      </w:r>
      <w:proofErr w:type="spellStart"/>
      <w:r w:rsidRPr="00EF6A78">
        <w:t>RHA</w:t>
      </w:r>
      <w:proofErr w:type="spellEnd"/>
      <w:r w:rsidRPr="00EF6A78">
        <w:t xml:space="preserve"> 4.23, 4.43, or equivalent NRC requirements. The preceptor authorized user, who meets the requirements in </w:t>
      </w:r>
      <w:proofErr w:type="spellStart"/>
      <w:r w:rsidRPr="00EF6A78">
        <w:t>RHA</w:t>
      </w:r>
      <w:proofErr w:type="spellEnd"/>
      <w:r w:rsidRPr="00EF6A78">
        <w:t xml:space="preserve"> 4.43.2, must have experience in administering dosages in the same dosage category or categories (i.e., </w:t>
      </w:r>
      <w:proofErr w:type="spellStart"/>
      <w:r w:rsidRPr="00EF6A78">
        <w:t>RHA</w:t>
      </w:r>
      <w:proofErr w:type="spellEnd"/>
      <w:r w:rsidRPr="00EF6A78">
        <w:t xml:space="preserve"> 4.43.2.2.7) as the individual requesting authorized user status.</w:t>
      </w:r>
    </w:p>
    <w:p w:rsidR="000F54A5" w:rsidRPr="00EF6A78" w:rsidRDefault="000F54A5">
      <w:pPr>
        <w:tabs>
          <w:tab w:val="left" w:pos="216"/>
        </w:tabs>
        <w:rPr>
          <w:b/>
          <w:bCs/>
        </w:rPr>
      </w:pPr>
    </w:p>
    <w:p w:rsidR="000F54A5" w:rsidRPr="00EF6A78" w:rsidRDefault="000F54A5">
      <w:pPr>
        <w:tabs>
          <w:tab w:val="left" w:pos="216"/>
        </w:tabs>
        <w:rPr>
          <w:b/>
          <w:bCs/>
        </w:rPr>
      </w:pPr>
      <w:r w:rsidRPr="00EF6A78">
        <w:rPr>
          <w:b/>
          <w:bCs/>
        </w:rPr>
        <w:t xml:space="preserve">Revise section 4.43.4.3 introductory; </w:t>
      </w:r>
      <w:proofErr w:type="spellStart"/>
      <w:r w:rsidRPr="00EF6A78">
        <w:rPr>
          <w:b/>
          <w:bCs/>
        </w:rPr>
        <w:t>subitems</w:t>
      </w:r>
      <w:proofErr w:type="spellEnd"/>
      <w:r w:rsidRPr="00EF6A78">
        <w:rPr>
          <w:b/>
          <w:bCs/>
        </w:rPr>
        <w:t xml:space="preserve"> 4.43.4.3.1 through 4.43.4.3.6 remain the same:</w:t>
      </w:r>
    </w:p>
    <w:p w:rsidR="000F54A5" w:rsidRPr="00EF6A78" w:rsidRDefault="000F54A5">
      <w:pPr>
        <w:tabs>
          <w:tab w:val="left" w:pos="216"/>
        </w:tabs>
      </w:pPr>
    </w:p>
    <w:p w:rsidR="000F54A5" w:rsidRPr="00EF6A78" w:rsidRDefault="000F54A5">
      <w:pPr>
        <w:tabs>
          <w:tab w:val="left" w:pos="216"/>
        </w:tabs>
      </w:pPr>
      <w:r w:rsidRPr="00EF6A78">
        <w:tab/>
      </w:r>
      <w:r w:rsidRPr="00EF6A78">
        <w:tab/>
        <w:t>4.43.4.3</w:t>
      </w:r>
      <w:r w:rsidRPr="00EF6A78">
        <w:tab/>
        <w:t xml:space="preserve">Has work experience, under the supervision of an authorized user who meets the requirements in </w:t>
      </w:r>
      <w:proofErr w:type="spellStart"/>
      <w:r w:rsidRPr="00EF6A78">
        <w:t>RHA</w:t>
      </w:r>
      <w:proofErr w:type="spellEnd"/>
      <w:r w:rsidRPr="00EF6A78">
        <w:t xml:space="preserve"> 4.23, 4.43, 4.43.4 or equivalent NRC or Agreement State requirements, in the </w:t>
      </w:r>
      <w:proofErr w:type="spellStart"/>
      <w:r w:rsidRPr="00EF6A78">
        <w:t>parenteral</w:t>
      </w:r>
      <w:proofErr w:type="spellEnd"/>
      <w:r w:rsidRPr="00EF6A78">
        <w:t xml:space="preserve"> administration, for which a written directive is required, of any beta emitter, or any photon-emitting radionuclide with a photon energy less than 150 </w:t>
      </w:r>
      <w:proofErr w:type="spellStart"/>
      <w:r w:rsidRPr="00EF6A78">
        <w:t>keV</w:t>
      </w:r>
      <w:proofErr w:type="spellEnd"/>
      <w:r w:rsidRPr="00EF6A78">
        <w:t xml:space="preserve">, and/or </w:t>
      </w:r>
      <w:proofErr w:type="spellStart"/>
      <w:r w:rsidRPr="00EF6A78">
        <w:t>parenteral</w:t>
      </w:r>
      <w:proofErr w:type="spellEnd"/>
      <w:r w:rsidRPr="00EF6A78">
        <w:t xml:space="preserve"> administration of any other radionuclide for which a written directive is required. A supervising authorized user who meets the requirements in </w:t>
      </w:r>
      <w:proofErr w:type="spellStart"/>
      <w:r w:rsidRPr="00EF6A78">
        <w:t>RHA</w:t>
      </w:r>
      <w:proofErr w:type="spellEnd"/>
      <w:r w:rsidRPr="00EF6A78">
        <w:t xml:space="preserve"> 4.43 must have experience in administering dosages as specified in </w:t>
      </w:r>
      <w:proofErr w:type="spellStart"/>
      <w:r w:rsidRPr="00EF6A78">
        <w:t>RHA</w:t>
      </w:r>
      <w:proofErr w:type="spellEnd"/>
      <w:r w:rsidRPr="00EF6A78">
        <w:t xml:space="preserve"> 4.43.2.2.7.3 and/or </w:t>
      </w:r>
      <w:proofErr w:type="spellStart"/>
      <w:r w:rsidRPr="00EF6A78">
        <w:t>RHA</w:t>
      </w:r>
      <w:proofErr w:type="spellEnd"/>
      <w:r w:rsidRPr="00EF6A78">
        <w:t xml:space="preserve"> 4.43.2.2.7.4. The work experience must involve--</w:t>
      </w:r>
    </w:p>
    <w:p w:rsidR="000F54A5" w:rsidRPr="00EF6A78" w:rsidRDefault="000F54A5">
      <w:pPr>
        <w:tabs>
          <w:tab w:val="left" w:pos="216"/>
        </w:tabs>
      </w:pPr>
    </w:p>
    <w:p w:rsidR="00607AA8" w:rsidRDefault="000F54A5">
      <w:pPr>
        <w:tabs>
          <w:tab w:val="left" w:pos="216"/>
        </w:tabs>
      </w:pPr>
      <w:r w:rsidRPr="00EF6A78">
        <w:rPr>
          <w:b/>
          <w:bCs/>
        </w:rPr>
        <w:t>Revise section 4.43.4.4 to read:</w:t>
      </w:r>
      <w:r w:rsidRPr="00EF6A78">
        <w:tab/>
      </w:r>
    </w:p>
    <w:p w:rsidR="00607AA8" w:rsidRDefault="00607AA8">
      <w:pPr>
        <w:tabs>
          <w:tab w:val="left" w:pos="216"/>
        </w:tabs>
      </w:pPr>
    </w:p>
    <w:p w:rsidR="000F54A5" w:rsidRPr="00EF6A78" w:rsidRDefault="000F54A5">
      <w:pPr>
        <w:tabs>
          <w:tab w:val="left" w:pos="216"/>
        </w:tabs>
        <w:rPr>
          <w:b/>
          <w:bCs/>
        </w:rPr>
      </w:pPr>
      <w:r w:rsidRPr="00EF6A78">
        <w:tab/>
        <w:t>4.43.4.4</w:t>
      </w:r>
      <w:r w:rsidRPr="00EF6A78">
        <w:tab/>
        <w:t xml:space="preserve">Has obtained written attestation that the individual has satisfactorily completed the requirements in paragraphs 4.43.4.1.1 and 4.43.4.1.2 of this section, and has achieved a level of competency sufficient to function independently as an authorized user for the </w:t>
      </w:r>
      <w:proofErr w:type="spellStart"/>
      <w:r w:rsidRPr="00EF6A78">
        <w:t>parenteral</w:t>
      </w:r>
      <w:proofErr w:type="spellEnd"/>
      <w:r w:rsidRPr="00EF6A78">
        <w:t xml:space="preserve"> administration of unsealed radioactive material requiring a written directive. The written attestation must be signed by a preceptor authorized user who meets the requirements in </w:t>
      </w:r>
      <w:proofErr w:type="spellStart"/>
      <w:r w:rsidRPr="00EF6A78">
        <w:t>RHA</w:t>
      </w:r>
      <w:proofErr w:type="spellEnd"/>
      <w:r w:rsidRPr="00EF6A78">
        <w:t xml:space="preserve"> 4.23, 4.43, 4.43.4, or equivalent NRC or Agreement State requirements. A preceptor authorized user, who meets the requirements in </w:t>
      </w:r>
      <w:proofErr w:type="spellStart"/>
      <w:r w:rsidRPr="00EF6A78">
        <w:t>RHA</w:t>
      </w:r>
      <w:proofErr w:type="spellEnd"/>
      <w:r w:rsidRPr="00EF6A78">
        <w:t xml:space="preserve"> 4.43, must have experience in administering dosages as specified in </w:t>
      </w:r>
      <w:proofErr w:type="spellStart"/>
      <w:r w:rsidRPr="00EF6A78">
        <w:t>RHA</w:t>
      </w:r>
      <w:proofErr w:type="spellEnd"/>
      <w:r w:rsidRPr="00EF6A78">
        <w:t xml:space="preserve"> 4.43.2.2.7.3 and/or </w:t>
      </w:r>
      <w:proofErr w:type="spellStart"/>
      <w:r w:rsidRPr="00EF6A78">
        <w:t>RHA</w:t>
      </w:r>
      <w:proofErr w:type="spellEnd"/>
      <w:r w:rsidRPr="00EF6A78">
        <w:t xml:space="preserve"> 4.43.2.2.7.4.</w:t>
      </w:r>
    </w:p>
    <w:p w:rsidR="000F54A5" w:rsidRPr="00EF6A78" w:rsidRDefault="000F54A5">
      <w:pPr>
        <w:tabs>
          <w:tab w:val="left" w:pos="216"/>
        </w:tabs>
      </w:pPr>
    </w:p>
    <w:p w:rsidR="000F54A5" w:rsidRPr="00EF6A78" w:rsidRDefault="000F54A5">
      <w:pPr>
        <w:tabs>
          <w:tab w:val="left" w:pos="216"/>
        </w:tabs>
      </w:pPr>
      <w:r w:rsidRPr="00EF6A78">
        <w:rPr>
          <w:b/>
          <w:bCs/>
        </w:rPr>
        <w:t xml:space="preserve">Revise section 4.44.1.4; </w:t>
      </w:r>
      <w:proofErr w:type="spellStart"/>
      <w:r w:rsidRPr="00EF6A78">
        <w:rPr>
          <w:b/>
          <w:bCs/>
        </w:rPr>
        <w:t>subitems</w:t>
      </w:r>
      <w:proofErr w:type="spellEnd"/>
      <w:r w:rsidRPr="00EF6A78">
        <w:rPr>
          <w:b/>
          <w:bCs/>
        </w:rPr>
        <w:t xml:space="preserve"> 4.44.1.4.1 through 4.44.1.4.6 remain the same:</w:t>
      </w:r>
    </w:p>
    <w:p w:rsidR="000F54A5" w:rsidRPr="00EF6A78" w:rsidRDefault="000F54A5">
      <w:pPr>
        <w:tabs>
          <w:tab w:val="left" w:pos="216"/>
        </w:tabs>
      </w:pPr>
      <w:r w:rsidRPr="00EF6A78">
        <w:tab/>
      </w:r>
      <w:r w:rsidRPr="00EF6A78">
        <w:tab/>
        <w:t>4.44.1.4</w:t>
      </w:r>
      <w:r w:rsidRPr="00EF6A78">
        <w:tab/>
        <w:t xml:space="preserve">Has work experience, under the supervision of an authorized user who meets the requirements in </w:t>
      </w:r>
      <w:proofErr w:type="spellStart"/>
      <w:r w:rsidRPr="00EF6A78">
        <w:t>RHA</w:t>
      </w:r>
      <w:proofErr w:type="spellEnd"/>
      <w:r w:rsidRPr="00EF6A78">
        <w:t xml:space="preserve"> 4.23, 4.43, </w:t>
      </w:r>
      <w:proofErr w:type="spellStart"/>
      <w:r w:rsidRPr="00EF6A78">
        <w:t>RHA</w:t>
      </w:r>
      <w:proofErr w:type="spellEnd"/>
      <w:r w:rsidRPr="00EF6A78">
        <w:t xml:space="preserve"> 4.44, </w:t>
      </w:r>
      <w:proofErr w:type="spellStart"/>
      <w:r w:rsidRPr="00EF6A78">
        <w:t>RHA</w:t>
      </w:r>
      <w:proofErr w:type="spellEnd"/>
      <w:r w:rsidRPr="00EF6A78">
        <w:t xml:space="preserve"> 4.45, or equivalent NRC requirements. A supervising authorized user who meets the requirements in </w:t>
      </w:r>
      <w:proofErr w:type="spellStart"/>
      <w:r w:rsidRPr="00EF6A78">
        <w:t>RHA</w:t>
      </w:r>
      <w:proofErr w:type="spellEnd"/>
      <w:r w:rsidRPr="00EF6A78">
        <w:t xml:space="preserve"> 4.43.2 must have experience in administering dosages as specified in </w:t>
      </w:r>
      <w:proofErr w:type="spellStart"/>
      <w:r w:rsidRPr="00EF6A78">
        <w:t>RHA</w:t>
      </w:r>
      <w:proofErr w:type="spellEnd"/>
      <w:r w:rsidRPr="00EF6A78">
        <w:t xml:space="preserve"> 4.43.2.2.7.1 or 4.43.2.2.7.2. The work experience must involve--</w:t>
      </w:r>
    </w:p>
    <w:p w:rsidR="000F54A5" w:rsidRPr="00EF6A78" w:rsidRDefault="000F54A5">
      <w:pPr>
        <w:tabs>
          <w:tab w:val="left" w:pos="216"/>
        </w:tabs>
        <w:rPr>
          <w:b/>
          <w:bCs/>
        </w:rPr>
      </w:pPr>
    </w:p>
    <w:p w:rsidR="000F54A5" w:rsidRPr="00EF6A78" w:rsidRDefault="000F54A5">
      <w:pPr>
        <w:tabs>
          <w:tab w:val="left" w:pos="216"/>
        </w:tabs>
        <w:rPr>
          <w:b/>
          <w:bCs/>
        </w:rPr>
      </w:pPr>
      <w:r w:rsidRPr="00EF6A78">
        <w:rPr>
          <w:b/>
          <w:bCs/>
        </w:rPr>
        <w:t>Revise section 4.44.1.5 to read:</w:t>
      </w:r>
    </w:p>
    <w:p w:rsidR="00607AA8" w:rsidRDefault="00607AA8">
      <w:pPr>
        <w:tabs>
          <w:tab w:val="left" w:pos="216"/>
        </w:tabs>
      </w:pPr>
    </w:p>
    <w:p w:rsidR="000F54A5" w:rsidRPr="00EF6A78" w:rsidRDefault="000F54A5">
      <w:pPr>
        <w:tabs>
          <w:tab w:val="left" w:pos="216"/>
        </w:tabs>
      </w:pPr>
      <w:r w:rsidRPr="00EF6A78">
        <w:tab/>
      </w:r>
      <w:r w:rsidRPr="00EF6A78">
        <w:tab/>
        <w:t>4.44.1.5</w:t>
      </w:r>
      <w:r w:rsidRPr="00EF6A78">
        <w:tab/>
        <w:t xml:space="preserve">Has obtained written attestation that the individual has satisfactorily completed the requirements in </w:t>
      </w:r>
      <w:proofErr w:type="spellStart"/>
      <w:r w:rsidRPr="00EF6A78">
        <w:t>RHA</w:t>
      </w:r>
      <w:proofErr w:type="spellEnd"/>
      <w:r w:rsidRPr="00EF6A78">
        <w:t xml:space="preserve"> 4.44.1.3 and 4.44.1.4 and has achieved a level of competency sufficient to function independently as an authorized user for medical uses authorized under </w:t>
      </w:r>
      <w:proofErr w:type="spellStart"/>
      <w:r w:rsidRPr="00EF6A78">
        <w:t>RHA</w:t>
      </w:r>
      <w:proofErr w:type="spellEnd"/>
      <w:r w:rsidRPr="00EF6A78">
        <w:t xml:space="preserve"> 4.40. The written attestation must be signed by a preceptor authorized user who meets the requirements in </w:t>
      </w:r>
      <w:proofErr w:type="spellStart"/>
      <w:r w:rsidRPr="00EF6A78">
        <w:t>RHA</w:t>
      </w:r>
      <w:proofErr w:type="spellEnd"/>
      <w:r w:rsidRPr="00EF6A78">
        <w:t xml:space="preserve"> 4.23, 4.43, 4.44, 4.45 or equivalent NRC requirements. A preceptor authorized user, who meets the requirement in </w:t>
      </w:r>
      <w:proofErr w:type="spellStart"/>
      <w:r w:rsidRPr="00EF6A78">
        <w:t>RHA</w:t>
      </w:r>
      <w:proofErr w:type="spellEnd"/>
      <w:r w:rsidRPr="00EF6A78">
        <w:t xml:space="preserve"> 4.43.2, must have experience in administering dosages as specified in </w:t>
      </w:r>
      <w:proofErr w:type="spellStart"/>
      <w:r w:rsidRPr="00EF6A78">
        <w:t>RHA</w:t>
      </w:r>
      <w:proofErr w:type="spellEnd"/>
      <w:r w:rsidRPr="00EF6A78">
        <w:t xml:space="preserve"> 4.43.2.2.7.1 or 4.43.2.2.7.2.</w:t>
      </w:r>
    </w:p>
    <w:p w:rsidR="000F54A5" w:rsidRPr="00EF6A78" w:rsidRDefault="000F54A5">
      <w:pPr>
        <w:tabs>
          <w:tab w:val="left" w:pos="216"/>
        </w:tabs>
      </w:pPr>
    </w:p>
    <w:p w:rsidR="000F54A5" w:rsidRPr="00EF6A78" w:rsidRDefault="000F54A5">
      <w:pPr>
        <w:tabs>
          <w:tab w:val="left" w:pos="216"/>
        </w:tabs>
        <w:rPr>
          <w:b/>
          <w:bCs/>
        </w:rPr>
      </w:pPr>
      <w:r w:rsidRPr="00EF6A78">
        <w:rPr>
          <w:b/>
          <w:bCs/>
        </w:rPr>
        <w:t xml:space="preserve">Revise section 4.45.1.4 introductory; </w:t>
      </w:r>
      <w:proofErr w:type="spellStart"/>
      <w:r w:rsidRPr="00EF6A78">
        <w:rPr>
          <w:b/>
          <w:bCs/>
        </w:rPr>
        <w:t>subitems</w:t>
      </w:r>
      <w:proofErr w:type="spellEnd"/>
      <w:r w:rsidRPr="00EF6A78">
        <w:rPr>
          <w:b/>
          <w:bCs/>
        </w:rPr>
        <w:t xml:space="preserve"> 4.45.1.4.1 through 4.45.1.4.6 remain the same:</w:t>
      </w:r>
    </w:p>
    <w:p w:rsidR="000F54A5" w:rsidRPr="00EF6A78" w:rsidRDefault="000F54A5">
      <w:pPr>
        <w:tabs>
          <w:tab w:val="left" w:pos="216"/>
        </w:tabs>
      </w:pPr>
    </w:p>
    <w:p w:rsidR="000F54A5" w:rsidRPr="00EF6A78" w:rsidRDefault="000F54A5">
      <w:pPr>
        <w:tabs>
          <w:tab w:val="left" w:pos="216"/>
        </w:tabs>
      </w:pPr>
      <w:r w:rsidRPr="00EF6A78">
        <w:tab/>
      </w:r>
      <w:r w:rsidRPr="00EF6A78">
        <w:tab/>
        <w:t>4.45.1.4</w:t>
      </w:r>
      <w:r w:rsidRPr="00EF6A78">
        <w:tab/>
        <w:t xml:space="preserve">Has work experience, under the supervision of an authorized user who meets the requirements in </w:t>
      </w:r>
      <w:proofErr w:type="spellStart"/>
      <w:r w:rsidRPr="00EF6A78">
        <w:t>RHA</w:t>
      </w:r>
      <w:proofErr w:type="spellEnd"/>
      <w:r w:rsidRPr="00EF6A78">
        <w:t xml:space="preserve"> 4.23, 4.43, 4.45, or equivalent NRC requirements. A supervising authorized user, who meets the requirements in </w:t>
      </w:r>
      <w:proofErr w:type="spellStart"/>
      <w:r w:rsidRPr="00EF6A78">
        <w:t>RHA</w:t>
      </w:r>
      <w:proofErr w:type="spellEnd"/>
      <w:r w:rsidRPr="00EF6A78">
        <w:t xml:space="preserve"> 4.43.2, must also have experience in administering dosages as specified in </w:t>
      </w:r>
      <w:proofErr w:type="spellStart"/>
      <w:r w:rsidRPr="00EF6A78">
        <w:t>RHA</w:t>
      </w:r>
      <w:proofErr w:type="spellEnd"/>
      <w:r w:rsidRPr="00EF6A78">
        <w:t xml:space="preserve"> 4.43.2.2.7.2. The work experience must involve--</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4.45.1.5 to read:</w:t>
      </w:r>
    </w:p>
    <w:p w:rsidR="00607AA8" w:rsidRDefault="00607AA8">
      <w:pPr>
        <w:tabs>
          <w:tab w:val="left" w:pos="216"/>
        </w:tabs>
      </w:pPr>
    </w:p>
    <w:p w:rsidR="000F54A5" w:rsidRPr="00EF6A78" w:rsidRDefault="000F54A5">
      <w:pPr>
        <w:tabs>
          <w:tab w:val="left" w:pos="216"/>
        </w:tabs>
      </w:pPr>
      <w:r w:rsidRPr="00EF6A78">
        <w:tab/>
      </w:r>
      <w:r w:rsidRPr="00EF6A78">
        <w:tab/>
        <w:t>4.45.1.5</w:t>
      </w:r>
      <w:r w:rsidRPr="00EF6A78">
        <w:tab/>
        <w:t xml:space="preserve">Has obtained written attestation that the individual has satisfactorily completed the requirements in </w:t>
      </w:r>
      <w:proofErr w:type="spellStart"/>
      <w:r w:rsidRPr="00EF6A78">
        <w:t>RHA</w:t>
      </w:r>
      <w:proofErr w:type="spellEnd"/>
      <w:r w:rsidRPr="00EF6A78">
        <w:t xml:space="preserve"> 4.45.1.3 and 4.45.1.4 and has achieved a level of competency sufficient to function independently as an authorized user for medical uses authorized under </w:t>
      </w:r>
      <w:proofErr w:type="spellStart"/>
      <w:r w:rsidRPr="00EF6A78">
        <w:t>RHA</w:t>
      </w:r>
      <w:proofErr w:type="spellEnd"/>
      <w:r w:rsidRPr="00EF6A78">
        <w:t xml:space="preserve"> 4.40. The written attestation must be signed by a preceptor authorized user who meets the requirements in </w:t>
      </w:r>
      <w:proofErr w:type="spellStart"/>
      <w:r w:rsidRPr="00EF6A78">
        <w:t>RHA</w:t>
      </w:r>
      <w:proofErr w:type="spellEnd"/>
      <w:r w:rsidRPr="00EF6A78">
        <w:t xml:space="preserve"> 4.23, 4.43, </w:t>
      </w:r>
      <w:proofErr w:type="spellStart"/>
      <w:r w:rsidRPr="00EF6A78">
        <w:t>RHA</w:t>
      </w:r>
      <w:proofErr w:type="spellEnd"/>
      <w:r w:rsidRPr="00EF6A78">
        <w:t xml:space="preserve"> 4.45 or equivalent NRC requirements. A preceptor authorized user, who meets the requirements in </w:t>
      </w:r>
      <w:proofErr w:type="spellStart"/>
      <w:r w:rsidRPr="00EF6A78">
        <w:t>RHA</w:t>
      </w:r>
      <w:proofErr w:type="spellEnd"/>
      <w:r w:rsidRPr="00EF6A78">
        <w:t xml:space="preserve"> 4.43.2, must have experience in administering dosages as specified in </w:t>
      </w:r>
      <w:proofErr w:type="spellStart"/>
      <w:r w:rsidRPr="00EF6A78">
        <w:t>RHA</w:t>
      </w:r>
      <w:proofErr w:type="spellEnd"/>
      <w:r w:rsidRPr="00EF6A78">
        <w:t xml:space="preserve"> 4.43.2.2.7.2.</w:t>
      </w:r>
    </w:p>
    <w:p w:rsidR="000F54A5" w:rsidRPr="00EF6A78" w:rsidRDefault="000F54A5">
      <w:pPr>
        <w:tabs>
          <w:tab w:val="left" w:pos="216"/>
        </w:tabs>
        <w:rPr>
          <w:b/>
          <w:bCs/>
        </w:rPr>
      </w:pPr>
    </w:p>
    <w:p w:rsidR="000F54A5" w:rsidRPr="00EF6A78" w:rsidRDefault="000F54A5">
      <w:pPr>
        <w:tabs>
          <w:tab w:val="left" w:pos="216"/>
        </w:tabs>
        <w:rPr>
          <w:b/>
          <w:bCs/>
        </w:rPr>
      </w:pPr>
      <w:r w:rsidRPr="00EF6A78">
        <w:rPr>
          <w:b/>
          <w:bCs/>
        </w:rPr>
        <w:t xml:space="preserve">Revise section 4.54.1.2.2; </w:t>
      </w:r>
      <w:proofErr w:type="spellStart"/>
      <w:r w:rsidRPr="00EF6A78">
        <w:rPr>
          <w:b/>
          <w:bCs/>
        </w:rPr>
        <w:t>subitems</w:t>
      </w:r>
      <w:proofErr w:type="spellEnd"/>
      <w:r w:rsidRPr="00EF6A78">
        <w:rPr>
          <w:b/>
          <w:bCs/>
        </w:rPr>
        <w:t xml:space="preserve"> 4.54.1.2.2.1 through 4.54.1.2.2.6 remain the same:</w:t>
      </w:r>
    </w:p>
    <w:p w:rsidR="000F54A5" w:rsidRPr="00EF6A78" w:rsidRDefault="000F54A5">
      <w:pPr>
        <w:tabs>
          <w:tab w:val="left" w:pos="216"/>
        </w:tabs>
        <w:rPr>
          <w:b/>
          <w:bCs/>
        </w:rPr>
      </w:pPr>
    </w:p>
    <w:p w:rsidR="000F54A5" w:rsidRPr="00EF6A78" w:rsidRDefault="000F54A5">
      <w:pPr>
        <w:tabs>
          <w:tab w:val="left" w:pos="216"/>
        </w:tabs>
      </w:pPr>
      <w:r w:rsidRPr="00EF6A78">
        <w:tab/>
      </w:r>
      <w:r w:rsidRPr="00EF6A78">
        <w:tab/>
      </w:r>
      <w:r w:rsidRPr="00EF6A78">
        <w:tab/>
        <w:t>4.54.1.2.2</w:t>
      </w:r>
      <w:r w:rsidRPr="00EF6A78">
        <w:tab/>
        <w:t xml:space="preserve">500 hours of work experience, under the supervision of an authorized user who meets the requirements in </w:t>
      </w:r>
      <w:proofErr w:type="spellStart"/>
      <w:r w:rsidRPr="00EF6A78">
        <w:t>RHA</w:t>
      </w:r>
      <w:proofErr w:type="spellEnd"/>
      <w:r w:rsidRPr="00EF6A78">
        <w:t xml:space="preserve"> 4.23, 4.54 or equivalent NRC requirements at a medical institution, involving--</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4.54.1.3</w:t>
      </w:r>
    </w:p>
    <w:p w:rsidR="000F54A5" w:rsidRPr="00EF6A78" w:rsidRDefault="000F54A5">
      <w:pPr>
        <w:tabs>
          <w:tab w:val="left" w:pos="216"/>
        </w:tabs>
      </w:pPr>
    </w:p>
    <w:p w:rsidR="000F54A5" w:rsidRPr="00EF6A78" w:rsidRDefault="000F54A5">
      <w:pPr>
        <w:tabs>
          <w:tab w:val="left" w:pos="216"/>
        </w:tabs>
      </w:pPr>
      <w:r w:rsidRPr="00EF6A78">
        <w:tab/>
      </w:r>
      <w:r w:rsidRPr="00EF6A78">
        <w:tab/>
        <w:t>4.54.1.3</w:t>
      </w:r>
      <w:r w:rsidRPr="00EF6A78">
        <w:tab/>
        <w:t xml:space="preserve">Has completed 3 years of supervised clinical experience in radiation oncology, under an authorized user who meets the requirements in </w:t>
      </w:r>
      <w:proofErr w:type="spellStart"/>
      <w:r w:rsidRPr="00EF6A78">
        <w:t>RHA</w:t>
      </w:r>
      <w:proofErr w:type="spellEnd"/>
      <w:r w:rsidRPr="00EF6A78">
        <w:t xml:space="preserve"> 4.23, 4.54 or equivalent NRC requirements, as part of a formal training program approved by the Residency Review Committee for Radiation Oncology of the Accreditation Council for Graduate Medical Education or the Royal College of Physicians and Surgeons of Canada or the Committee on Postdoctoral Training of the American Osteopathic Association. This experience may be obtained concurrently with the supervised work experience required by </w:t>
      </w:r>
      <w:proofErr w:type="spellStart"/>
      <w:r w:rsidRPr="00EF6A78">
        <w:t>RHA</w:t>
      </w:r>
      <w:proofErr w:type="spellEnd"/>
      <w:r w:rsidRPr="00EF6A78">
        <w:t xml:space="preserve"> 4.54.1.2.2; and</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4.54.1.4 to read:</w:t>
      </w:r>
    </w:p>
    <w:p w:rsidR="00607AA8" w:rsidRDefault="00607AA8">
      <w:pPr>
        <w:tabs>
          <w:tab w:val="left" w:pos="216"/>
        </w:tabs>
      </w:pPr>
    </w:p>
    <w:p w:rsidR="000F54A5" w:rsidRPr="00EF6A78" w:rsidRDefault="000F54A5">
      <w:pPr>
        <w:tabs>
          <w:tab w:val="left" w:pos="216"/>
        </w:tabs>
      </w:pPr>
      <w:r w:rsidRPr="00EF6A78">
        <w:tab/>
      </w:r>
      <w:r w:rsidRPr="00EF6A78">
        <w:tab/>
        <w:t>4.54.1.4</w:t>
      </w:r>
      <w:r w:rsidRPr="00EF6A78">
        <w:tab/>
        <w:t xml:space="preserve">Has obtained written attestation, signed by a preceptor authorized user who meets the requirements in </w:t>
      </w:r>
      <w:proofErr w:type="spellStart"/>
      <w:r w:rsidRPr="00EF6A78">
        <w:t>RHA</w:t>
      </w:r>
      <w:proofErr w:type="spellEnd"/>
      <w:r w:rsidRPr="00EF6A78">
        <w:t xml:space="preserve"> 4.23, 4.54 or equivalent NRC requirements, that the individual has satisfactorily completed the requirements in </w:t>
      </w:r>
      <w:proofErr w:type="spellStart"/>
      <w:r w:rsidRPr="00EF6A78">
        <w:t>RHA</w:t>
      </w:r>
      <w:proofErr w:type="spellEnd"/>
      <w:r w:rsidRPr="00EF6A78">
        <w:t xml:space="preserve"> 4.54.1.1 or 4.54.1.2 and </w:t>
      </w:r>
      <w:proofErr w:type="spellStart"/>
      <w:r w:rsidRPr="00EF6A78">
        <w:t>RHA</w:t>
      </w:r>
      <w:proofErr w:type="spellEnd"/>
      <w:r w:rsidRPr="00EF6A78">
        <w:t xml:space="preserve"> 4.54.1.3 and has achieved a level of competency sufficient to function independently as an authorized user of manual </w:t>
      </w:r>
      <w:proofErr w:type="spellStart"/>
      <w:r w:rsidRPr="00EF6A78">
        <w:t>brachytherapy</w:t>
      </w:r>
      <w:proofErr w:type="spellEnd"/>
      <w:r w:rsidRPr="00EF6A78">
        <w:t xml:space="preserve"> sources for the medical uses authorized under </w:t>
      </w:r>
      <w:proofErr w:type="spellStart"/>
      <w:r w:rsidRPr="00EF6A78">
        <w:t>RHA</w:t>
      </w:r>
      <w:proofErr w:type="spellEnd"/>
      <w:r w:rsidRPr="00EF6A78">
        <w:t xml:space="preserve"> 4.46.</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4.55.1.4 to read:</w:t>
      </w:r>
    </w:p>
    <w:p w:rsidR="000F54A5" w:rsidRPr="00EF6A78" w:rsidRDefault="000F54A5">
      <w:pPr>
        <w:tabs>
          <w:tab w:val="left" w:pos="216"/>
        </w:tabs>
      </w:pPr>
    </w:p>
    <w:p w:rsidR="000F54A5" w:rsidRPr="00EF6A78" w:rsidRDefault="000F54A5">
      <w:pPr>
        <w:tabs>
          <w:tab w:val="left" w:pos="216"/>
        </w:tabs>
      </w:pPr>
      <w:r w:rsidRPr="00EF6A78">
        <w:tab/>
      </w:r>
      <w:r w:rsidRPr="00EF6A78">
        <w:tab/>
        <w:t>4.55.1.4</w:t>
      </w:r>
      <w:r w:rsidRPr="00EF6A78">
        <w:tab/>
        <w:t xml:space="preserve">Has obtained written attestation, signed by a preceptor authorized user who meets the requirements in </w:t>
      </w:r>
      <w:proofErr w:type="spellStart"/>
      <w:r w:rsidRPr="00EF6A78">
        <w:t>RHA</w:t>
      </w:r>
      <w:proofErr w:type="spellEnd"/>
      <w:r w:rsidRPr="00EF6A78">
        <w:t xml:space="preserve"> 4.23, 4.54, 4.55, or equivalent NRC requirements, that the individual has satisfactorily completed the requirements in </w:t>
      </w:r>
      <w:proofErr w:type="spellStart"/>
      <w:r w:rsidRPr="00EF6A78">
        <w:t>RHA</w:t>
      </w:r>
      <w:proofErr w:type="spellEnd"/>
      <w:r w:rsidRPr="00EF6A78">
        <w:t xml:space="preserve"> 4.55.1.1 and 4.55.1.2 and has achieved a level of competency sufficient to function independently as an authorized user of strontium-90 for ophthalmic use.</w:t>
      </w:r>
    </w:p>
    <w:p w:rsidR="000F54A5" w:rsidRPr="00EF6A78" w:rsidRDefault="000F54A5">
      <w:pPr>
        <w:tabs>
          <w:tab w:val="left" w:pos="216"/>
        </w:tabs>
      </w:pPr>
    </w:p>
    <w:p w:rsidR="000F54A5" w:rsidRPr="00EF6A78" w:rsidRDefault="000F54A5">
      <w:pPr>
        <w:tabs>
          <w:tab w:val="left" w:pos="216"/>
        </w:tabs>
      </w:pPr>
      <w:r w:rsidRPr="00EF6A78">
        <w:rPr>
          <w:b/>
          <w:bCs/>
        </w:rPr>
        <w:t xml:space="preserve">Revise 4.74.1.2.2; </w:t>
      </w:r>
      <w:proofErr w:type="spellStart"/>
      <w:r w:rsidRPr="00EF6A78">
        <w:rPr>
          <w:b/>
          <w:bCs/>
        </w:rPr>
        <w:t>subitems</w:t>
      </w:r>
      <w:proofErr w:type="spellEnd"/>
      <w:r w:rsidRPr="00EF6A78">
        <w:rPr>
          <w:b/>
          <w:bCs/>
        </w:rPr>
        <w:t xml:space="preserve"> 4.74.1.2.2.1 through 4.74.1.2.2.6 remain the same:</w:t>
      </w:r>
      <w:r w:rsidRPr="00EF6A78">
        <w:tab/>
      </w:r>
    </w:p>
    <w:p w:rsidR="000F54A5" w:rsidRPr="00EF6A78" w:rsidRDefault="000F54A5">
      <w:pPr>
        <w:tabs>
          <w:tab w:val="left" w:pos="216"/>
        </w:tabs>
      </w:pPr>
    </w:p>
    <w:p w:rsidR="000F54A5" w:rsidRPr="00EF6A78" w:rsidRDefault="000F54A5">
      <w:pPr>
        <w:tabs>
          <w:tab w:val="left" w:pos="216"/>
        </w:tabs>
      </w:pPr>
      <w:r w:rsidRPr="00EF6A78">
        <w:tab/>
      </w:r>
      <w:r w:rsidRPr="00EF6A78">
        <w:tab/>
      </w:r>
      <w:r w:rsidRPr="00EF6A78">
        <w:tab/>
        <w:t>4.74.1.2.2</w:t>
      </w:r>
      <w:r w:rsidRPr="00EF6A78">
        <w:tab/>
        <w:t xml:space="preserve">500 hours of work experience, under the supervision of an authorized user who meets the requirements in </w:t>
      </w:r>
      <w:proofErr w:type="spellStart"/>
      <w:r w:rsidRPr="00EF6A78">
        <w:t>RHA</w:t>
      </w:r>
      <w:proofErr w:type="spellEnd"/>
      <w:r w:rsidRPr="00EF6A78">
        <w:t xml:space="preserve"> 4.23, 4.74 or equivalent NRC requirements at a medical institution, involving--</w:t>
      </w:r>
    </w:p>
    <w:p w:rsidR="000F54A5" w:rsidRPr="00EF6A78" w:rsidRDefault="000F54A5">
      <w:pPr>
        <w:tabs>
          <w:tab w:val="left" w:pos="216"/>
        </w:tabs>
      </w:pPr>
    </w:p>
    <w:p w:rsidR="000F54A5" w:rsidRPr="00EF6A78" w:rsidRDefault="000F54A5">
      <w:pPr>
        <w:tabs>
          <w:tab w:val="left" w:pos="216"/>
        </w:tabs>
        <w:rPr>
          <w:b/>
          <w:bCs/>
        </w:rPr>
      </w:pPr>
      <w:r w:rsidRPr="00EF6A78">
        <w:rPr>
          <w:b/>
          <w:bCs/>
        </w:rPr>
        <w:t>Revise section 4.74.1.3 to read:</w:t>
      </w:r>
    </w:p>
    <w:p w:rsidR="000F54A5" w:rsidRPr="00EF6A78" w:rsidRDefault="000F54A5">
      <w:pPr>
        <w:tabs>
          <w:tab w:val="left" w:pos="216"/>
        </w:tabs>
      </w:pPr>
      <w:r w:rsidRPr="00EF6A78">
        <w:tab/>
      </w:r>
      <w:r w:rsidRPr="00EF6A78">
        <w:tab/>
        <w:t>4.74.1.3</w:t>
      </w:r>
      <w:r w:rsidRPr="00EF6A78">
        <w:tab/>
        <w:t xml:space="preserve">Has completed 3 years of supervised clinical experience in radiation therapy, under an authorized user who meets the requirements in </w:t>
      </w:r>
      <w:proofErr w:type="spellStart"/>
      <w:r w:rsidRPr="00EF6A78">
        <w:t>RHA</w:t>
      </w:r>
      <w:proofErr w:type="spellEnd"/>
      <w:r w:rsidRPr="00EF6A78">
        <w:t xml:space="preserve"> 4.23, 4.74 or equivalent NRC requirements, as part of a formal training program approved by the Residency Review Committee for Radiation Oncology of the Accreditation Council for Graduate Medical Education or the Royal College of Physicians and Surgeons of Canada or the Committee on Postdoctoral Training of the American Osteopathic Association. This experience may be obtained concurrently with the supervised work experience required by </w:t>
      </w:r>
      <w:proofErr w:type="spellStart"/>
      <w:r w:rsidRPr="00EF6A78">
        <w:t>RHA</w:t>
      </w:r>
      <w:proofErr w:type="spellEnd"/>
      <w:r w:rsidRPr="00EF6A78">
        <w:t xml:space="preserve"> 4.74.1.2.2; and</w:t>
      </w:r>
    </w:p>
    <w:p w:rsidR="000F54A5" w:rsidRPr="00EF6A78" w:rsidRDefault="000F54A5">
      <w:pPr>
        <w:tabs>
          <w:tab w:val="left" w:pos="216"/>
        </w:tabs>
      </w:pPr>
    </w:p>
    <w:p w:rsidR="00607AA8" w:rsidRDefault="000F54A5">
      <w:pPr>
        <w:tabs>
          <w:tab w:val="left" w:pos="216"/>
        </w:tabs>
      </w:pPr>
      <w:r w:rsidRPr="00EF6A78">
        <w:rPr>
          <w:b/>
          <w:bCs/>
        </w:rPr>
        <w:t>Revise section 4.74.1.4 to read:</w:t>
      </w:r>
      <w:r w:rsidRPr="00EF6A78">
        <w:tab/>
      </w:r>
    </w:p>
    <w:p w:rsidR="00607AA8" w:rsidRDefault="00607AA8">
      <w:pPr>
        <w:tabs>
          <w:tab w:val="left" w:pos="216"/>
        </w:tabs>
      </w:pPr>
    </w:p>
    <w:p w:rsidR="000F54A5" w:rsidRPr="00EF6A78" w:rsidRDefault="000F54A5">
      <w:pPr>
        <w:tabs>
          <w:tab w:val="left" w:pos="216"/>
        </w:tabs>
      </w:pPr>
      <w:r w:rsidRPr="00EF6A78">
        <w:tab/>
        <w:t>4.74.1.4</w:t>
      </w:r>
      <w:r w:rsidRPr="00EF6A78">
        <w:tab/>
        <w:t xml:space="preserve">Has obtained written attestation that the individual has satisfactorily completed the requirements in </w:t>
      </w:r>
      <w:proofErr w:type="spellStart"/>
      <w:r w:rsidRPr="00EF6A78">
        <w:t>RHA</w:t>
      </w:r>
      <w:proofErr w:type="spellEnd"/>
      <w:r w:rsidRPr="00EF6A78">
        <w:t xml:space="preserve"> 4.74.1.1.1, or 4.74.1.2 and 4.74.1.3 and 4.74.1.5 and has achieved a level of competency sufficient to function independently as an authorized user of each type of therapeutic medical unit for which the individual is requesting authorized user status. The written attestation must be signed by a preceptor authorized user who meets the requirements in </w:t>
      </w:r>
      <w:proofErr w:type="spellStart"/>
      <w:r w:rsidRPr="00EF6A78">
        <w:t>RHA</w:t>
      </w:r>
      <w:proofErr w:type="spellEnd"/>
      <w:r w:rsidRPr="00EF6A78">
        <w:t xml:space="preserve"> 4.23, 4.74 or equivalent NRC requirements for an authorized user for each type of therapeutic medical unit for which the individual is requesting authorized user status. </w:t>
      </w:r>
    </w:p>
    <w:p w:rsidR="000F54A5" w:rsidRPr="00EF6A78" w:rsidRDefault="000F54A5">
      <w:pPr>
        <w:tabs>
          <w:tab w:val="left" w:pos="475"/>
          <w:tab w:val="left" w:pos="2304"/>
          <w:tab w:val="center" w:pos="6494"/>
          <w:tab w:val="left" w:pos="7373"/>
          <w:tab w:val="left" w:pos="8554"/>
        </w:tabs>
      </w:pPr>
    </w:p>
    <w:p w:rsidR="000F54A5" w:rsidRPr="00EF6A78" w:rsidRDefault="000F54A5">
      <w:pPr>
        <w:tabs>
          <w:tab w:val="left" w:pos="216"/>
        </w:tabs>
        <w:rPr>
          <w:b/>
          <w:bCs/>
        </w:rPr>
      </w:pPr>
      <w:r w:rsidRPr="00EF6A78">
        <w:rPr>
          <w:b/>
          <w:bCs/>
        </w:rPr>
        <w:t>Statement of Need and Reasonableness:</w:t>
      </w:r>
    </w:p>
    <w:p w:rsidR="000F54A5" w:rsidRPr="00EF6A78" w:rsidRDefault="000F54A5">
      <w:pPr>
        <w:tabs>
          <w:tab w:val="left" w:pos="216"/>
        </w:tabs>
      </w:pPr>
    </w:p>
    <w:p w:rsidR="000F54A5" w:rsidRPr="00EF6A78" w:rsidRDefault="000F54A5">
      <w:pPr>
        <w:tabs>
          <w:tab w:val="left" w:pos="216"/>
        </w:tabs>
      </w:pPr>
      <w:r w:rsidRPr="00EF6A78">
        <w:t>The statement of need and reasonableness was determined based on staff analysis pursuant to S.C. Code Section 1-23-115(c</w:t>
      </w:r>
      <w:proofErr w:type="gramStart"/>
      <w:r w:rsidRPr="00EF6A78">
        <w:t>)(</w:t>
      </w:r>
      <w:proofErr w:type="gramEnd"/>
      <w:r w:rsidRPr="00EF6A78">
        <w:t>1)-(3) and (9)-(11):</w:t>
      </w:r>
    </w:p>
    <w:p w:rsidR="000F54A5" w:rsidRPr="00EF6A78" w:rsidRDefault="000F54A5">
      <w:pPr>
        <w:tabs>
          <w:tab w:val="left" w:pos="216"/>
        </w:tabs>
      </w:pPr>
    </w:p>
    <w:p w:rsidR="000F54A5" w:rsidRPr="00EF6A78" w:rsidRDefault="000F54A5">
      <w:pPr>
        <w:tabs>
          <w:tab w:val="left" w:pos="216"/>
        </w:tabs>
      </w:pPr>
      <w:r w:rsidRPr="00EF6A78">
        <w:t xml:space="preserve">DESCRIPTION OF REGULATION: </w:t>
      </w:r>
      <w:proofErr w:type="spellStart"/>
      <w:r w:rsidRPr="00EF6A78">
        <w:t>R.61</w:t>
      </w:r>
      <w:proofErr w:type="spellEnd"/>
      <w:r w:rsidRPr="00EF6A78">
        <w:t>-63, Radioactive Materials (Title A).</w:t>
      </w:r>
    </w:p>
    <w:p w:rsidR="000F54A5" w:rsidRPr="00EF6A78" w:rsidRDefault="000F54A5">
      <w:pPr>
        <w:tabs>
          <w:tab w:val="left" w:pos="216"/>
        </w:tabs>
      </w:pPr>
    </w:p>
    <w:p w:rsidR="000F54A5" w:rsidRPr="00EF6A78" w:rsidRDefault="000F54A5">
      <w:pPr>
        <w:tabs>
          <w:tab w:val="left" w:pos="216"/>
        </w:tabs>
      </w:pPr>
      <w:r w:rsidRPr="00EF6A78">
        <w:t xml:space="preserve">Purpose: Regulation 61-63 has been amended in accordance with changes to Federal Regulation 10 </w:t>
      </w:r>
      <w:proofErr w:type="spellStart"/>
      <w:r w:rsidRPr="00EF6A78">
        <w:t>CFR</w:t>
      </w:r>
      <w:proofErr w:type="spellEnd"/>
      <w:r w:rsidRPr="00EF6A78">
        <w:t xml:space="preserve"> Part 30, 31, 32, and 35.</w:t>
      </w:r>
    </w:p>
    <w:p w:rsidR="000F54A5" w:rsidRPr="00EF6A78" w:rsidRDefault="000F54A5">
      <w:pPr>
        <w:tabs>
          <w:tab w:val="left" w:pos="216"/>
        </w:tabs>
      </w:pPr>
    </w:p>
    <w:p w:rsidR="000F54A5" w:rsidRPr="00EF6A78" w:rsidRDefault="000F54A5">
      <w:pPr>
        <w:tabs>
          <w:tab w:val="left" w:pos="216"/>
        </w:tabs>
      </w:pPr>
      <w:r w:rsidRPr="00EF6A78">
        <w:t xml:space="preserve">Legal Authority: This change to state law is authorized by S.C. Code Section 13-7-40 and required by Section 274 of the Atomic Energy Act, 40 </w:t>
      </w:r>
      <w:proofErr w:type="spellStart"/>
      <w:r w:rsidRPr="00EF6A78">
        <w:t>U.S.C.</w:t>
      </w:r>
      <w:proofErr w:type="spellEnd"/>
      <w:r w:rsidRPr="00EF6A78">
        <w:t xml:space="preserve"> Section </w:t>
      </w:r>
      <w:proofErr w:type="spellStart"/>
      <w:r w:rsidRPr="00EF6A78">
        <w:t>2021b</w:t>
      </w:r>
      <w:proofErr w:type="spellEnd"/>
      <w:r w:rsidRPr="00EF6A78">
        <w:t>.</w:t>
      </w:r>
    </w:p>
    <w:p w:rsidR="000F54A5" w:rsidRPr="00EF6A78" w:rsidRDefault="000F54A5">
      <w:pPr>
        <w:tabs>
          <w:tab w:val="left" w:pos="216"/>
        </w:tabs>
      </w:pPr>
    </w:p>
    <w:p w:rsidR="000F54A5" w:rsidRPr="00EF6A78" w:rsidRDefault="000F54A5">
      <w:pPr>
        <w:tabs>
          <w:tab w:val="left" w:pos="216"/>
        </w:tabs>
      </w:pPr>
      <w:r w:rsidRPr="00EF6A78">
        <w:t xml:space="preserve">Plan for Implementation: The amendments will be incorporated within </w:t>
      </w:r>
      <w:proofErr w:type="spellStart"/>
      <w:r w:rsidRPr="00EF6A78">
        <w:t>R.61</w:t>
      </w:r>
      <w:proofErr w:type="spellEnd"/>
      <w:r w:rsidRPr="00EF6A78">
        <w:t xml:space="preserve">-63 upon approval of the Board of Health and Environmental Control and publication in the S.C. State Register.  The amendments will be implemented in the same manner in which the existing regulation is implemented. </w:t>
      </w:r>
    </w:p>
    <w:p w:rsidR="000F54A5" w:rsidRPr="00EF6A78" w:rsidRDefault="000F54A5">
      <w:pPr>
        <w:tabs>
          <w:tab w:val="left" w:pos="216"/>
        </w:tabs>
      </w:pPr>
    </w:p>
    <w:p w:rsidR="000F54A5" w:rsidRPr="00EF6A78" w:rsidRDefault="000F54A5">
      <w:pPr>
        <w:tabs>
          <w:tab w:val="left" w:pos="216"/>
        </w:tabs>
      </w:pPr>
      <w:r w:rsidRPr="00EF6A78">
        <w:t>DETERMINATION OF NEED AND REASONABLENESS OF THE REGULATION AND EXPECTED BENEFIT:</w:t>
      </w:r>
    </w:p>
    <w:p w:rsidR="000F54A5" w:rsidRPr="00EF6A78" w:rsidRDefault="000F54A5">
      <w:pPr>
        <w:tabs>
          <w:tab w:val="left" w:pos="216"/>
        </w:tabs>
      </w:pPr>
    </w:p>
    <w:p w:rsidR="000F54A5" w:rsidRPr="00EF6A78" w:rsidRDefault="000F54A5">
      <w:pPr>
        <w:tabs>
          <w:tab w:val="left" w:pos="216"/>
        </w:tabs>
      </w:pPr>
      <w:r w:rsidRPr="00EF6A78">
        <w:t>These regulatory amendments are exempt from the requirements of a Preliminary Fiscal Impact Statement or a Preliminary Assessment Report because each change is necessary to maintain compatibility with Federal regulations. In amending the Federal regulations, the U.S. Nuclear Regulatory Commission found the following:</w:t>
      </w:r>
    </w:p>
    <w:p w:rsidR="000F54A5" w:rsidRPr="00EF6A78" w:rsidRDefault="000F54A5">
      <w:pPr>
        <w:tabs>
          <w:tab w:val="left" w:pos="216"/>
        </w:tabs>
      </w:pPr>
    </w:p>
    <w:p w:rsidR="000F54A5" w:rsidRPr="00EF6A78" w:rsidRDefault="000F54A5">
      <w:pPr>
        <w:tabs>
          <w:tab w:val="left" w:pos="216"/>
        </w:tabs>
      </w:pPr>
      <w:r w:rsidRPr="00EF6A78">
        <w:t xml:space="preserve">The regulations provide minor corrections and clarifications in Parts II and IV, </w:t>
      </w:r>
      <w:proofErr w:type="spellStart"/>
      <w:r w:rsidRPr="00EF6A78">
        <w:t>R.61</w:t>
      </w:r>
      <w:proofErr w:type="spellEnd"/>
      <w:r w:rsidRPr="00EF6A78">
        <w:t>-63.</w:t>
      </w:r>
    </w:p>
    <w:p w:rsidR="000F54A5" w:rsidRPr="00EF6A78" w:rsidRDefault="000F54A5">
      <w:pPr>
        <w:tabs>
          <w:tab w:val="left" w:pos="216"/>
        </w:tabs>
      </w:pPr>
    </w:p>
    <w:p w:rsidR="000F54A5" w:rsidRPr="00EF6A78" w:rsidRDefault="000F54A5">
      <w:pPr>
        <w:tabs>
          <w:tab w:val="left" w:pos="216"/>
        </w:tabs>
      </w:pPr>
      <w:r w:rsidRPr="00EF6A78">
        <w:t>DETERMINATION OF COSTS AND BENEFITS:</w:t>
      </w:r>
    </w:p>
    <w:p w:rsidR="000F54A5" w:rsidRPr="00EF6A78" w:rsidRDefault="000F54A5">
      <w:pPr>
        <w:tabs>
          <w:tab w:val="left" w:pos="216"/>
        </w:tabs>
      </w:pPr>
    </w:p>
    <w:p w:rsidR="000F54A5" w:rsidRPr="00EF6A78" w:rsidRDefault="000F54A5">
      <w:pPr>
        <w:tabs>
          <w:tab w:val="left" w:pos="216"/>
        </w:tabs>
      </w:pPr>
      <w:r w:rsidRPr="00EF6A78">
        <w:t>No additional cost will be incurred by the State or its political subdivisions by the implementation of these amendments Existing staff and resources will be utilized to implement these amendments to the regulation. It is anticipated that the amendment will not create any significant additional cost to the regulated community based on the fact that requirements or changes to the regulation will be substantially consistent with the current guidelines and review guidelines utilized by the Department.</w:t>
      </w:r>
    </w:p>
    <w:p w:rsidR="000F54A5" w:rsidRPr="00EF6A78" w:rsidRDefault="000F54A5">
      <w:pPr>
        <w:tabs>
          <w:tab w:val="left" w:pos="216"/>
        </w:tabs>
      </w:pPr>
    </w:p>
    <w:p w:rsidR="000F54A5" w:rsidRPr="00EF6A78" w:rsidRDefault="000F54A5">
      <w:pPr>
        <w:tabs>
          <w:tab w:val="left" w:pos="216"/>
        </w:tabs>
      </w:pPr>
      <w:r w:rsidRPr="00EF6A78">
        <w:t>UNCERTAINTIES OF ESTIMATES:</w:t>
      </w:r>
    </w:p>
    <w:p w:rsidR="000F54A5" w:rsidRPr="00EF6A78" w:rsidRDefault="000F54A5">
      <w:pPr>
        <w:tabs>
          <w:tab w:val="left" w:pos="216"/>
        </w:tabs>
      </w:pPr>
    </w:p>
    <w:p w:rsidR="000F54A5" w:rsidRPr="00EF6A78" w:rsidRDefault="000F54A5">
      <w:pPr>
        <w:tabs>
          <w:tab w:val="left" w:pos="216"/>
        </w:tabs>
      </w:pPr>
      <w:proofErr w:type="gramStart"/>
      <w:r w:rsidRPr="00EF6A78">
        <w:t>None.</w:t>
      </w:r>
      <w:proofErr w:type="gramEnd"/>
    </w:p>
    <w:p w:rsidR="000F54A5" w:rsidRPr="00EF6A78" w:rsidRDefault="000F54A5">
      <w:pPr>
        <w:tabs>
          <w:tab w:val="left" w:pos="216"/>
        </w:tabs>
      </w:pPr>
    </w:p>
    <w:p w:rsidR="000F54A5" w:rsidRPr="00EF6A78" w:rsidRDefault="000F54A5">
      <w:pPr>
        <w:tabs>
          <w:tab w:val="left" w:pos="216"/>
        </w:tabs>
      </w:pPr>
      <w:r w:rsidRPr="00EF6A78">
        <w:t>EFFECT ON ENVIRONMENT AND PUBLIC HEALTH:</w:t>
      </w:r>
    </w:p>
    <w:p w:rsidR="000F54A5" w:rsidRPr="00EF6A78" w:rsidRDefault="000F54A5">
      <w:pPr>
        <w:tabs>
          <w:tab w:val="left" w:pos="216"/>
        </w:tabs>
      </w:pPr>
    </w:p>
    <w:p w:rsidR="000F54A5" w:rsidRPr="00EF6A78" w:rsidRDefault="000F54A5">
      <w:pPr>
        <w:tabs>
          <w:tab w:val="left" w:pos="216"/>
        </w:tabs>
      </w:pPr>
      <w:r w:rsidRPr="00EF6A78">
        <w:t>It is necessary to update existing regulations as changes occur at the federal level in order to maintain compatibility with the federal government and other Agreement States. This will ensure an effective regulatory program for radioactive material users under state jurisdiction, and protection of the public and workers from unnecessary exposure to ionizing radiation.</w:t>
      </w:r>
    </w:p>
    <w:p w:rsidR="000F54A5" w:rsidRPr="00EF6A78" w:rsidRDefault="000F54A5">
      <w:pPr>
        <w:tabs>
          <w:tab w:val="left" w:pos="216"/>
        </w:tabs>
      </w:pPr>
    </w:p>
    <w:p w:rsidR="000F54A5" w:rsidRPr="00EF6A78" w:rsidRDefault="000F54A5">
      <w:pPr>
        <w:tabs>
          <w:tab w:val="left" w:pos="216"/>
        </w:tabs>
      </w:pPr>
      <w:r w:rsidRPr="00EF6A78">
        <w:t xml:space="preserve">DETRIMENTAL EFFECT ON THE ENVIRONMENT AND PUBLIC HEALTH IF THE REGULATION IS NOT IMPLEMENTED: </w:t>
      </w:r>
    </w:p>
    <w:p w:rsidR="000F54A5" w:rsidRPr="00EF6A78" w:rsidRDefault="000F54A5">
      <w:pPr>
        <w:tabs>
          <w:tab w:val="left" w:pos="216"/>
        </w:tabs>
      </w:pPr>
    </w:p>
    <w:p w:rsidR="00C74E9D" w:rsidRPr="00EF6A78" w:rsidRDefault="000F54A5" w:rsidP="00EF6A78">
      <w:pPr>
        <w:tabs>
          <w:tab w:val="left" w:pos="216"/>
        </w:tabs>
      </w:pPr>
      <w:proofErr w:type="gramStart"/>
      <w:r w:rsidRPr="00EF6A78">
        <w:t>None.</w:t>
      </w:r>
      <w:proofErr w:type="gramEnd"/>
      <w:r w:rsidRPr="00EF6A78">
        <w:t xml:space="preserve"> Federal requirements will apply to all affected users. The amendments eliminate possible duplicative or redundant requirements.</w:t>
      </w:r>
    </w:p>
    <w:sectPr w:rsidR="00C74E9D" w:rsidRPr="00EF6A78" w:rsidSect="005F63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5F63C0"/>
    <w:rsid w:val="0000175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F54A5"/>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666F"/>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63C0"/>
    <w:rsid w:val="00602ACC"/>
    <w:rsid w:val="006055BC"/>
    <w:rsid w:val="00605C15"/>
    <w:rsid w:val="00607AA8"/>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13404"/>
    <w:rsid w:val="00940A90"/>
    <w:rsid w:val="00953BF7"/>
    <w:rsid w:val="009560AB"/>
    <w:rsid w:val="00962248"/>
    <w:rsid w:val="009631DC"/>
    <w:rsid w:val="00974FD7"/>
    <w:rsid w:val="00980444"/>
    <w:rsid w:val="00982E93"/>
    <w:rsid w:val="009B0FA5"/>
    <w:rsid w:val="009B6EA6"/>
    <w:rsid w:val="009D0B32"/>
    <w:rsid w:val="009D5CFA"/>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5AFA"/>
    <w:rsid w:val="00C46AB4"/>
    <w:rsid w:val="00C55195"/>
    <w:rsid w:val="00C7071A"/>
    <w:rsid w:val="00C74E9D"/>
    <w:rsid w:val="00C837F6"/>
    <w:rsid w:val="00C853DA"/>
    <w:rsid w:val="00C94E59"/>
    <w:rsid w:val="00CA4CD7"/>
    <w:rsid w:val="00CA765C"/>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EF6A78"/>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5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4182</Words>
  <Characters>23843</Characters>
  <Application>Microsoft Office Word</Application>
  <DocSecurity>0</DocSecurity>
  <Lines>198</Lines>
  <Paragraphs>55</Paragraphs>
  <ScaleCrop>false</ScaleCrop>
  <Company>LPITS</Company>
  <LinksUpToDate>false</LinksUpToDate>
  <CharactersWithSpaces>27970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2011-01-20T17:18:00Z</dcterms:created>
  <dcterms:modified xsi:type="dcterms:W3CDTF">2011-01-20T17:18:00Z</dcterms:modified>
</cp:coreProperties>
</file>