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2E" w:rsidRDefault="001C152E" w:rsidP="00D81CBC">
      <w:r>
        <w:t>Agency Name: Board of Education</w:t>
      </w:r>
    </w:p>
    <w:p w:rsidR="001C152E" w:rsidRDefault="001C152E" w:rsidP="00D81CBC">
      <w:r>
        <w:t xml:space="preserve">Statutory Authority: 59-5-60, 59-25-110, 59-26-10 et seq., </w:t>
      </w:r>
      <w:r w:rsidR="00901EAC">
        <w:t xml:space="preserve">and </w:t>
      </w:r>
      <w:r>
        <w:t xml:space="preserve">20 </w:t>
      </w:r>
      <w:proofErr w:type="spellStart"/>
      <w:r>
        <w:t>U.S.C.</w:t>
      </w:r>
      <w:proofErr w:type="spellEnd"/>
      <w:r>
        <w:t xml:space="preserve"> 6301 et seq.</w:t>
      </w:r>
    </w:p>
    <w:p w:rsidR="00D81CBC" w:rsidRDefault="00D81CBC" w:rsidP="00D81CBC">
      <w:r>
        <w:t>Document Number: 4207</w:t>
      </w:r>
    </w:p>
    <w:p w:rsidR="001C152E" w:rsidRDefault="001C152E" w:rsidP="00D81CBC">
      <w:r>
        <w:t>Proposed in State Register Volume and Issue: 35/10</w:t>
      </w:r>
    </w:p>
    <w:p w:rsidR="009307EB" w:rsidRDefault="009307EB" w:rsidP="00D81CBC">
      <w:r>
        <w:t>House Committee: Education and Public Works Committee</w:t>
      </w:r>
    </w:p>
    <w:p w:rsidR="009307EB" w:rsidRDefault="009307EB" w:rsidP="00D81CBC">
      <w:r>
        <w:t>Senate Committee: Education Committee</w:t>
      </w:r>
    </w:p>
    <w:p w:rsidR="00901EAC" w:rsidRDefault="00901EAC" w:rsidP="00D81CBC">
      <w:r>
        <w:t>120 Day Review Expiration Date for Automatic Approval: 05/09/2012</w:t>
      </w:r>
    </w:p>
    <w:p w:rsidR="009E0445" w:rsidRDefault="009E0445" w:rsidP="00D81CBC">
      <w:r>
        <w:t>Final in State Register Volume and Issue: 36/5</w:t>
      </w:r>
    </w:p>
    <w:p w:rsidR="009E0445" w:rsidRDefault="001C152E" w:rsidP="00D81CBC">
      <w:r>
        <w:t xml:space="preserve">Status: </w:t>
      </w:r>
      <w:r w:rsidR="009E0445">
        <w:t>Final</w:t>
      </w:r>
    </w:p>
    <w:p w:rsidR="001C152E" w:rsidRDefault="001C152E" w:rsidP="00D81CBC">
      <w:r>
        <w:t>Subject: Requirements for Additional Areas of Certification</w:t>
      </w:r>
    </w:p>
    <w:p w:rsidR="00D81CBC" w:rsidRDefault="00D81CBC" w:rsidP="00D81CBC"/>
    <w:p w:rsidR="00D81CBC" w:rsidRDefault="00D81CBC" w:rsidP="00D81CBC">
      <w:r>
        <w:t>History: 4207</w:t>
      </w:r>
    </w:p>
    <w:p w:rsidR="00D81CBC" w:rsidRDefault="00D81CBC" w:rsidP="00D81CBC"/>
    <w:p w:rsidR="00D81CBC" w:rsidRDefault="00D81CBC" w:rsidP="00D81CB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C152E" w:rsidRDefault="001C152E" w:rsidP="00D81CBC">
      <w:pPr>
        <w:tabs>
          <w:tab w:val="left" w:pos="475"/>
          <w:tab w:val="left" w:pos="2304"/>
          <w:tab w:val="center" w:pos="6494"/>
          <w:tab w:val="left" w:pos="7373"/>
          <w:tab w:val="left" w:pos="8554"/>
        </w:tabs>
      </w:pPr>
      <w:r>
        <w:t>-</w:t>
      </w:r>
      <w:r>
        <w:tab/>
        <w:t>10/28/2011</w:t>
      </w:r>
      <w:r>
        <w:tab/>
        <w:t xml:space="preserve">Proposed </w:t>
      </w:r>
      <w:proofErr w:type="spellStart"/>
      <w:r>
        <w:t>Reg</w:t>
      </w:r>
      <w:proofErr w:type="spellEnd"/>
      <w:r>
        <w:t xml:space="preserve"> Published in SR</w:t>
      </w:r>
      <w:r>
        <w:tab/>
      </w:r>
    </w:p>
    <w:p w:rsidR="00901EAC" w:rsidRDefault="00901EAC" w:rsidP="00D81CBC">
      <w:pPr>
        <w:tabs>
          <w:tab w:val="left" w:pos="475"/>
          <w:tab w:val="left" w:pos="2304"/>
          <w:tab w:val="center" w:pos="6494"/>
          <w:tab w:val="left" w:pos="7373"/>
          <w:tab w:val="left" w:pos="8554"/>
        </w:tabs>
      </w:pPr>
      <w:r>
        <w:t>-</w:t>
      </w:r>
      <w:r>
        <w:tab/>
        <w:t>01/10/2012</w:t>
      </w:r>
      <w:r>
        <w:tab/>
        <w:t>Received by Lt. Gov &amp; Speaker</w:t>
      </w:r>
      <w:r>
        <w:tab/>
      </w:r>
      <w:r>
        <w:tab/>
        <w:t>05/09/2012</w:t>
      </w:r>
    </w:p>
    <w:p w:rsidR="009307EB" w:rsidRDefault="009307EB" w:rsidP="00D81CBC">
      <w:pPr>
        <w:tabs>
          <w:tab w:val="left" w:pos="475"/>
          <w:tab w:val="left" w:pos="2304"/>
          <w:tab w:val="center" w:pos="6494"/>
          <w:tab w:val="left" w:pos="7373"/>
          <w:tab w:val="left" w:pos="8554"/>
        </w:tabs>
      </w:pPr>
      <w:r>
        <w:t>H</w:t>
      </w:r>
      <w:r>
        <w:tab/>
        <w:t>01/10/2012</w:t>
      </w:r>
      <w:r>
        <w:tab/>
        <w:t>Referred to Committee</w:t>
      </w:r>
      <w:r>
        <w:tab/>
      </w:r>
    </w:p>
    <w:p w:rsidR="009307EB" w:rsidRDefault="009307EB" w:rsidP="00D81CBC">
      <w:pPr>
        <w:tabs>
          <w:tab w:val="left" w:pos="475"/>
          <w:tab w:val="left" w:pos="2304"/>
          <w:tab w:val="center" w:pos="6494"/>
          <w:tab w:val="left" w:pos="7373"/>
          <w:tab w:val="left" w:pos="8554"/>
        </w:tabs>
      </w:pPr>
      <w:r>
        <w:t>S</w:t>
      </w:r>
      <w:r>
        <w:tab/>
        <w:t>01/10/2012</w:t>
      </w:r>
      <w:r>
        <w:tab/>
        <w:t>Referred to Committee</w:t>
      </w:r>
      <w:r>
        <w:tab/>
      </w:r>
    </w:p>
    <w:p w:rsidR="00D53217" w:rsidRDefault="00D53217" w:rsidP="00D81CBC">
      <w:pPr>
        <w:tabs>
          <w:tab w:val="left" w:pos="475"/>
          <w:tab w:val="left" w:pos="2304"/>
          <w:tab w:val="center" w:pos="6494"/>
          <w:tab w:val="left" w:pos="7373"/>
          <w:tab w:val="left" w:pos="8554"/>
        </w:tabs>
      </w:pPr>
      <w:r>
        <w:t>S</w:t>
      </w:r>
      <w:r>
        <w:tab/>
        <w:t>04/03/2012</w:t>
      </w:r>
      <w:r>
        <w:tab/>
        <w:t>Resolution Introduced to Approve</w:t>
      </w:r>
      <w:r>
        <w:tab/>
        <w:t>1398</w:t>
      </w:r>
    </w:p>
    <w:p w:rsidR="009E0445" w:rsidRDefault="009E0445" w:rsidP="00D81CBC">
      <w:pPr>
        <w:tabs>
          <w:tab w:val="left" w:pos="475"/>
          <w:tab w:val="left" w:pos="2304"/>
          <w:tab w:val="center" w:pos="6494"/>
          <w:tab w:val="left" w:pos="7373"/>
          <w:tab w:val="left" w:pos="8554"/>
        </w:tabs>
      </w:pPr>
      <w:r>
        <w:t>-</w:t>
      </w:r>
      <w:r>
        <w:tab/>
        <w:t>05/09/2012</w:t>
      </w:r>
      <w:r>
        <w:tab/>
        <w:t>Approved by:  Expiration Date</w:t>
      </w:r>
    </w:p>
    <w:p w:rsidR="009E0445" w:rsidRDefault="009E0445" w:rsidP="00D81CBC">
      <w:pPr>
        <w:tabs>
          <w:tab w:val="left" w:pos="475"/>
          <w:tab w:val="left" w:pos="2304"/>
          <w:tab w:val="center" w:pos="6494"/>
          <w:tab w:val="left" w:pos="7373"/>
          <w:tab w:val="left" w:pos="8554"/>
        </w:tabs>
      </w:pPr>
      <w:r>
        <w:t>-</w:t>
      </w:r>
      <w:r>
        <w:tab/>
        <w:t>05/25/2012</w:t>
      </w:r>
      <w:r>
        <w:tab/>
        <w:t>Effective Date unless otherwise</w:t>
      </w:r>
    </w:p>
    <w:p w:rsidR="009E0445" w:rsidRDefault="009E0445" w:rsidP="00D81CB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81CBC" w:rsidRPr="009E0445" w:rsidRDefault="00D81CBC" w:rsidP="00D81CBC">
      <w:pPr>
        <w:tabs>
          <w:tab w:val="left" w:pos="475"/>
          <w:tab w:val="left" w:pos="2304"/>
          <w:tab w:val="center" w:pos="6494"/>
          <w:tab w:val="left" w:pos="7373"/>
          <w:tab w:val="left" w:pos="8554"/>
        </w:tabs>
      </w:pPr>
    </w:p>
    <w:p w:rsidR="006A6E1F" w:rsidRPr="001F4518" w:rsidRDefault="00D81CBC"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color w:val="000000"/>
        </w:rPr>
      </w:pPr>
      <w:r>
        <w:br w:type="page"/>
      </w:r>
      <w:r w:rsidR="006A6E1F" w:rsidRPr="001F4518">
        <w:rPr>
          <w:color w:val="000000"/>
        </w:rPr>
        <w:lastRenderedPageBreak/>
        <w:t xml:space="preserve">Document No. </w:t>
      </w:r>
      <w:r w:rsidR="006A6E1F">
        <w:rPr>
          <w:color w:val="000000"/>
        </w:rPr>
        <w:t>4207</w:t>
      </w: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b/>
          <w:color w:val="000000"/>
        </w:rPr>
      </w:pPr>
      <w:r w:rsidRPr="001F4518">
        <w:rPr>
          <w:b/>
          <w:color w:val="000000"/>
        </w:rPr>
        <w:t>STATE BOARD OF EDUCATION</w:t>
      </w:r>
    </w:p>
    <w:p w:rsidR="006A6E1F" w:rsidRPr="00D41559"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jc w:val="center"/>
        <w:rPr>
          <w:color w:val="000000"/>
        </w:rPr>
      </w:pPr>
      <w:r w:rsidRPr="00D41559">
        <w:rPr>
          <w:color w:val="000000"/>
        </w:rPr>
        <w:t>CHAPTER 43</w:t>
      </w: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jc w:val="center"/>
        <w:rPr>
          <w:color w:val="000000"/>
          <w:highlight w:val="green"/>
        </w:rPr>
      </w:pPr>
      <w:r w:rsidRPr="00D41559">
        <w:rPr>
          <w:color w:val="000000"/>
        </w:rPr>
        <w:t>Statutory Authority: 1976 Code Sections 59-5-60(1) (2004), 59-25-110 (2004)</w:t>
      </w:r>
      <w:r>
        <w:rPr>
          <w:color w:val="000000"/>
        </w:rPr>
        <w:t>,</w:t>
      </w:r>
      <w:r w:rsidRPr="00D41559">
        <w:rPr>
          <w:color w:val="000000"/>
        </w:rPr>
        <w:t xml:space="preserve"> 59-26-10 et seq. (2004 and Supp. 2010), and 20 </w:t>
      </w:r>
      <w:proofErr w:type="spellStart"/>
      <w:r w:rsidRPr="00D41559">
        <w:rPr>
          <w:color w:val="000000"/>
        </w:rPr>
        <w:t>U.S.C.</w:t>
      </w:r>
      <w:proofErr w:type="spellEnd"/>
      <w:r w:rsidRPr="00D41559">
        <w:rPr>
          <w:color w:val="000000"/>
        </w:rPr>
        <w:t xml:space="preserve"> 6301 et seq. (2001)</w:t>
      </w: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color w:val="000000"/>
        </w:rPr>
      </w:pP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color w:val="000000"/>
        </w:rPr>
      </w:pPr>
      <w:r w:rsidRPr="001F4518">
        <w:rPr>
          <w:bCs/>
          <w:color w:val="000000"/>
        </w:rPr>
        <w:t>43-62. R</w:t>
      </w:r>
      <w:r w:rsidRPr="001F4518">
        <w:rPr>
          <w:color w:val="000000"/>
        </w:rPr>
        <w:t>equirements for Additional Areas of Certification</w:t>
      </w: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color w:val="000000"/>
        </w:rPr>
      </w:pP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b/>
        </w:rPr>
      </w:pPr>
      <w:r>
        <w:rPr>
          <w:b/>
        </w:rPr>
        <w:t>Synopsis</w:t>
      </w:r>
      <w:r w:rsidRPr="001F4518">
        <w:rPr>
          <w:b/>
        </w:rPr>
        <w:t>:</w:t>
      </w: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6A6E1F" w:rsidRPr="001F451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1F4518">
        <w:t xml:space="preserve">This regulation needs to be amended to create a new optional endorsement and add-on certification in Teaching Children of Poverty. The </w:t>
      </w:r>
      <w:r>
        <w:t>N</w:t>
      </w:r>
      <w:r w:rsidRPr="001F4518">
        <w:t xml:space="preserve">otice of </w:t>
      </w:r>
      <w:r>
        <w:t>D</w:t>
      </w:r>
      <w:r w:rsidRPr="001F4518">
        <w:t xml:space="preserve">rafting was published in the </w:t>
      </w:r>
      <w:r w:rsidRPr="004E0F89">
        <w:rPr>
          <w:i/>
        </w:rPr>
        <w:t>State Register</w:t>
      </w:r>
      <w:r w:rsidRPr="001F4518">
        <w:t xml:space="preserve"> on July 22, 2011.</w:t>
      </w:r>
    </w:p>
    <w:p w:rsidR="006A6E1F" w:rsidRPr="009E1478"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p>
    <w:p w:rsid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Pr>
          <w:b/>
        </w:rPr>
        <w:t xml:space="preserve">Instructions: </w:t>
      </w:r>
      <w:r>
        <w:t>The following section of Regulation 43-62 is modified as provided below. All other items and sections remain unchanged.</w:t>
      </w:r>
    </w:p>
    <w:p w:rsidR="009E0445" w:rsidRDefault="009E0445"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6A6E1F" w:rsidRPr="003C46B7"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3C46B7">
        <w:rPr>
          <w:b/>
        </w:rPr>
        <w:t>Text: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9E0445">
        <w:t>43-62. Requirements for Additional Areas of Certification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I. GENERAL INFORMATION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A. Individuals who desire to add areas of certification to an existing certificate must complete a State Board of Education-approved program and present a passing score on the appropriate content-area examination(s) in the specific subject field, or complete the following add-on certification requirements specified by the Board.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B. In the event that the State Board of Education should eliminate, revise, or adopt new certification areas, currently certified individuals who are affected may retain the areas of certification for which they previously qualified. However, the State Board of Education may require previously certified individuals to upgrade their certification by completing the new requirements within a specified period of time.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The following designations apply to the grade spans for teacher certification in South Carolina, effective September 1, 2005.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CERTIFICATION GRADE SPANS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Early childhood = pre-Kindergarten-grade 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Elementary = grades 2-6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Middle-level = grades 5-8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Secondary = grades 9-12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The areas of art, music, physical education, English for Speakers of Other Languages (</w:t>
      </w:r>
      <w:proofErr w:type="spellStart"/>
      <w:r w:rsidRPr="009E0445">
        <w:t>ESOL</w:t>
      </w:r>
      <w:proofErr w:type="spellEnd"/>
      <w:r w:rsidRPr="009E0445">
        <w:t xml:space="preserve">), foreign languages, theater, and exceptional children education (all categories) have a pre-Kindergarten (pre-K–12) grade span.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D. Instructional areas may not be added to certificates in guidance, media specialist, or school psychologist unless the applicant has completed a teacher education program designed and approved for initial certification purposes.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E. Certification is divided into four sections: (1) regular program, (2) exceptional children education, (3) career and technology education, and (4) other types of specialized certification.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II. REGULAR PROGRAM ADD-ON CERTIFICATION REQUIREMENTS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The following areas are included: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w:t>
      </w:r>
      <w:r w:rsidRPr="009E0445">
        <w:tab/>
        <w:t xml:space="preserve"> Art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B. Driver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Early Childhood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D.</w:t>
      </w:r>
      <w:r w:rsidRPr="009E0445">
        <w:tab/>
        <w:t xml:space="preserve"> Elementary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E. English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F. English for Speakers of Other Languages (</w:t>
      </w:r>
      <w:proofErr w:type="spellStart"/>
      <w:r w:rsidRPr="009E0445">
        <w:t>ESOL</w:t>
      </w:r>
      <w:proofErr w:type="spellEnd"/>
      <w:r w:rsidRPr="009E0445">
        <w:t xml:space="preserv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G.</w:t>
      </w:r>
      <w:r w:rsidRPr="009E0445">
        <w:tab/>
        <w:t xml:space="preserve"> Gifted and Talented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H.</w:t>
      </w:r>
      <w:r w:rsidRPr="009E0445">
        <w:tab/>
        <w:t xml:space="preserve"> Health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I. Literacy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J. Mathematics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K. Middle-level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L. Music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M. Physical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N.</w:t>
      </w:r>
      <w:r w:rsidRPr="009E0445">
        <w:tab/>
        <w:t xml:space="preserve"> Science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O.</w:t>
      </w:r>
      <w:r w:rsidRPr="009E0445">
        <w:tab/>
        <w:t xml:space="preserve"> Social Studies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P. Theater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Q.</w:t>
      </w:r>
      <w:r w:rsidRPr="009E0445">
        <w:tab/>
        <w:t xml:space="preserve"> World Languages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 ART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Art History/Appreciation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Work devoted to the basic techniques of design and color</w:t>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Work devoted to drawing and painting (the student should </w:t>
      </w:r>
      <w:r w:rsidRPr="009E0445">
        <w:tab/>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use</w:t>
      </w:r>
      <w:proofErr w:type="gramEnd"/>
      <w:r w:rsidRPr="009E0445">
        <w:t xml:space="preserve"> as many different media as possible) </w:t>
      </w:r>
      <w:r w:rsidRPr="009E0445">
        <w:tab/>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School art program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Crafts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B. </w:t>
      </w:r>
      <w:r w:rsidRPr="009E0445">
        <w:rPr>
          <w:caps/>
        </w:rPr>
        <w:t>Driver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Evidence of at least three years of successful driving experience. Applicant must provide a copy of his or her driver's record from the applicable state transportation department. An applicant whose driver's license has six or more points against it will not be accepted for add-on certification in driver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Valid driver's license issued by South Carolina or another state in which the teacher is a legal resident. (If a teacher holding certification in driver education has his or her driver's license revoked or suspended, the teacher must report this action to the Office of Educator Certification upon which the certification in driver education will automatically be rescinded.)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Professional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The following twelve (12) hours are required to add the area of driver education to an existing certificate. </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Basic instructor's course in driver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Advanced instructor's course in driver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Electives (from the list below)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Range and Simulation of Driver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Emergency Maneuvers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Multimedia Systems in Traffic Safety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Research Methods in Traffic Safety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General Safety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Drugs in Relation to Highway Safety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Motorcycle Safety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Administration of Traffic Safety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w:t>
      </w:r>
      <w:r w:rsidRPr="009E0445">
        <w:rPr>
          <w:caps/>
        </w:rPr>
        <w:t xml:space="preserve">Early Childhood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The Behavior and Development of the Young Child*</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Curriculum for Early Childhood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 and Materials for Early Childhood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in Early Childhood Education**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Teaching Reading at the Elementary Level</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t xml:space="preserve">OR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Emergent Literacy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Content courses in math, science, and social studies</w:t>
      </w:r>
      <w:r w:rsidRPr="009E0445">
        <w:tab/>
      </w:r>
      <w:r w:rsidRPr="009E0445">
        <w:tab/>
      </w:r>
      <w:r w:rsidRPr="009E0445">
        <w:tab/>
      </w:r>
      <w:r w:rsidRPr="009E0445">
        <w:tab/>
      </w:r>
      <w:r w:rsidRPr="009E0445">
        <w:tab/>
      </w:r>
      <w:r w:rsidRPr="009E0445">
        <w:tab/>
      </w:r>
      <w:r w:rsidRPr="009E0445">
        <w:tab/>
      </w:r>
      <w:r w:rsidRPr="009E0445">
        <w:tab/>
        <w:t xml:space="preserve">9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w:t>
      </w:r>
      <w:proofErr w:type="gramStart"/>
      <w:r w:rsidRPr="009E0445">
        <w:t>each</w:t>
      </w:r>
      <w:proofErr w:type="gramEnd"/>
      <w:r w:rsidRPr="009E0445">
        <w:t xml:space="preserve"> must be represented)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*Credits earned in the area of child psychology are acceptable.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**The practicum requirement may be waived based on one year's successful experience teaching in pre-K to third grade.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D. ELEMENTARY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proofErr w:type="gramStart"/>
      <w:r w:rsidRPr="009E0445">
        <w:t>2. Initial or professional certificate in early childhood, middle, secondary, or pre-K–12 level</w:t>
      </w:r>
      <w:proofErr w:type="gramEnd"/>
      <w:r w:rsidRPr="009E0445">
        <w:t xml:space="preserv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of Reading in the Elementary School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Child Growth and Development</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Mathematics for the Elementary School Teacher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Science for the Elementary Teacher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Social Studies for the Elementary Teacher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One of the following courses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Literature for Children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Art for the Elementary School Teacher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Music for the Elementary School Teacher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Health for the Elementary School Teacher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E. ENGLISH</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Language Structure and Skills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Composition and Rhetoric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Advanced Composition and Rhetoric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Development of Modern English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Modern English Grammar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of Reading (Secondary)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Literature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British Literature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American Literature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Adolescent Literature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Literary Criticism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Electives (Literature)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Endorsement in Advanced Placement English requires certification in English and the successful completion of the requisite Advanced Placement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F. ENGLISH FOR SPEAKERS OF OTHER LANGUAGES (</w:t>
      </w:r>
      <w:proofErr w:type="spellStart"/>
      <w:r w:rsidRPr="009E0445">
        <w:t>ESOL</w:t>
      </w:r>
      <w:proofErr w:type="spellEnd"/>
      <w:r w:rsidRPr="009E0445">
        <w:t xml:space="preserv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South Carolina content 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Principles and Strategies for Teaching </w:t>
      </w:r>
      <w:proofErr w:type="spellStart"/>
      <w:r w:rsidRPr="009E0445">
        <w:t>ESOL</w:t>
      </w:r>
      <w:proofErr w:type="spellEnd"/>
      <w:r w:rsidRPr="009E0445">
        <w:t xml:space="preserve"> to Elementary</w:t>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and</w:t>
      </w:r>
      <w:proofErr w:type="gramEnd"/>
      <w:r w:rsidRPr="009E0445">
        <w:t xml:space="preserve"> Secondary Learner </w:t>
      </w:r>
      <w:r w:rsidRPr="009E0445">
        <w:tab/>
      </w:r>
      <w:r w:rsidRPr="009E0445">
        <w:tab/>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Linguistics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Teaching Reading and Writing to Limited English Proficient</w:t>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w:t>
      </w:r>
      <w:proofErr w:type="spellStart"/>
      <w:r w:rsidRPr="009E0445">
        <w:t>LEP</w:t>
      </w:r>
      <w:proofErr w:type="spellEnd"/>
      <w:r w:rsidRPr="009E0445">
        <w:t xml:space="preserve">) Learners </w:t>
      </w:r>
      <w:r w:rsidRPr="009E0445">
        <w:tab/>
      </w:r>
      <w:r w:rsidRPr="009E0445">
        <w:tab/>
      </w:r>
      <w:r w:rsidRPr="009E0445">
        <w:tab/>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Two electives from the following courses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Practicum in the Instruction of </w:t>
      </w:r>
      <w:proofErr w:type="spellStart"/>
      <w:r w:rsidRPr="009E0445">
        <w:t>ESOL</w:t>
      </w:r>
      <w:proofErr w:type="spellEnd"/>
      <w:r w:rsidRPr="009E0445">
        <w:t xml:space="preserve"> to Elementary and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Secondary Learners*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Testing/Assessment for Language Minority Learners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proofErr w:type="spellStart"/>
      <w:r w:rsidRPr="009E0445">
        <w:t>ESOL</w:t>
      </w:r>
      <w:proofErr w:type="spellEnd"/>
      <w:r w:rsidRPr="009E0445">
        <w:t xml:space="preserve"> Curriculum Design and Materials Development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English through the Content Areas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Bilingual Special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Second Language Acquisition for Teachers of Elementary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and</w:t>
      </w:r>
      <w:proofErr w:type="gramEnd"/>
      <w:r w:rsidRPr="009E0445">
        <w:t xml:space="preserve"> Secondary Learners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English Grammar/Structure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Cultural Diversity in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may be waived based on one year's successful experience teaching </w:t>
      </w:r>
      <w:proofErr w:type="spellStart"/>
      <w:r w:rsidRPr="009E0445">
        <w:t>ESOL</w:t>
      </w:r>
      <w:proofErr w:type="spellEnd"/>
      <w:r w:rsidRPr="009E0445">
        <w:t xml:space="preserv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5. Second-language learning experiences documented by any one of the following:</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r>
      <w:proofErr w:type="gramStart"/>
      <w:r w:rsidRPr="009E0445">
        <w:t>six</w:t>
      </w:r>
      <w:proofErr w:type="gramEnd"/>
      <w:r w:rsidRPr="009E0445">
        <w:t xml:space="preserve"> semester hours in a single second language;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completion of intensive language training by the Peace Corps, the Foreign Service Institute, or the Defense Language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r>
      <w:proofErr w:type="gramStart"/>
      <w:r w:rsidRPr="009E0445">
        <w:t>placement</w:t>
      </w:r>
      <w:proofErr w:type="gramEnd"/>
      <w:r w:rsidRPr="009E0445">
        <w:t xml:space="preserve"> in a third-year-level course in the foreign language department at an accredited college or university; or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r>
      <w:proofErr w:type="gramStart"/>
      <w:r w:rsidRPr="009E0445">
        <w:t>demonstration</w:t>
      </w:r>
      <w:proofErr w:type="gramEnd"/>
      <w:r w:rsidRPr="009E0445">
        <w:t xml:space="preserve"> of second-language proficiency in a language that is unavailable at accredited institutions through verification in writing from an official designated by the South Carolina Department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G. GIFTED AND TALENTED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Requirements for elementary-level</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Nature and Needs of Gifted and Talented Students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Introduction to Curriculum and Instruction for Gifted and Talented</w:t>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Students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Advanced Curriculum Practices for Gifted and Talented Students</w:t>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Identification, Current Trends, and Issues in Gifted and Talented</w:t>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Special Topics in Gifted and Talented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Practicum in Gifted and Talented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Requirements for middle-level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Nature and Needs of Gifted and Talented Students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Curriculum and Instruction for Gifted </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Advanced Curriculum Practices for Gifted and Talented Student</w:t>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Content-area courses at the graduate level*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9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*For middle school teachers, content-area courses at the graduate level must be applicable to curriculum and instruction at the middle school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Requirements for secondary-level</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Nature and Needs of Gifted and Talented Students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Introduction to Curriculum and Instruction for Gifted and</w:t>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Talented Students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Advanced Curriculum Practices for Gifted and Talented Students</w:t>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Content-area courses at the graduate level*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9</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*For high school teachers, content-area courses at the graduate level must be applicable to curriculum and instruction at the high school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Gifted and Talented Endorsement (only)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In order to fulfill Regulation 43-220(II</w:t>
      </w:r>
      <w:proofErr w:type="gramStart"/>
      <w:r w:rsidRPr="009E0445">
        <w:t>)(</w:t>
      </w:r>
      <w:proofErr w:type="gramEnd"/>
      <w:r w:rsidRPr="009E0445">
        <w:t xml:space="preserve">C), all teachers of a Gifted and Talented course or class must complete a training program that is approved by the South Carolina Department of Education. Completion of the training specified here fulfills this requirement and provides an endorsement in Gifted and Talented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 professional certificate in the teaching area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t xml:space="preserve">AND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Six (6) hours in the following courses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Nature and Needs of Gifted and Talented Students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Introduction to Curriculum and Instruction for Gifted and</w:t>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Talented Students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H. HEALTH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required content 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Required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Human Anatomy and Physiology (in addition to the 12</w:t>
      </w:r>
      <w:r w:rsidRPr="009E0445">
        <w:tab/>
      </w:r>
      <w:r w:rsidRPr="009E0445">
        <w:tab/>
      </w:r>
      <w:r w:rsidRPr="009E0445">
        <w:tab/>
      </w:r>
      <w:r w:rsidRPr="009E0445">
        <w:tab/>
      </w:r>
      <w:r w:rsidRPr="009E0445">
        <w:tab/>
      </w:r>
      <w:r w:rsidRPr="009E0445">
        <w:tab/>
      </w:r>
      <w:r w:rsidRPr="009E0445">
        <w:tab/>
      </w:r>
      <w:r w:rsidRPr="009E0445">
        <w:tab/>
        <w:t>3–4</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semester</w:t>
      </w:r>
      <w:proofErr w:type="gramEnd"/>
      <w:r w:rsidRPr="009E0445">
        <w:t xml:space="preserve"> hours of basic science requirements)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School Health Program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Emergency Preparedness and First Aid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Additional Courses (selected from a minimum of three additional areas for a total of twenty-four 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Environmental Health</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Foods and Nutrition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Contemporary Health Problems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Drug Education and Drug-Taking Behaviors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Family Living and Sex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Mental Health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Valuing and Decision Making in Health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Consumer Health Education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Community and Public Health Practices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Chronic and Communicable Disease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I. LITERACY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LITERACY TEACHER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Initial or professional certificate at the early childhood, elementary, middle, secondary, or pre-K-12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Minimum qualifying score(s) on the content-area examination(s) required by the State Board of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Two years of successful teaching experience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w:t>
      </w:r>
      <w:r w:rsidRPr="009E0445">
        <w:tab/>
        <w:t>Specialized preparation (graduate credit)</w:t>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a. Foundations of Reading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b. Assessment Strategies for Reading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c. Content Area Reading and Writing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d. Instructional Strategies for Reading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e. Optional Practicum in Literacy*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experiences should be included in the requirements of the courses as deemed necessary by each institution. These field experiences can be within a teacher’s classroom and should support experiences with small and large group instruction. A separate practicum experience may be offered as a stand- alone course option.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2. LITERACY COACH</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Initial or professional certificate at the early childhood, elementary, middle, secondary, or pre-K–12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Minimum qualifying score(s) on the content-area examination(s) required by the State Board of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Five years of successful teaching experience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w:t>
      </w:r>
      <w:proofErr w:type="gramStart"/>
      <w:r w:rsidRPr="009E0445">
        <w:t>e</w:t>
      </w:r>
      <w:proofErr w:type="gramEnd"/>
      <w:r w:rsidRPr="009E0445">
        <w:t>)</w:t>
      </w:r>
      <w:r w:rsidRPr="009E0445">
        <w:tab/>
        <w:t>Twelve (12) semester hours in courses required for Literacy Teacher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(f)</w:t>
      </w:r>
      <w:r w:rsidRPr="009E0445">
        <w:tab/>
        <w:t>Specialized preparation (graduate credit)</w:t>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a. Reading Instruction and Assessment for Diverse Learners</w:t>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b. Coaching for Literacy Education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c. Action Research in Literacy Coaching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d. Practicum Experience*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*Based on individual program of study established by institution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LITERACY SPECIALIST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Initial or professional certificate at the early childhood, elementary, middle, secondary, or pre-K–12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Minimum qualifying score(s) on the content-area examination(s) required by the State Board of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Five years of successful teaching experience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w:t>
      </w:r>
      <w:proofErr w:type="gramStart"/>
      <w:r w:rsidRPr="009E0445">
        <w:t>e</w:t>
      </w:r>
      <w:proofErr w:type="gramEnd"/>
      <w:r w:rsidRPr="009E0445">
        <w:t>)</w:t>
      </w:r>
      <w:r w:rsidRPr="009E0445">
        <w:tab/>
        <w:t>Twenty-four (24) semester hours in courses required for Literacy Teacher and Literacy Consultant or Literacy Coach</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(f)</w:t>
      </w:r>
      <w:r w:rsidRPr="009E0445">
        <w:tab/>
        <w:t>Specialized preparation (graduate credit)</w:t>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a. Administration and Supervision in Literacy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b. Curriculum Development</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c. Literacy Research</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d. Additional Education Leadership Course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w:t>
      </w:r>
      <w:proofErr w:type="spellStart"/>
      <w:r w:rsidRPr="009E0445">
        <w:t>Principalship</w:t>
      </w:r>
      <w:proofErr w:type="spellEnd"/>
      <w:r w:rsidRPr="009E0445">
        <w:t>, organizational theory for school administrators, school and community relations, school personnel, basic technology in administration, education evaluation, or public school administration)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J. MATHEMATICS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Algebra (abstract, matrix, and linear)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Modern Geometry or Foundations of Geometry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Calculus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8</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Three electives from the following subject areas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9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Probability or Statistics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Applied or Discrete Mathematics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Number Theory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Analysis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Algebra or Geometry (advanced courses)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Endorsement in Advanced Placement Mathematics requires the successful completion of the requisite Advanced Placement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K. MIDDLE-LEVEL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Teachers who hold a professional certificate and who have three or more years of experience teaching in middle grades within the past five years on or before July 1, 2009, will be awarded middle-level certification in each subject area in which he or she has three or more years of successful experience according to the guidelines for Middle Grades Teacher Education and Certification, adopted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Prior to October 1, 2007, teachers who meet the experience requirement and are adding middle-level certification will be exempt from the coursework, subject area exams and the pedagogy exam required for add-on certification in specific middle-level areas.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Between October 1, 2007, and July 1, 2009, teachers who meet the experience requirement and are adding middle-level certification must pass the subject area exam, and the pedagogy exam required by the State Board of Education in order to add subject-specific middle-level certification.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Teachers who have a teaching certificate but do not meet the three (3) year teaching requirement by July 1, 2009, must complete all coursework and examinations required for add-on certification in middle-level areas.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All teachers who teach in the middle grades must qualify for middle-level certification according to the phase-in plan approved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Early Childhood, Elementary, Middle, or Secondary Teachers Adding Middle-level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 xml:space="preserve">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Middle-level Curriculum and Organization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Early Adolescent Growth and Development and Learning</w:t>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t>Communities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Teaching Reading and Writing in the Content Area </w:t>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Content preparation (for secondary teachers adding the same content field at the middle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proofErr w:type="gramStart"/>
      <w:r w:rsidRPr="009E0445">
        <w:t>level</w:t>
      </w:r>
      <w:proofErr w:type="gramEnd"/>
      <w:r w:rsidRPr="009E0445">
        <w: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No Additional Content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Coursework Required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Content preparation (for early childhood, elementary, or middle-level teachers adding a</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proofErr w:type="gramStart"/>
      <w:r w:rsidRPr="009E0445">
        <w:t>content</w:t>
      </w:r>
      <w:proofErr w:type="gramEnd"/>
      <w:r w:rsidRPr="009E0445">
        <w:t xml:space="preserve"> field at the middle-level) </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15*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*All coursework must be in the particular middle-level field to be added (language arts, social studies, mathematics, or science), and, in the fields of social studies and science, at least three subject areas must be represented within the content field.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L. MUSIC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CHORAL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 xml:space="preserve">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 xml:space="preserve">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 xml:space="preserve">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Applied Music (divided equally between piano and voice)*</w:t>
      </w:r>
      <w:r w:rsidRPr="009E0445">
        <w:tab/>
      </w:r>
      <w:r w:rsidRPr="009E0445">
        <w:tab/>
      </w:r>
      <w:r w:rsidRPr="009E0445">
        <w:tab/>
      </w:r>
      <w:r w:rsidRPr="009E0445">
        <w:tab/>
        <w:t>18 (or 3 full years)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Theory (harmony, ear training, sight singing)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12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Conducting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4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History and/or Literature of Music**</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Instruction in choral methods (or two semesters)</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Participation in ensembles (large or small)</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full years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 minimum of two half-hour lessons or one one-hour lesson per week for the full nine-month school year is accepted as one full year in any one area of Applied Music.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**The History and/or Literature of Music requirement may substitute for the Music Appreciation requirement in the General Education Program.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w:t>
      </w:r>
      <w:r w:rsidRPr="009E0445">
        <w:tab/>
        <w:t>Endorsement in Advanced Placement Music requires certification in music and the successful completion of the requisite Advanced Placement Institute.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2. INSTRUMENTAL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 xml:space="preserve">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 xml:space="preserve">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 xml:space="preserve">Specialized Preparation (band or orchestra) </w:t>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Applied music (divided equally among piano, one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proofErr w:type="gramStart"/>
      <w:r w:rsidRPr="009E0445">
        <w:t>additional</w:t>
      </w:r>
      <w:proofErr w:type="gramEnd"/>
      <w:r w:rsidRPr="009E0445">
        <w:t xml:space="preserve"> major instrument , and two additional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proofErr w:type="gramStart"/>
      <w:r w:rsidRPr="009E0445">
        <w:t>instrument</w:t>
      </w:r>
      <w:proofErr w:type="gramEnd"/>
      <w:r w:rsidRPr="009E0445">
        <w:t xml:space="preserve"> families)*</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18 (or 3 full years)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Theory (harmony, ear training, sight singing)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12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Conducting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4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History and/or Literature of Music**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Instruction in wind, string and percussion instruments</w:t>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proofErr w:type="gramStart"/>
      <w:r w:rsidRPr="009E0445">
        <w:t>and</w:t>
      </w:r>
      <w:proofErr w:type="gramEnd"/>
      <w:r w:rsidRPr="009E0445">
        <w:t xml:space="preserve"> in voice (or two semesters)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Participation in ensembles (large or small)</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full years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 minimum of two half-hour lessons or one one-hour lesson per week for the full nine-month school year is accepted as one full year in any one area of Applied Music.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**The History and/or Literature of Music requirement may substitute for the Music Appreciation requirement in the General Education Program.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w:t>
      </w:r>
      <w:r w:rsidRPr="009E0445">
        <w:tab/>
        <w:t xml:space="preserve">Endorsement in Advanced Placement Music requires certification in music and the successful completion of the requisite Advanced Placement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PIANO, VOICE, VIOLIN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 xml:space="preserve">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 xml:space="preserve">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 xml:space="preserve">Specialized Preparation (band or orchestra) </w:t>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Applied music (piano, voice, violin, organ)*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Theory (harmony, ear training, sight singing)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12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Conducting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4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History and/or Literature of Music**</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Instruction in wind, string and percussion instruments</w:t>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t>(</w:t>
      </w:r>
      <w:proofErr w:type="gramStart"/>
      <w:r w:rsidRPr="009E0445">
        <w:t>or</w:t>
      </w:r>
      <w:proofErr w:type="gramEnd"/>
      <w:r w:rsidRPr="009E0445">
        <w:t xml:space="preserve"> two semesters)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Participation in ensembles (large or small)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full years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 minimum of two half-hour lessons or one one-hour lesson per week for the full nine-month school year is accepted as one full year in any one area of applied music.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**The History and/or Literature of Music requirement may substitute for the Music Appreciation requirement in the General Education Program.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M. PHYSICAL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History, Principles, or Philosophy of Physical Education </w:t>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Organization and Administration, Curriculum, or Evaluation of</w:t>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Physical Education</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Human Physiology and Anatomy (in addition to the twelve</w:t>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semester</w:t>
      </w:r>
      <w:proofErr w:type="gramEnd"/>
      <w:r w:rsidRPr="009E0445">
        <w:t xml:space="preserve"> hours in basic science requirements)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Materials and applied techniques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21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(This area involves multiple courses that require an understanding and mastery of the techniques of the various activities and their presentation and adaptation to the various age levels and groups.)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Required courses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Games and Rhythms for the Elementary School-Aged Child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Individual and Dual Sports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Intramurals and Interscholastic Sports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Movement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Recreation and Outdoor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Team Sports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Elective courses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Adapted Physical Education (exceptional or atypical children)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Aquatics and Water Sports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Stunts, Tumbling, and Gymnastics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Rhythms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Safety, First Aid, and Athletic Injuries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Games and Activities of Low Organization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N. SCIENCE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 (for teaching all sciences in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proofErr w:type="gramStart"/>
      <w:r w:rsidRPr="009E0445">
        <w:t>high</w:t>
      </w:r>
      <w:proofErr w:type="gramEnd"/>
      <w:r w:rsidRPr="009E0445">
        <w:t xml:space="preserve"> school)*</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Biology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Chemistry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Physics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Marine Biology/Science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Electives in the following subject areas: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6–12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Biology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Chemistry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Physics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Geology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Geography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Astronomy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*At least eighteen (18) semester hours of the thirty (30) semester hours must be in courses with a laboratory.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Certification will be granted in any one of the specific sciences when at least eighteen (18) semester hours of credit are presented. Six or more semester hours must be in laboratory courses.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Endorsement in the Advanced Placement sciences requires certification in a science area and the successful completion of the requisite Advanced Placement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O. SOCIAL SCIENCES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 (for teaching all social</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proofErr w:type="gramStart"/>
      <w:r w:rsidRPr="009E0445">
        <w:t>studies</w:t>
      </w:r>
      <w:proofErr w:type="gramEnd"/>
      <w:r w:rsidRPr="009E0445">
        <w:t xml:space="preserve"> in high school)</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Social studies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U.S. History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European History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Electives from economics, government, geography, and sociology</w:t>
      </w:r>
      <w:r w:rsidRPr="009E0445">
        <w:tab/>
      </w:r>
      <w:r w:rsidRPr="009E0445">
        <w:tab/>
      </w:r>
      <w:r w:rsidRPr="009E0445">
        <w:tab/>
      </w:r>
      <w:r w:rsidRPr="009E0445">
        <w:tab/>
        <w:t>12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w:t>
      </w:r>
      <w:proofErr w:type="gramStart"/>
      <w:r w:rsidRPr="009E0445">
        <w:t>not</w:t>
      </w:r>
      <w:proofErr w:type="gramEnd"/>
      <w:r w:rsidRPr="009E0445">
        <w:t xml:space="preserve"> more than 6 hours in any one field)</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Electives from economics, geography, government, history, </w:t>
      </w:r>
      <w:r w:rsidRPr="009E0445">
        <w:tab/>
      </w:r>
      <w:r w:rsidRPr="009E0445">
        <w:tab/>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psychology</w:t>
      </w:r>
      <w:proofErr w:type="gramEnd"/>
      <w:r w:rsidRPr="009E0445">
        <w:t>, sociology, and the history of religion</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History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U.S. History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European History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Electives from history and/or government</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One social studies field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(Certification will be granted in any one of the specific subjects--economics, geography, government, psychology, and sociology--for which eighteen (18) semester hours are presented.)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Endorsement in the Advanced Placement social sciences requires certification in a social studies area and the successful completion of the requisite Advanced Placement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P. THEATER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Acting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Technical Theater (including stagecraft, lighting, Costuming, makeup)</w:t>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Directing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Dramatic Literature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History of the Theater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Creative Drama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Theater arts elective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*In meeting the above requirements, the applicant with training or experience in the professional theater may offer the following substitutions for the courses listed: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 xml:space="preserve">At least three (3) months full-time or twelve (12) months part-time acting training in a non-degree granting professional acting school (provided that the school employs at least three different teachers) may be substituted for the acting course.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At least six (6) months of full-time employment in technical theater may be substituted for technical theater courses.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 xml:space="preserve">Experience as director of at least five (5) full-length plays produced for a paying audience may be substituted for the directing course.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Q. WORLD LANGUAGES (including American Sign Language)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(one world-language field)* </w:t>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French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German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Latin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Spanish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Russian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Japanese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American Sign Language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21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proofErr w:type="spellStart"/>
      <w:r w:rsidRPr="009E0445">
        <w:t>ASL</w:t>
      </w:r>
      <w:proofErr w:type="spellEnd"/>
      <w:r w:rsidRPr="009E0445">
        <w:t xml:space="preserve"> coursework (12)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proofErr w:type="spellStart"/>
      <w:r w:rsidRPr="009E0445">
        <w:t>ASL</w:t>
      </w:r>
      <w:proofErr w:type="spellEnd"/>
      <w:r w:rsidRPr="009E0445">
        <w:t xml:space="preserve"> electives </w:t>
      </w:r>
      <w:r w:rsidRPr="009E0445">
        <w:tab/>
        <w:t>(9</w:t>
      </w:r>
      <w:proofErr w:type="gramStart"/>
      <w:r w:rsidRPr="009E0445">
        <w:t>)*</w:t>
      </w:r>
      <w:proofErr w:type="gramEnd"/>
      <w:r w:rsidRPr="009E0445">
        <w: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w:t>
      </w:r>
      <w:proofErr w:type="spellStart"/>
      <w:r w:rsidRPr="009E0445">
        <w:t>ASL</w:t>
      </w:r>
      <w:proofErr w:type="spellEnd"/>
      <w:r w:rsidRPr="009E0445">
        <w:t xml:space="preserve"> linguistics must be included among electives)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*The semester hours required must be above the six-hour introductory course.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w:t>
      </w:r>
      <w:proofErr w:type="spellStart"/>
      <w:r w:rsidRPr="009E0445">
        <w:t>ASL</w:t>
      </w:r>
      <w:proofErr w:type="spellEnd"/>
      <w:r w:rsidRPr="009E0445">
        <w:t xml:space="preserve"> electives may include Deaf Literature and Folklore, Discourse in American Sign Language, Deaf Studies in these United States, Discourse Analysis of </w:t>
      </w:r>
      <w:proofErr w:type="spellStart"/>
      <w:r w:rsidRPr="009E0445">
        <w:t>ASL</w:t>
      </w:r>
      <w:proofErr w:type="spellEnd"/>
      <w:r w:rsidRPr="009E0445">
        <w:t xml:space="preserve">, Deaf History, Deaf Culture, Careers in American Sign Language, or other related coursework.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Endorsement in an Advanced Placement world language requires certification in the particular world language and the successful completion of the requisite Advanced Placement Institute.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III. EXCEPTIONAL CHILDREN ADD-ON CERTIFICATION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The following areas are included: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 Early Childhood Special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B. Education of Blind and Visually Impaired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Education of Deaf and Hard of Hearing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D. Emotional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E. Learning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F. Mental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G. Multi-categorical Special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H. Severe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I. Speech Language Therapist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 EARLY CHILDHOOD SPECIAL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or elementary level, or in special education or Speech and Language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3. Minimum qualifying score on the content area examination(s) required by the State Board of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Human Growth and Development</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Introduction to Early Childhood Special Education</w:t>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Partnerships in Early Childhood Special Education: Teaming</w:t>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with</w:t>
      </w:r>
      <w:proofErr w:type="gramEnd"/>
      <w:r w:rsidRPr="009E0445">
        <w:t xml:space="preserve"> Parents and Professionals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Assessment of Young Children with Disabilities</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Procedures for Working with Young Children with Disabilities</w:t>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Social/Emotional Development and Guidance for Young Children</w:t>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with</w:t>
      </w:r>
      <w:proofErr w:type="gramEnd"/>
      <w:r w:rsidRPr="009E0445">
        <w:t xml:space="preserve"> Disabilities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Practicum/Field Experience*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*Practicum may be waived based on two years’ successful experience teaching young children with disabilities.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NOTE: Individuals who have three (3) years teaching experience within the last five (5) years with young children with disabilities (birth to six years) will be granted add-on certification in Early Childhood Special Education by achieving the minimum qualifying score on the content area examination(s) required by the State Board of Education for Early Childhood Special Education within the five-year period.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Timeline: Effective July 1, 2016, all individuals working as Early Childhood Special Education teachers will be required to hold certification in Early Childhood Special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B. EDUCATION OF BLIND AND VISUALLY IMPAIRED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Teaching of Reading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Nature of Visually Impaired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Educational Procedures for Visually Impaired</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Braille—Reading and Writing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Advanced Braille (that includes Nemeth Code)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Anatomy, Physiology, and Function of the Eye</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Low Vision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Teaching Students with Multiple Handicaps</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in Instruction of the Visually Impaired Child*</w:t>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may be waived based on two years' successful experience teaching visually impaired.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EDUCATION OF DEAF AND HARD OF HEARING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Exceptional Learners/Special Education </w:t>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of Reading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Teaching Speech Reading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Psychology of Hearing Impaired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Teaching of Language to Students with Hearing Impairment</w:t>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Two electives from the following courses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Educational Assessment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Anatomy of the Auditory and Speech Mechanism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History of Education and Guidance for the Hearing Impaired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Audiology, Hearing Aids, and Auditory Training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 of Teaching Elementary School Subjects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Principles of Speech Correction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Physical Education and Recreation for the Exceptional Child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Nature of Emotional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Nature of Learning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Remedial Reading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Practicum in Instruction of the Exceptional Child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Rehabilitation and Community Services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Educational Psychology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D. EMOTIONAL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Exceptional Learners/Special Education </w:t>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Emotional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Emotional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Behavior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Reading in General and Special Education </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Assessment of Exceptional Learners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in Instruction for Students with Emotional Disabilities*</w:t>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may be waived based on two years' successful experience teaching emotional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E. LEARNING DISABILITIES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Exceptional Learners/Special Education </w:t>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Learning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Learning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Behavior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Reading in General and Special Education </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Assessment of Exceptional Learners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in Instruction for Students with Learning Disabilities*</w:t>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may be waived based on two years' successful experience teaching learning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F. MENTAL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Mental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Mental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Behavior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Teaching Reading in General and Special Education </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Assessment of Exceptional Learners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in Instruction for Students with Mental Disabilities*</w:t>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may be waived based on two years' successful experience teaching mental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G. MULTI-CATEGORICAL SPECIAL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This area allows teachers to serve learners with mild to moderate disabilities, which include autism, emotional disabilities, learning disabilities, mental disabilities, and traumatic brain injury.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in </w:t>
      </w:r>
      <w:proofErr w:type="gramStart"/>
      <w:r w:rsidRPr="009E0445">
        <w:t>either mental</w:t>
      </w:r>
      <w:proofErr w:type="gramEnd"/>
      <w:r w:rsidRPr="009E0445">
        <w:t xml:space="preserve"> disabilities, emotional disabilities, or learning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Exceptional Learners/Special Education </w:t>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Learning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Mental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Emotional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Learning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Mental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Methods/Procedures for Emotional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Behavior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Assessment of Exceptional Learners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Practicum in Instruction for Students with Emotional </w:t>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 xml:space="preserve">Disabilities, and/or, Learning Disabilities, and/or, Mental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OR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5. If certified in one area (mental disabilities, emotional disabilities, or learning disabilities) coursework is required in each of the two areas other than the teacher's certification area.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 in Procedures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Practicum*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OR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6. If certified in two areas (mental disabilities, emotional disabilities, or learning disabilities) coursework is required in the one remaining certification area.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Methods in Procedures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Practicum*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(three semester hours) may be waived based on two years' successful experience teaching mental, emotional, or learning disabilities, as appropriate.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H. SEVERE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This area allows teachers to serve learners with moderate to severe cognitive disabilities, which include mental disabilities, multiple disabilities, orthopedic impairment, autism, traumatic brain injury, and other health impairments.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Introduction to Exceptional Learners/Special Education </w:t>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Characteristics of Severe Disabilities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Methods/Procedures for Teaching Individuals with Moderate</w:t>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to</w:t>
      </w:r>
      <w:proofErr w:type="gramEnd"/>
      <w:r w:rsidRPr="009E0445">
        <w:t xml:space="preserve"> Severe Disabilities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Behavior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Language/Communication Skills for Exceptional Children</w:t>
      </w:r>
      <w:r w:rsidRPr="009E0445">
        <w:tab/>
      </w:r>
      <w:r w:rsidRPr="009E0445">
        <w:tab/>
      </w:r>
      <w:r w:rsidRPr="009E0445">
        <w:tab/>
      </w:r>
      <w:r w:rsidRPr="009E0445">
        <w:tab/>
      </w:r>
      <w:r w:rsidRPr="009E0445">
        <w:tab/>
        <w:t xml:space="preserve"> </w:t>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Assessment of Exceptional Learners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Practicum in Instruction for Students with Severe Disabilities*</w:t>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*Practicum may be waived based on two years' successful experience teaching severe disabilities.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I. SPEECH LANGUAGE THERAPIST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(Included in Regulation 43-64 under Requirements for Certification at the Advanced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IV. CAREER AND TECHNOLOGY ADD-ON CERTIFICATION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The following areas are included: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A. Agriculture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B. Business and Marketing Technology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Computer Programming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D. Family and Consumer Science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E. Industrial Technology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A. AGRICULTURE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Agriculture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Plant sciences (including agronomy, horticulture, and/or forest)</w:t>
      </w:r>
      <w:r w:rsidRPr="009E0445">
        <w:tab/>
      </w:r>
      <w:r w:rsidRPr="009E0445">
        <w:tab/>
      </w:r>
      <w:r w:rsidRPr="009E0445">
        <w:tab/>
        <w:t>15</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Animal sciences (including dairy or poultry)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Agricultural engineering (mechanization)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Agricultural economics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Agricultural sciences electives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One specific Agricultural Education field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Agricultural mechanics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Animal science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Environmental science and natural resources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Forestry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Horticulture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18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 xml:space="preserve">Agriculture sciences electives (required for each of the five </w:t>
      </w:r>
      <w:r w:rsidRPr="009E0445">
        <w:tab/>
      </w:r>
      <w:r w:rsidRPr="009E0445">
        <w:tab/>
      </w:r>
      <w:r w:rsidRPr="009E0445">
        <w:tab/>
      </w:r>
      <w:r w:rsidRPr="009E0445">
        <w:tab/>
        <w:t>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proofErr w:type="gramStart"/>
      <w:r w:rsidRPr="009E0445">
        <w:t>required</w:t>
      </w:r>
      <w:proofErr w:type="gramEnd"/>
      <w:r w:rsidRPr="009E0445">
        <w:t xml:space="preserve"> Agricultural Education fields)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B. BUSINESS AND MARKETING TECHNOLOGY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Accounting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Business Communications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Business Law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Computer applications and technology (to include, but not be </w:t>
      </w:r>
      <w:r w:rsidRPr="009E0445">
        <w:tab/>
      </w:r>
      <w:r w:rsidRPr="009E0445">
        <w:tab/>
      </w:r>
      <w:r w:rsidRPr="009E0445">
        <w:tab/>
      </w:r>
      <w:r w:rsidRPr="009E0445">
        <w:tab/>
      </w:r>
      <w:r w:rsidRPr="009E0445">
        <w:tab/>
        <w:t>9</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limited</w:t>
      </w:r>
      <w:proofErr w:type="gramEnd"/>
      <w:r w:rsidRPr="009E0445">
        <w:t xml:space="preserve"> to: word processing, spreadsheets, database management,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and</w:t>
      </w:r>
      <w:proofErr w:type="gramEnd"/>
      <w:r w:rsidRPr="009E0445">
        <w:t xml:space="preserve"> Web publishing//multimedia)</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Economics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Entrepreneurship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Hospitality, Tourism or Hotel/Motel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International Business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Marketing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Instructional Methods for Teaching Business, Marketing,</w:t>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Computer Technology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C. COMPUTER PROGRAMMING (for Career and Technology Education programming courses)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secondary level in any subject area.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Computer programming (any combination of currently </w:t>
      </w:r>
      <w:r w:rsidRPr="009E0445">
        <w:tab/>
      </w:r>
      <w:r w:rsidRPr="009E0445">
        <w:tab/>
      </w:r>
      <w:r w:rsidRPr="009E0445">
        <w:tab/>
      </w:r>
      <w:r w:rsidRPr="009E0445">
        <w:tab/>
      </w:r>
      <w:r w:rsidRPr="009E0445">
        <w:tab/>
      </w:r>
      <w:r w:rsidRPr="009E0445">
        <w:tab/>
      </w:r>
      <w:r w:rsidRPr="009E0445">
        <w:tab/>
      </w:r>
      <w:r w:rsidRPr="009E0445">
        <w:tab/>
        <w:t>9</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relevant</w:t>
      </w:r>
      <w:proofErr w:type="gramEnd"/>
      <w:r w:rsidRPr="009E0445">
        <w:t xml:space="preserve"> language(s) being used in business) </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Note: Programming courses completed at the post-secondary level within the past five years may be counted toward this endorsement.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D. FAMILY AND CONSUMER SCIENCE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Child Development or Human Growth and Development </w:t>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Computer Technology or Introduction to Computer </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Consumer Economics and Resource Management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Curriculum and Evaluation in Family and Consumer </w:t>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Sciences (</w:t>
      </w:r>
      <w:proofErr w:type="spellStart"/>
      <w:r w:rsidRPr="009E0445">
        <w:t>FCS</w:t>
      </w:r>
      <w:proofErr w:type="spellEnd"/>
      <w:r w:rsidRPr="009E0445">
        <w:t xml:space="preserve">) or Instructional Strategies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Food Science or Food Composition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General Chemistry and Lab or Chemical Sciences and Law </w:t>
      </w:r>
      <w:r w:rsidRPr="009E0445">
        <w:tab/>
      </w:r>
      <w:r w:rsidRPr="009E0445">
        <w:tab/>
      </w:r>
      <w:r w:rsidRPr="009E0445">
        <w:tab/>
      </w:r>
      <w:r w:rsidRPr="009E0445">
        <w:tab/>
      </w:r>
      <w:r w:rsidRPr="009E0445">
        <w:tab/>
      </w:r>
      <w:r w:rsidRPr="009E0445">
        <w:tab/>
        <w:t xml:space="preserve">4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Housing: Design and Environment or Residential Technology</w:t>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Human Sexuality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Introduction to the Exceptional Child or Introduction to Special</w:t>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Marriage and Family Relations or Education for Parenthood</w:t>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Professional Foundations of Family and Consumer Sciences</w:t>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OR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The Professional and the Family Advanced Child Care and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t>Family Relations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One of the following courses</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Human Nutrition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Meal Management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Nutrition and Food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Quality Food Production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One of the following courses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Clothing Design and Construction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Contemporary Aspects of Clothing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Creative Apparel Design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Essentials of Textiles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E. INDUSTRIAL TECHNOLOGY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2. Initial or professional certificate at the early childhood, elementary, middle, secondary,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Minimum qualifying score(s) on the content-area examination(s)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Semester Hours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Transportation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Communication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Manufacturing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Construction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6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Computer Assisted Drafting (CAD)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 xml:space="preserve">3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New and emerging areas of technology such as bio-related</w:t>
      </w:r>
      <w:r w:rsidRPr="009E0445">
        <w:tab/>
      </w:r>
      <w:r w:rsidRPr="009E0445">
        <w:tab/>
      </w:r>
      <w:r w:rsidRPr="009E0445">
        <w:tab/>
      </w:r>
      <w:r w:rsidRPr="009E0445">
        <w:tab/>
      </w:r>
      <w:r w:rsidRPr="009E0445">
        <w:tab/>
      </w:r>
      <w:r w:rsidRPr="009E0445">
        <w:tab/>
      </w:r>
      <w:r w:rsidRPr="009E0445">
        <w:tab/>
        <w:t xml:space="preserve">9 </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technology</w:t>
      </w:r>
      <w:proofErr w:type="gramEnd"/>
      <w:r w:rsidRPr="009E0445">
        <w:t>, computer technology, and designing and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proofErr w:type="gramStart"/>
      <w:r w:rsidRPr="009E0445">
        <w:t>problem</w:t>
      </w:r>
      <w:proofErr w:type="gramEnd"/>
      <w:r w:rsidRPr="009E0445">
        <w:t xml:space="preserve"> solving</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V. OTHER TYPES OF SPECIALIZED CERTIFICATION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The following areas are included: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 Adjunct Instructor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B. Fine Arts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C. Montessori</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D. Online Teaching</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E. Teaching Children of Poverty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 ADJUNCT INSTRUCTOR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Eligibility Requirements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The individual must have earned a bachelor’s degree or higher from a regionally accredited college or university, and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2. A school district in the state must be willing to employ the individual as a teacher on a part-time basis in a content field at the middle or secondary school level, or in the related arts or physical education at the elementary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Application Requirements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3. The applicant must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r>
      <w:proofErr w:type="gramStart"/>
      <w:r w:rsidRPr="009E0445">
        <w:t>complete</w:t>
      </w:r>
      <w:proofErr w:type="gramEnd"/>
      <w:r w:rsidRPr="009E0445">
        <w:t xml:space="preserve"> the application process for South Carolina educator certification, including an all-clear fingerprint review;</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r>
      <w:proofErr w:type="gramStart"/>
      <w:r w:rsidRPr="009E0445">
        <w:t>have</w:t>
      </w:r>
      <w:proofErr w:type="gramEnd"/>
      <w:r w:rsidRPr="009E0445">
        <w:t xml:space="preserve"> earned a bachelor’s degree or higher with a major in the field of certification, or must submit passing scores on the content certification exam(s) required for the certification area; and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submit verification of five years of occupational experience within the past ten years in, or related to, the content field of the certificate for which the individual is applying; and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4. The school district seeking to employ the individual must provide the following documentation to the Office of Educator Certification: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r>
      <w:proofErr w:type="gramStart"/>
      <w:r w:rsidRPr="009E0445">
        <w:t>a</w:t>
      </w:r>
      <w:proofErr w:type="gramEnd"/>
      <w:r w:rsidRPr="009E0445">
        <w:t xml:space="preserve"> request and justification for employment of the instructor,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r>
      <w:proofErr w:type="gramStart"/>
      <w:r w:rsidRPr="009E0445">
        <w:t>an</w:t>
      </w:r>
      <w:proofErr w:type="gramEnd"/>
      <w:r w:rsidRPr="009E0445">
        <w:t xml:space="preserve"> assurance that the employment of this instructor will not displace a certified teacher already employed, and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r>
      <w:proofErr w:type="gramStart"/>
      <w:r w:rsidRPr="009E0445">
        <w:t>an</w:t>
      </w:r>
      <w:proofErr w:type="gramEnd"/>
      <w:r w:rsidRPr="009E0445">
        <w:t xml:space="preserve"> assurance that the adjunct instructor’s teaching assignment will be less than a .5 full-time equivalent position and will not exceed two credit-bearing courses in an academic year.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Stipulations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The following stipulations apply to the South Carolina Adjunct Teaching Certificate: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5. The Adjunct Teaching Certificate is valid only in the sponsoring school district and is not transferrable to any other school district or state.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6. The adjunct instructor must be assigned a state-certified mentor in the same general subject area(s) in which the instructor is assigned to teach.</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7. The adjunct instructor must be evaluated annually by the school district and must receive successful performance reviews for the certificate to be reissued for subsequent years at the request of the sponsoring school district.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8. The adjunct instructor must complete a minimum of 20 contact hours of professional development approved by the employing school district each three-year period the certificate is held.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9. The salary for the adjunct instructor will be determined by the employing school district.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B. FINE ARTS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1. Teachers for advanced fine arts programs who do not meet the requirements for certification in any existing area of certification will be issued an initial teaching certification if all of the following requirements are met: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 xml:space="preserve">The school district has in operation an advanced program in the fine arts that has been approved by the South Carolina Department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 xml:space="preserve">The school district superintendent requests certification for the prospective teacher in writing, describing the situation in which the teacher will work and the exact nature of the proposed duties of the teacher.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 xml:space="preserve">The candidate has earned an undergraduate or graduate degree in fine arts from a nationally or regionally accredited institution of higher education or an institution that has programs approved for teacher education by the State Board of Education in the area of the fine arts that the teacher is to teach.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w:t>
      </w:r>
      <w:r w:rsidRPr="009E0445">
        <w:tab/>
        <w:t xml:space="preserve">The candidate presents evidence of at least two years of successful professional experience in the area of the fine arts that he or she is expected to teach.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w:t>
      </w:r>
      <w:r w:rsidRPr="009E0445">
        <w:tab/>
        <w:t xml:space="preserve">The candidate presents an acceptable score(s) on the required teaching content-area examination(s).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2. The initial certificate in Fine Arts will be issued for three years. It can be renewed in accordance with Regulation 43-</w:t>
      </w:r>
      <w:proofErr w:type="spellStart"/>
      <w:r w:rsidRPr="009E0445">
        <w:t>53.I.A</w:t>
      </w:r>
      <w:proofErr w:type="spellEnd"/>
      <w:r w:rsidRPr="009E0445">
        <w:t xml:space="preserve">. A total of twelve (12) semester hours of credit, which includes teaching methods and psychology of learning in graduate professional education, will be required for professional certification.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In addition to the graduate professional education requirement specified above, the initial certificate will be converted to the professional certificate upon successful completion of induction requirements, ADEPT, and the pedagogy examination required by the State Board of Education.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C. MONTESSORI</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Levels of Montessori Certification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Primary (</w:t>
      </w:r>
      <w:proofErr w:type="spellStart"/>
      <w:r w:rsidRPr="009E0445">
        <w:t>3K–5K</w:t>
      </w:r>
      <w:proofErr w:type="spellEnd"/>
      <w:r w:rsidRPr="009E0445">
        <w: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Elementary I (Grades 1–3)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Elementary II (Grades 4–6)</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Middle (Grades 6–8)</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2. Individuals who wish to add Montessori to an existing certificate must meet the following requirements.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w:t>
      </w:r>
      <w:r w:rsidRPr="009E0445">
        <w:tab/>
        <w:t>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w:t>
      </w:r>
      <w:r w:rsidRPr="009E0445">
        <w:tab/>
        <w:t>Initial or professional certificate at the appropriate level (early childhood, elementary, middle, or pre-K–12 level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w:t>
      </w:r>
      <w:r w:rsidRPr="009E0445">
        <w:tab/>
        <w:t>Completion of a training program at the appropriate level accredited by the Montessori Accreditation Council for Teacher Education (</w:t>
      </w:r>
      <w:proofErr w:type="spellStart"/>
      <w:r w:rsidRPr="009E0445">
        <w:t>MACTE</w:t>
      </w:r>
      <w:proofErr w:type="spellEnd"/>
      <w:r w:rsidRPr="009E0445">
        <w: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*A minimum qualifying score on the content area examination(s) required by the State Board of Education for early childhood, </w:t>
      </w:r>
      <w:proofErr w:type="gramStart"/>
      <w:r w:rsidRPr="009E0445">
        <w:t>elementary,</w:t>
      </w:r>
      <w:proofErr w:type="gramEnd"/>
      <w:r w:rsidRPr="009E0445">
        <w:t xml:space="preserve"> or middle level certification is also required for individuals with a prerequisite certificate in a </w:t>
      </w:r>
      <w:proofErr w:type="spellStart"/>
      <w:r w:rsidRPr="009E0445">
        <w:t>preK</w:t>
      </w:r>
      <w:proofErr w:type="spellEnd"/>
      <w:r w:rsidRPr="009E0445">
        <w:t>–12 field who wish to add the appropriate Montessori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3. Individuals who wish to qualify for initial Montessori certification must complete a State Board of Education–approved undergraduate or graduate teacher preparation program in early childhood, elementary, or middle-level with a Montessori emphasis (i.e., includes all requirements for a </w:t>
      </w:r>
      <w:proofErr w:type="spellStart"/>
      <w:r w:rsidRPr="009E0445">
        <w:t>MACTE</w:t>
      </w:r>
      <w:proofErr w:type="spellEnd"/>
      <w:r w:rsidRPr="009E0445">
        <w:t xml:space="preserve"> training program) AND submit passing scores on the certification examinations approved by the State Board of Education at the appropriate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OR</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Verify completion of a bachelor’s degree, a </w:t>
      </w:r>
      <w:proofErr w:type="spellStart"/>
      <w:r w:rsidRPr="009E0445">
        <w:t>MACTE</w:t>
      </w:r>
      <w:proofErr w:type="spellEnd"/>
      <w:r w:rsidRPr="009E0445">
        <w:t>-approved training program, and passing scores on the appropriate certification examination(s) approved by the State Board of Education, including the pedagogy exam. Additional certification fields may not be added to an initial Montessori certificate under this option unless the educator completes a State Board of Education-approved teacher preparation program in the additional field.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D. ONLINE TEACHING</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This is an optional add-on certification that is intended to enhance an educator's skills and knowledge beyond that required for traditional teaching and to prepare the individual to teach classes within an online environment.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Individuals who wish to add Online Teaching to an existing certificate must meet the following requirements.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2. Initial or professional certificate at the middle, secondary, or pre-K–12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3. Minimum qualifying score(s) on the content area examination(s) required by the State Board of Education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 xml:space="preserve">4. Specialized Preparation (required courses)* </w:t>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Facilitating Online Courses Effectively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Effective Online Course Management</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5. Elective Courses (select two courses from the list below)*</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Approaches and Tools for Developing Web-Enhanced Lessons</w:t>
      </w:r>
      <w:r w:rsidRPr="009E0445">
        <w:tab/>
      </w:r>
      <w:r w:rsidRPr="009E0445">
        <w:tab/>
      </w:r>
      <w:r w:rsidRPr="009E0445">
        <w:tab/>
      </w:r>
      <w:r w:rsidRPr="009E0445">
        <w:tab/>
      </w:r>
      <w:r w:rsidRPr="009E0445">
        <w:tab/>
        <w:t>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Classroom Assessment Enhanced by Technology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Differentiating Instruction to Accommodate Learning Styles</w:t>
      </w:r>
      <w:r w:rsidRPr="009E0445">
        <w:tab/>
      </w:r>
      <w:r w:rsidRPr="009E0445">
        <w:tab/>
      </w:r>
      <w:r w:rsidRPr="009E0445">
        <w:tab/>
      </w:r>
      <w:r w:rsidRPr="009E0445">
        <w:tab/>
      </w:r>
      <w:r w:rsidRPr="009E0445">
        <w:tab/>
      </w:r>
      <w:r w:rsidRPr="009E0445">
        <w:tab/>
        <w:t>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Using Digital Portfolios to Foster Student Learning</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Learning and Teaching with Web 2.0 Tools</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South Carolina Online Resources</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2</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 xml:space="preserve">Waiver Provisions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Coursework listed above may be waived and certification in Online Teaching granted for teachers who have successfully taught three online courses through an accredited educational institution or professional development program within three years of application (URL or access to current online courses required).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*All coursework listed above will be offered online by the South Carolina Department of Education (</w:t>
      </w:r>
      <w:proofErr w:type="spellStart"/>
      <w:r w:rsidRPr="009E0445">
        <w:t>SCDE</w:t>
      </w:r>
      <w:proofErr w:type="spellEnd"/>
      <w:r w:rsidRPr="009E0445">
        <w:t xml:space="preserve">) for graduate credit in conjunction with selected colleges or universities. Additional course options may be added as needed by the </w:t>
      </w:r>
      <w:proofErr w:type="spellStart"/>
      <w:r w:rsidRPr="009E0445">
        <w:t>SCDE</w:t>
      </w:r>
      <w:proofErr w:type="spellEnd"/>
      <w:r w:rsidRPr="009E0445">
        <w: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t xml:space="preserve">E. TEACHING CHILDREN OF POVERTY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This is an optional endorsement and add-on certification that is intended to enhance the skills of educators who work with children and youth who live in poverty.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t>1. Endorsement</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 xml:space="preserve">a. Bachelor’s degree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b. Initial or Professional certificate at the early childhood, elementary, middle, secondary, or pre-K–12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ind w:left="1005"/>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ind w:left="1005"/>
      </w:pP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AND</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9E0445">
        <w:tab/>
      </w:r>
      <w:r w:rsidRPr="009E0445">
        <w:tab/>
      </w:r>
      <w:r w:rsidRPr="009E0445">
        <w:tab/>
        <w:t>c. Six semester hours in the following courses</w:t>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 xml:space="preserve">Living in Poverty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 xml:space="preserve">One course from among the following: </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Language, Literacy, and Poverty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Teaching and Assessing Children of Poverty</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Home, Community, and Classroom Partnerships</w:t>
      </w:r>
      <w:r w:rsidRPr="009E0445">
        <w:tab/>
        <w:t xml:space="preserve">in </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r>
      <w:r w:rsidRPr="009E0445">
        <w:tab/>
        <w:t>High Poverty Areas</w:t>
      </w:r>
      <w:r w:rsidRPr="009E0445">
        <w:tab/>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t>2. Add-on Certification</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t>a. Bachelor’s degree</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t>b. Initial or Professional certificate at the early childhood, elementary, middle, secondary or pre-K–12 level</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t>c. Specialized Preparation</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Semester Hours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Living in Poverty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Language, Literacy, and Poverty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Teaching and Assessing Children of Poverty</w:t>
      </w:r>
      <w:r w:rsidRPr="009E0445">
        <w:tab/>
      </w:r>
      <w:r w:rsidRPr="009E0445">
        <w:tab/>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Home, Community, and Classroom Partnerships in</w:t>
      </w:r>
      <w:r w:rsidRPr="009E0445">
        <w:tab/>
      </w:r>
      <w:r w:rsidRPr="009E0445">
        <w:tab/>
      </w:r>
      <w:r w:rsidRPr="009E0445">
        <w:tab/>
      </w:r>
      <w:r w:rsidRPr="009E0445">
        <w:tab/>
      </w:r>
      <w:r w:rsidRPr="009E0445">
        <w:tab/>
      </w:r>
      <w:r w:rsidRPr="009E0445">
        <w:tab/>
      </w:r>
      <w:r w:rsidRPr="009E0445">
        <w:tab/>
      </w:r>
      <w:r w:rsidRPr="009E0445">
        <w:tab/>
        <w:t>3</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ab/>
      </w:r>
      <w:r w:rsidRPr="009E0445">
        <w:tab/>
      </w:r>
      <w:r w:rsidRPr="009E0445">
        <w:tab/>
      </w:r>
      <w:r w:rsidRPr="009E0445">
        <w:tab/>
        <w:t>High Poverty Areas</w:t>
      </w: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6A6E1F" w:rsidRPr="009E0445" w:rsidRDefault="006A6E1F" w:rsidP="0063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9E0445">
        <w:t>NOTE: All courses must include a field experience component.</w:t>
      </w:r>
    </w:p>
    <w:p w:rsidR="006A6E1F" w:rsidRPr="009E0445" w:rsidRDefault="006A6E1F" w:rsidP="006343E3">
      <w:pPr>
        <w:tabs>
          <w:tab w:val="left" w:pos="475"/>
          <w:tab w:val="left" w:pos="2304"/>
          <w:tab w:val="center" w:pos="6494"/>
          <w:tab w:val="left" w:pos="7373"/>
          <w:tab w:val="left" w:pos="8554"/>
        </w:tabs>
      </w:pPr>
    </w:p>
    <w:p w:rsidR="006A6E1F" w:rsidRPr="009E0445" w:rsidRDefault="006A6E1F" w:rsidP="0090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9E0445">
        <w:rPr>
          <w:b/>
        </w:rPr>
        <w:t>Fiscal Impact Statement:</w:t>
      </w:r>
    </w:p>
    <w:p w:rsidR="006A6E1F" w:rsidRPr="009E0445" w:rsidRDefault="006A6E1F" w:rsidP="0090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p>
    <w:p w:rsidR="006A6E1F" w:rsidRPr="009E0445" w:rsidRDefault="006A6E1F" w:rsidP="0090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9E0445">
        <w:t xml:space="preserve">There will be no increased costs to the state or its political subdivisions. </w:t>
      </w:r>
    </w:p>
    <w:p w:rsidR="006A6E1F" w:rsidRPr="009E0445" w:rsidRDefault="006A6E1F" w:rsidP="0090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6A6E1F" w:rsidRPr="009E0445" w:rsidRDefault="006A6E1F" w:rsidP="0090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9E0445">
        <w:rPr>
          <w:b/>
        </w:rPr>
        <w:t>Statement of Rationale:</w:t>
      </w:r>
    </w:p>
    <w:p w:rsidR="006A6E1F" w:rsidRPr="009E0445" w:rsidRDefault="006A6E1F" w:rsidP="00901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C74E9D" w:rsidRPr="009E0445" w:rsidRDefault="006A6E1F" w:rsidP="009E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9E0445">
        <w:t>The amendments to this regulation are needed to create a new optional endorsement add-on certification in Teaching Children of Poverty.</w:t>
      </w:r>
    </w:p>
    <w:sectPr w:rsidR="00C74E9D" w:rsidRPr="009E0445" w:rsidSect="00D81C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9BD"/>
    <w:multiLevelType w:val="hybridMultilevel"/>
    <w:tmpl w:val="08AC0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C11FEB"/>
    <w:multiLevelType w:val="hybridMultilevel"/>
    <w:tmpl w:val="63E83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D3C31"/>
    <w:multiLevelType w:val="hybridMultilevel"/>
    <w:tmpl w:val="16A071BA"/>
    <w:lvl w:ilvl="0" w:tplc="3F0C3D42">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B015E41"/>
    <w:multiLevelType w:val="hybridMultilevel"/>
    <w:tmpl w:val="ED6ABEBA"/>
    <w:lvl w:ilvl="0" w:tplc="65747B4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7A7372"/>
    <w:multiLevelType w:val="hybridMultilevel"/>
    <w:tmpl w:val="3454E8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340100"/>
    <w:multiLevelType w:val="hybridMultilevel"/>
    <w:tmpl w:val="BCC696F4"/>
    <w:lvl w:ilvl="0" w:tplc="C2466A5C">
      <w:start w:val="2"/>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19C846E9"/>
    <w:multiLevelType w:val="hybridMultilevel"/>
    <w:tmpl w:val="37BEC22A"/>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882" w:hanging="360"/>
      </w:pPr>
    </w:lvl>
    <w:lvl w:ilvl="2" w:tplc="0409001B" w:tentative="1">
      <w:start w:val="1"/>
      <w:numFmt w:val="lowerRoman"/>
      <w:lvlText w:val="%3."/>
      <w:lvlJc w:val="right"/>
      <w:pPr>
        <w:ind w:left="1602" w:hanging="180"/>
      </w:pPr>
    </w:lvl>
    <w:lvl w:ilvl="3" w:tplc="0409000F" w:tentative="1">
      <w:start w:val="1"/>
      <w:numFmt w:val="decimal"/>
      <w:lvlText w:val="%4."/>
      <w:lvlJc w:val="left"/>
      <w:pPr>
        <w:ind w:left="2322" w:hanging="360"/>
      </w:pPr>
    </w:lvl>
    <w:lvl w:ilvl="4" w:tplc="04090019" w:tentative="1">
      <w:start w:val="1"/>
      <w:numFmt w:val="lowerLetter"/>
      <w:lvlText w:val="%5."/>
      <w:lvlJc w:val="left"/>
      <w:pPr>
        <w:ind w:left="3042" w:hanging="360"/>
      </w:pPr>
    </w:lvl>
    <w:lvl w:ilvl="5" w:tplc="0409001B" w:tentative="1">
      <w:start w:val="1"/>
      <w:numFmt w:val="lowerRoman"/>
      <w:lvlText w:val="%6."/>
      <w:lvlJc w:val="right"/>
      <w:pPr>
        <w:ind w:left="3762" w:hanging="180"/>
      </w:pPr>
    </w:lvl>
    <w:lvl w:ilvl="6" w:tplc="0409000F" w:tentative="1">
      <w:start w:val="1"/>
      <w:numFmt w:val="decimal"/>
      <w:lvlText w:val="%7."/>
      <w:lvlJc w:val="left"/>
      <w:pPr>
        <w:ind w:left="4482" w:hanging="360"/>
      </w:pPr>
    </w:lvl>
    <w:lvl w:ilvl="7" w:tplc="04090019" w:tentative="1">
      <w:start w:val="1"/>
      <w:numFmt w:val="lowerLetter"/>
      <w:lvlText w:val="%8."/>
      <w:lvlJc w:val="left"/>
      <w:pPr>
        <w:ind w:left="5202" w:hanging="360"/>
      </w:pPr>
    </w:lvl>
    <w:lvl w:ilvl="8" w:tplc="0409001B" w:tentative="1">
      <w:start w:val="1"/>
      <w:numFmt w:val="lowerRoman"/>
      <w:lvlText w:val="%9."/>
      <w:lvlJc w:val="right"/>
      <w:pPr>
        <w:ind w:left="5922" w:hanging="180"/>
      </w:pPr>
    </w:lvl>
  </w:abstractNum>
  <w:abstractNum w:abstractNumId="7">
    <w:nsid w:val="1B8A2BB1"/>
    <w:multiLevelType w:val="hybridMultilevel"/>
    <w:tmpl w:val="E54AE5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0D7EF5"/>
    <w:multiLevelType w:val="hybridMultilevel"/>
    <w:tmpl w:val="4B22CEDA"/>
    <w:lvl w:ilvl="0" w:tplc="9342F4F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nsid w:val="23872C8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8987ACB"/>
    <w:multiLevelType w:val="multilevel"/>
    <w:tmpl w:val="3454E8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A943369"/>
    <w:multiLevelType w:val="hybridMultilevel"/>
    <w:tmpl w:val="8BB8AA7E"/>
    <w:lvl w:ilvl="0" w:tplc="FFE4650A">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8F49C7"/>
    <w:multiLevelType w:val="hybridMultilevel"/>
    <w:tmpl w:val="B00A1208"/>
    <w:lvl w:ilvl="0" w:tplc="3168A926">
      <w:start w:val="1"/>
      <w:numFmt w:val="decimal"/>
      <w:lvlText w:val="%1."/>
      <w:lvlJc w:val="left"/>
      <w:pPr>
        <w:ind w:left="99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0794428"/>
    <w:multiLevelType w:val="hybridMultilevel"/>
    <w:tmpl w:val="EF5A1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2163AA"/>
    <w:multiLevelType w:val="hybridMultilevel"/>
    <w:tmpl w:val="8438D36E"/>
    <w:lvl w:ilvl="0" w:tplc="3F0C3D42">
      <w:start w:val="17"/>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4AC5F73"/>
    <w:multiLevelType w:val="hybridMultilevel"/>
    <w:tmpl w:val="F8184C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5F66D6C"/>
    <w:multiLevelType w:val="hybridMultilevel"/>
    <w:tmpl w:val="1376156C"/>
    <w:lvl w:ilvl="0" w:tplc="97ECE5EA">
      <w:start w:val="1"/>
      <w:numFmt w:val="lowerLetter"/>
      <w:lvlText w:val="%1."/>
      <w:lvlJc w:val="left"/>
      <w:pPr>
        <w:ind w:left="178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3EE64CE4"/>
    <w:multiLevelType w:val="hybridMultilevel"/>
    <w:tmpl w:val="1682D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2A4144"/>
    <w:multiLevelType w:val="hybridMultilevel"/>
    <w:tmpl w:val="FE4E9D78"/>
    <w:lvl w:ilvl="0" w:tplc="97ECE5E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3ED2A50"/>
    <w:multiLevelType w:val="hybridMultilevel"/>
    <w:tmpl w:val="E97E10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AD63136"/>
    <w:multiLevelType w:val="hybridMultilevel"/>
    <w:tmpl w:val="65FE29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70F269D"/>
    <w:multiLevelType w:val="hybridMultilevel"/>
    <w:tmpl w:val="AC18A700"/>
    <w:lvl w:ilvl="0" w:tplc="3A48677E">
      <w:start w:val="2"/>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2">
    <w:nsid w:val="59D80C8B"/>
    <w:multiLevelType w:val="hybridMultilevel"/>
    <w:tmpl w:val="47D0809A"/>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DBC2FED"/>
    <w:multiLevelType w:val="hybridMultilevel"/>
    <w:tmpl w:val="B40A96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503242"/>
    <w:multiLevelType w:val="hybridMultilevel"/>
    <w:tmpl w:val="09DA5356"/>
    <w:lvl w:ilvl="0" w:tplc="592EAB9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64B83DFC"/>
    <w:multiLevelType w:val="hybridMultilevel"/>
    <w:tmpl w:val="559EE350"/>
    <w:lvl w:ilvl="0" w:tplc="F4DAEFCE">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6">
    <w:nsid w:val="6E9C1BBE"/>
    <w:multiLevelType w:val="hybridMultilevel"/>
    <w:tmpl w:val="22C8D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F32231B"/>
    <w:multiLevelType w:val="hybridMultilevel"/>
    <w:tmpl w:val="DC9E5A84"/>
    <w:lvl w:ilvl="0" w:tplc="D368FDB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71BB53CF"/>
    <w:multiLevelType w:val="hybridMultilevel"/>
    <w:tmpl w:val="CB4E2D2C"/>
    <w:lvl w:ilvl="0" w:tplc="2DFA401C">
      <w:start w:val="4"/>
      <w:numFmt w:val="upperRoman"/>
      <w:lvlText w:val="%1."/>
      <w:lvlJc w:val="left"/>
      <w:pPr>
        <w:tabs>
          <w:tab w:val="num" w:pos="1080"/>
        </w:tabs>
        <w:ind w:left="1080" w:hanging="720"/>
      </w:pPr>
      <w:rPr>
        <w:rFonts w:cs="Times New Roman" w:hint="default"/>
      </w:rPr>
    </w:lvl>
    <w:lvl w:ilvl="1" w:tplc="52B8D15C">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2271E33"/>
    <w:multiLevelType w:val="hybridMultilevel"/>
    <w:tmpl w:val="0E74BB2C"/>
    <w:lvl w:ilvl="0" w:tplc="13BEDA7C">
      <w:start w:val="1"/>
      <w:numFmt w:val="decimal"/>
      <w:lvlText w:val="%1."/>
      <w:lvlJc w:val="left"/>
      <w:pPr>
        <w:ind w:left="1206" w:hanging="360"/>
      </w:pPr>
      <w:rPr>
        <w:rFonts w:ascii="Times New Roman" w:eastAsia="Times New Roman" w:hAnsi="Times New Roman" w:cs="Times New Roman"/>
        <w:u w:val="single"/>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30">
    <w:nsid w:val="73584397"/>
    <w:multiLevelType w:val="hybridMultilevel"/>
    <w:tmpl w:val="5C28EE1C"/>
    <w:lvl w:ilvl="0" w:tplc="97ECE5EA">
      <w:start w:val="1"/>
      <w:numFmt w:val="lowerLetter"/>
      <w:lvlText w:val="%1."/>
      <w:lvlJc w:val="left"/>
      <w:pPr>
        <w:ind w:left="178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86F0CDF"/>
    <w:multiLevelType w:val="hybridMultilevel"/>
    <w:tmpl w:val="FEB2914A"/>
    <w:lvl w:ilvl="0" w:tplc="37DAF2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789D6B7A"/>
    <w:multiLevelType w:val="hybridMultilevel"/>
    <w:tmpl w:val="D7768AF4"/>
    <w:lvl w:ilvl="0" w:tplc="03C4E8FA">
      <w:start w:val="1"/>
      <w:numFmt w:val="bullet"/>
      <w:lvlText w:val=""/>
      <w:lvlJc w:val="left"/>
      <w:pPr>
        <w:tabs>
          <w:tab w:val="num" w:pos="1872"/>
        </w:tabs>
        <w:ind w:left="1872" w:hanging="432"/>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7ED04A18"/>
    <w:multiLevelType w:val="hybridMultilevel"/>
    <w:tmpl w:val="3D30E95A"/>
    <w:lvl w:ilvl="0" w:tplc="7C205F3E">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abstractNumId w:val="32"/>
  </w:num>
  <w:num w:numId="2">
    <w:abstractNumId w:val="1"/>
  </w:num>
  <w:num w:numId="3">
    <w:abstractNumId w:val="13"/>
  </w:num>
  <w:num w:numId="4">
    <w:abstractNumId w:val="7"/>
  </w:num>
  <w:num w:numId="5">
    <w:abstractNumId w:val="0"/>
  </w:num>
  <w:num w:numId="6">
    <w:abstractNumId w:val="23"/>
  </w:num>
  <w:num w:numId="7">
    <w:abstractNumId w:val="26"/>
  </w:num>
  <w:num w:numId="8">
    <w:abstractNumId w:val="20"/>
  </w:num>
  <w:num w:numId="9">
    <w:abstractNumId w:val="11"/>
  </w:num>
  <w:num w:numId="10">
    <w:abstractNumId w:val="2"/>
  </w:num>
  <w:num w:numId="11">
    <w:abstractNumId w:val="14"/>
  </w:num>
  <w:num w:numId="12">
    <w:abstractNumId w:val="9"/>
  </w:num>
  <w:num w:numId="13">
    <w:abstractNumId w:val="15"/>
  </w:num>
  <w:num w:numId="14">
    <w:abstractNumId w:val="28"/>
  </w:num>
  <w:num w:numId="15">
    <w:abstractNumId w:val="22"/>
  </w:num>
  <w:num w:numId="16">
    <w:abstractNumId w:val="3"/>
  </w:num>
  <w:num w:numId="17">
    <w:abstractNumId w:val="5"/>
  </w:num>
  <w:num w:numId="18">
    <w:abstractNumId w:val="27"/>
  </w:num>
  <w:num w:numId="19">
    <w:abstractNumId w:val="4"/>
  </w:num>
  <w:num w:numId="20">
    <w:abstractNumId w:val="10"/>
  </w:num>
  <w:num w:numId="21">
    <w:abstractNumId w:val="17"/>
  </w:num>
  <w:num w:numId="22">
    <w:abstractNumId w:val="19"/>
  </w:num>
  <w:num w:numId="23">
    <w:abstractNumId w:val="29"/>
  </w:num>
  <w:num w:numId="24">
    <w:abstractNumId w:val="12"/>
  </w:num>
  <w:num w:numId="25">
    <w:abstractNumId w:val="18"/>
  </w:num>
  <w:num w:numId="26">
    <w:abstractNumId w:val="33"/>
  </w:num>
  <w:num w:numId="27">
    <w:abstractNumId w:val="25"/>
  </w:num>
  <w:num w:numId="28">
    <w:abstractNumId w:val="31"/>
  </w:num>
  <w:num w:numId="29">
    <w:abstractNumId w:val="8"/>
  </w:num>
  <w:num w:numId="30">
    <w:abstractNumId w:val="30"/>
  </w:num>
  <w:num w:numId="31">
    <w:abstractNumId w:val="16"/>
  </w:num>
  <w:num w:numId="32">
    <w:abstractNumId w:val="6"/>
  </w:num>
  <w:num w:numId="33">
    <w:abstractNumId w:val="24"/>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81CB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152E"/>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D7D32"/>
    <w:rsid w:val="004E275E"/>
    <w:rsid w:val="004E6C25"/>
    <w:rsid w:val="004E747B"/>
    <w:rsid w:val="004F0E6F"/>
    <w:rsid w:val="004F4608"/>
    <w:rsid w:val="004F5867"/>
    <w:rsid w:val="00501F3E"/>
    <w:rsid w:val="005065EC"/>
    <w:rsid w:val="005208D0"/>
    <w:rsid w:val="00520DC3"/>
    <w:rsid w:val="00530D7F"/>
    <w:rsid w:val="005325C5"/>
    <w:rsid w:val="0053326B"/>
    <w:rsid w:val="0054323B"/>
    <w:rsid w:val="00556774"/>
    <w:rsid w:val="00557699"/>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47F8"/>
    <w:rsid w:val="00696C4D"/>
    <w:rsid w:val="006A4214"/>
    <w:rsid w:val="006A65C8"/>
    <w:rsid w:val="006A6E1F"/>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4CD3"/>
    <w:rsid w:val="007F7184"/>
    <w:rsid w:val="00800AD0"/>
    <w:rsid w:val="008040EC"/>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1EAC"/>
    <w:rsid w:val="009076FA"/>
    <w:rsid w:val="009307EB"/>
    <w:rsid w:val="00940A90"/>
    <w:rsid w:val="00953BF7"/>
    <w:rsid w:val="009560AB"/>
    <w:rsid w:val="009631DC"/>
    <w:rsid w:val="00974FD7"/>
    <w:rsid w:val="00980444"/>
    <w:rsid w:val="00982E93"/>
    <w:rsid w:val="009B0FA5"/>
    <w:rsid w:val="009B6EA6"/>
    <w:rsid w:val="009D0B32"/>
    <w:rsid w:val="009D75E7"/>
    <w:rsid w:val="009E0445"/>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4AB8"/>
    <w:rsid w:val="00C55195"/>
    <w:rsid w:val="00C7071A"/>
    <w:rsid w:val="00C74E9D"/>
    <w:rsid w:val="00C837F6"/>
    <w:rsid w:val="00C94E59"/>
    <w:rsid w:val="00CA4CD7"/>
    <w:rsid w:val="00CB12FE"/>
    <w:rsid w:val="00CC2825"/>
    <w:rsid w:val="00CE1407"/>
    <w:rsid w:val="00CE54EA"/>
    <w:rsid w:val="00CE5B85"/>
    <w:rsid w:val="00D0059F"/>
    <w:rsid w:val="00D00681"/>
    <w:rsid w:val="00D1180E"/>
    <w:rsid w:val="00D132DB"/>
    <w:rsid w:val="00D13C21"/>
    <w:rsid w:val="00D24F96"/>
    <w:rsid w:val="00D375C1"/>
    <w:rsid w:val="00D474CA"/>
    <w:rsid w:val="00D50FB9"/>
    <w:rsid w:val="00D53217"/>
    <w:rsid w:val="00D56467"/>
    <w:rsid w:val="00D63C04"/>
    <w:rsid w:val="00D76225"/>
    <w:rsid w:val="00D7706E"/>
    <w:rsid w:val="00D80303"/>
    <w:rsid w:val="00D81CBC"/>
    <w:rsid w:val="00D9130B"/>
    <w:rsid w:val="00D94602"/>
    <w:rsid w:val="00DB01BE"/>
    <w:rsid w:val="00DC093F"/>
    <w:rsid w:val="00DC6CFE"/>
    <w:rsid w:val="00DD2595"/>
    <w:rsid w:val="00DD3B8D"/>
    <w:rsid w:val="00DD5167"/>
    <w:rsid w:val="00DD557D"/>
    <w:rsid w:val="00DF0E69"/>
    <w:rsid w:val="00E00FC9"/>
    <w:rsid w:val="00E02CA8"/>
    <w:rsid w:val="00E1629C"/>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AC"/>
    <w:pPr>
      <w:jc w:val="both"/>
    </w:pPr>
  </w:style>
  <w:style w:type="paragraph" w:styleId="Heading1">
    <w:name w:val="heading 1"/>
    <w:basedOn w:val="Normal"/>
    <w:next w:val="Normal"/>
    <w:link w:val="Heading1Char"/>
    <w:qFormat/>
    <w:rsid w:val="00D81CBC"/>
    <w:pPr>
      <w:keepNext/>
      <w:jc w:val="center"/>
      <w:outlineLvl w:val="0"/>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CBC"/>
    <w:rPr>
      <w:rFonts w:eastAsia="Times New Roman" w:cs="Times New Roman"/>
      <w:b/>
      <w:sz w:val="20"/>
      <w:szCs w:val="20"/>
    </w:rPr>
  </w:style>
  <w:style w:type="paragraph" w:styleId="PlainText">
    <w:name w:val="Plain Text"/>
    <w:basedOn w:val="Normal"/>
    <w:link w:val="PlainTextChar"/>
    <w:rsid w:val="00D81CBC"/>
    <w:rPr>
      <w:rFonts w:ascii="Courier New" w:eastAsia="Calibri" w:hAnsi="Courier New" w:cs="Times New Roman"/>
      <w:sz w:val="20"/>
      <w:szCs w:val="20"/>
    </w:rPr>
  </w:style>
  <w:style w:type="character" w:customStyle="1" w:styleId="PlainTextChar">
    <w:name w:val="Plain Text Char"/>
    <w:basedOn w:val="DefaultParagraphFont"/>
    <w:link w:val="PlainText"/>
    <w:rsid w:val="00D81CBC"/>
    <w:rPr>
      <w:rFonts w:ascii="Courier New" w:eastAsia="Calibri" w:hAnsi="Courier New" w:cs="Times New Roman"/>
      <w:sz w:val="20"/>
      <w:szCs w:val="20"/>
    </w:rPr>
  </w:style>
  <w:style w:type="paragraph" w:styleId="Header">
    <w:name w:val="header"/>
    <w:basedOn w:val="Normal"/>
    <w:link w:val="HeaderChar"/>
    <w:rsid w:val="00D81CBC"/>
    <w:pPr>
      <w:tabs>
        <w:tab w:val="center" w:pos="4320"/>
        <w:tab w:val="right" w:pos="8640"/>
      </w:tabs>
    </w:pPr>
    <w:rPr>
      <w:rFonts w:eastAsia="Times New Roman" w:cs="Times New Roman"/>
      <w:sz w:val="20"/>
      <w:szCs w:val="20"/>
    </w:rPr>
  </w:style>
  <w:style w:type="character" w:customStyle="1" w:styleId="HeaderChar">
    <w:name w:val="Header Char"/>
    <w:basedOn w:val="DefaultParagraphFont"/>
    <w:link w:val="Header"/>
    <w:rsid w:val="00D81CBC"/>
    <w:rPr>
      <w:rFonts w:eastAsia="Times New Roman" w:cs="Times New Roman"/>
      <w:sz w:val="20"/>
      <w:szCs w:val="20"/>
    </w:rPr>
  </w:style>
  <w:style w:type="paragraph" w:styleId="Footer">
    <w:name w:val="footer"/>
    <w:basedOn w:val="Normal"/>
    <w:link w:val="FooterChar"/>
    <w:uiPriority w:val="99"/>
    <w:rsid w:val="00D81CBC"/>
    <w:pPr>
      <w:tabs>
        <w:tab w:val="center" w:pos="4320"/>
        <w:tab w:val="right" w:pos="8640"/>
      </w:tabs>
    </w:pPr>
    <w:rPr>
      <w:rFonts w:eastAsia="Times New Roman" w:cs="Times New Roman"/>
      <w:sz w:val="20"/>
      <w:szCs w:val="20"/>
    </w:rPr>
  </w:style>
  <w:style w:type="character" w:customStyle="1" w:styleId="FooterChar">
    <w:name w:val="Footer Char"/>
    <w:basedOn w:val="DefaultParagraphFont"/>
    <w:link w:val="Footer"/>
    <w:uiPriority w:val="99"/>
    <w:rsid w:val="00D81CBC"/>
    <w:rPr>
      <w:rFonts w:eastAsia="Times New Roman" w:cs="Times New Roman"/>
      <w:sz w:val="20"/>
      <w:szCs w:val="20"/>
    </w:rPr>
  </w:style>
  <w:style w:type="character" w:styleId="PageNumber">
    <w:name w:val="page number"/>
    <w:rsid w:val="00D81CBC"/>
    <w:rPr>
      <w:rFonts w:cs="Times New Roman"/>
    </w:rPr>
  </w:style>
  <w:style w:type="table" w:styleId="TableGrid">
    <w:name w:val="Table Grid"/>
    <w:basedOn w:val="TableNormal"/>
    <w:rsid w:val="00D81CBC"/>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81CBC"/>
    <w:pPr>
      <w:spacing w:before="100" w:beforeAutospacing="1" w:after="100" w:afterAutospacing="1"/>
    </w:pPr>
    <w:rPr>
      <w:rFonts w:eastAsia="Calibri" w:cs="Times New Roman"/>
      <w:szCs w:val="24"/>
    </w:rPr>
  </w:style>
  <w:style w:type="character" w:styleId="Hyperlink">
    <w:name w:val="Hyperlink"/>
    <w:rsid w:val="00D81CBC"/>
    <w:rPr>
      <w:rFonts w:cs="Times New Roman"/>
      <w:color w:val="0000FF"/>
      <w:u w:val="single"/>
    </w:rPr>
  </w:style>
  <w:style w:type="paragraph" w:styleId="BalloonText">
    <w:name w:val="Balloon Text"/>
    <w:basedOn w:val="Normal"/>
    <w:link w:val="BalloonTextChar"/>
    <w:semiHidden/>
    <w:rsid w:val="00D81CBC"/>
    <w:rPr>
      <w:rFonts w:ascii="Tahoma" w:eastAsia="Calibri" w:hAnsi="Tahoma" w:cs="Times New Roman"/>
      <w:sz w:val="16"/>
      <w:szCs w:val="16"/>
    </w:rPr>
  </w:style>
  <w:style w:type="character" w:customStyle="1" w:styleId="BalloonTextChar">
    <w:name w:val="Balloon Text Char"/>
    <w:basedOn w:val="DefaultParagraphFont"/>
    <w:link w:val="BalloonText"/>
    <w:semiHidden/>
    <w:rsid w:val="00D81CBC"/>
    <w:rPr>
      <w:rFonts w:ascii="Tahoma" w:eastAsia="Calibri" w:hAnsi="Tahoma" w:cs="Times New Roman"/>
      <w:sz w:val="16"/>
      <w:szCs w:val="16"/>
    </w:rPr>
  </w:style>
  <w:style w:type="paragraph" w:styleId="BodyText">
    <w:name w:val="Body Text"/>
    <w:basedOn w:val="Normal"/>
    <w:link w:val="BodyTextChar"/>
    <w:rsid w:val="00D81CBC"/>
    <w:pPr>
      <w:tabs>
        <w:tab w:val="left" w:pos="360"/>
        <w:tab w:val="left" w:pos="720"/>
        <w:tab w:val="left" w:pos="1080"/>
      </w:tabs>
      <w:spacing w:line="240" w:lineRule="exact"/>
    </w:pPr>
    <w:rPr>
      <w:rFonts w:eastAsia="Times New Roman" w:cs="Times New Roman"/>
      <w:sz w:val="20"/>
      <w:szCs w:val="20"/>
    </w:rPr>
  </w:style>
  <w:style w:type="character" w:customStyle="1" w:styleId="BodyTextChar">
    <w:name w:val="Body Text Char"/>
    <w:basedOn w:val="DefaultParagraphFont"/>
    <w:link w:val="BodyText"/>
    <w:rsid w:val="00D81CBC"/>
    <w:rPr>
      <w:rFonts w:eastAsia="Times New Roman" w:cs="Times New Roman"/>
      <w:sz w:val="20"/>
      <w:szCs w:val="20"/>
    </w:rPr>
  </w:style>
  <w:style w:type="paragraph" w:styleId="DocumentMap">
    <w:name w:val="Document Map"/>
    <w:basedOn w:val="Normal"/>
    <w:link w:val="DocumentMapChar"/>
    <w:semiHidden/>
    <w:rsid w:val="00D81CBC"/>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semiHidden/>
    <w:rsid w:val="00D81CBC"/>
    <w:rPr>
      <w:rFonts w:ascii="Tahoma" w:eastAsia="Calibri" w:hAnsi="Tahoma" w:cs="Times New Roman"/>
      <w:sz w:val="20"/>
      <w:szCs w:val="20"/>
      <w:shd w:val="clear" w:color="auto" w:fill="000080"/>
    </w:rPr>
  </w:style>
  <w:style w:type="paragraph" w:styleId="BodyText2">
    <w:name w:val="Body Text 2"/>
    <w:basedOn w:val="Normal"/>
    <w:link w:val="BodyText2Char"/>
    <w:rsid w:val="00D81CBC"/>
    <w:pPr>
      <w:tabs>
        <w:tab w:val="left" w:pos="360"/>
        <w:tab w:val="left" w:pos="720"/>
        <w:tab w:val="left" w:pos="1080"/>
      </w:tabs>
      <w:spacing w:line="240" w:lineRule="exact"/>
    </w:pPr>
    <w:rPr>
      <w:rFonts w:eastAsia="Times New Roman" w:cs="Times New Roman"/>
      <w:sz w:val="20"/>
      <w:szCs w:val="20"/>
    </w:rPr>
  </w:style>
  <w:style w:type="character" w:customStyle="1" w:styleId="BodyText2Char">
    <w:name w:val="Body Text 2 Char"/>
    <w:basedOn w:val="DefaultParagraphFont"/>
    <w:link w:val="BodyText2"/>
    <w:rsid w:val="00D81CBC"/>
    <w:rPr>
      <w:rFonts w:eastAsia="Times New Roman" w:cs="Times New Roman"/>
      <w:sz w:val="20"/>
      <w:szCs w:val="20"/>
    </w:rPr>
  </w:style>
  <w:style w:type="paragraph" w:styleId="BodyText3">
    <w:name w:val="Body Text 3"/>
    <w:basedOn w:val="Normal"/>
    <w:link w:val="BodyText3Char"/>
    <w:rsid w:val="00D81CBC"/>
    <w:pPr>
      <w:spacing w:after="120"/>
    </w:pPr>
    <w:rPr>
      <w:rFonts w:eastAsia="Times New Roman" w:cs="Times New Roman"/>
      <w:sz w:val="16"/>
      <w:szCs w:val="16"/>
    </w:rPr>
  </w:style>
  <w:style w:type="character" w:customStyle="1" w:styleId="BodyText3Char">
    <w:name w:val="Body Text 3 Char"/>
    <w:basedOn w:val="DefaultParagraphFont"/>
    <w:link w:val="BodyText3"/>
    <w:rsid w:val="00D81CBC"/>
    <w:rPr>
      <w:rFonts w:eastAsia="Times New Roman" w:cs="Times New Roman"/>
      <w:sz w:val="16"/>
      <w:szCs w:val="16"/>
    </w:rPr>
  </w:style>
  <w:style w:type="paragraph" w:styleId="BodyTextIndent">
    <w:name w:val="Body Text Indent"/>
    <w:basedOn w:val="Normal"/>
    <w:link w:val="BodyTextIndentChar"/>
    <w:rsid w:val="00D81CBC"/>
    <w:pPr>
      <w:tabs>
        <w:tab w:val="left" w:pos="360"/>
        <w:tab w:val="left" w:pos="720"/>
        <w:tab w:val="left" w:pos="1080"/>
      </w:tabs>
      <w:spacing w:line="240" w:lineRule="exact"/>
      <w:ind w:firstLine="720"/>
    </w:pPr>
    <w:rPr>
      <w:rFonts w:eastAsia="Times New Roman" w:cs="Times New Roman"/>
      <w:sz w:val="20"/>
      <w:szCs w:val="20"/>
    </w:rPr>
  </w:style>
  <w:style w:type="character" w:customStyle="1" w:styleId="BodyTextIndentChar">
    <w:name w:val="Body Text Indent Char"/>
    <w:basedOn w:val="DefaultParagraphFont"/>
    <w:link w:val="BodyTextIndent"/>
    <w:rsid w:val="00D81CBC"/>
    <w:rPr>
      <w:rFonts w:eastAsia="Times New Roman" w:cs="Times New Roman"/>
      <w:sz w:val="20"/>
      <w:szCs w:val="20"/>
    </w:rPr>
  </w:style>
  <w:style w:type="character" w:styleId="CommentReference">
    <w:name w:val="annotation reference"/>
    <w:semiHidden/>
    <w:rsid w:val="00D81CBC"/>
    <w:rPr>
      <w:rFonts w:cs="Times New Roman"/>
      <w:sz w:val="16"/>
      <w:szCs w:val="16"/>
    </w:rPr>
  </w:style>
  <w:style w:type="paragraph" w:styleId="CommentText">
    <w:name w:val="annotation text"/>
    <w:basedOn w:val="Normal"/>
    <w:link w:val="CommentTextChar"/>
    <w:semiHidden/>
    <w:rsid w:val="00D81CBC"/>
    <w:rPr>
      <w:rFonts w:eastAsia="Times New Roman" w:cs="Times New Roman"/>
      <w:sz w:val="20"/>
      <w:szCs w:val="20"/>
    </w:rPr>
  </w:style>
  <w:style w:type="character" w:customStyle="1" w:styleId="CommentTextChar">
    <w:name w:val="Comment Text Char"/>
    <w:basedOn w:val="DefaultParagraphFont"/>
    <w:link w:val="CommentText"/>
    <w:semiHidden/>
    <w:rsid w:val="00D81CBC"/>
    <w:rPr>
      <w:rFonts w:eastAsia="Times New Roman" w:cs="Times New Roman"/>
      <w:sz w:val="20"/>
      <w:szCs w:val="20"/>
    </w:rPr>
  </w:style>
  <w:style w:type="paragraph" w:styleId="CommentSubject">
    <w:name w:val="annotation subject"/>
    <w:basedOn w:val="CommentText"/>
    <w:next w:val="CommentText"/>
    <w:link w:val="CommentSubjectChar"/>
    <w:semiHidden/>
    <w:rsid w:val="00D81CBC"/>
    <w:rPr>
      <w:b/>
      <w:bCs/>
    </w:rPr>
  </w:style>
  <w:style w:type="character" w:customStyle="1" w:styleId="CommentSubjectChar">
    <w:name w:val="Comment Subject Char"/>
    <w:basedOn w:val="CommentTextChar"/>
    <w:link w:val="CommentSubject"/>
    <w:semiHidden/>
    <w:rsid w:val="00D81CBC"/>
    <w:rPr>
      <w:b/>
      <w:bCs/>
    </w:rPr>
  </w:style>
  <w:style w:type="paragraph" w:styleId="ListParagraph">
    <w:name w:val="List Paragraph"/>
    <w:basedOn w:val="Normal"/>
    <w:uiPriority w:val="34"/>
    <w:qFormat/>
    <w:rsid w:val="00D81CBC"/>
    <w:pPr>
      <w:ind w:left="72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8318</Words>
  <Characters>47419</Characters>
  <Application>Microsoft Office Word</Application>
  <DocSecurity>0</DocSecurity>
  <Lines>395</Lines>
  <Paragraphs>111</Paragraphs>
  <ScaleCrop>false</ScaleCrop>
  <Company>LPITS</Company>
  <LinksUpToDate>false</LinksUpToDate>
  <CharactersWithSpaces>55626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2011-12-19T20:49:00Z</cp:lastPrinted>
  <dcterms:created xsi:type="dcterms:W3CDTF">2012-05-11T15:01:00Z</dcterms:created>
  <dcterms:modified xsi:type="dcterms:W3CDTF">2012-05-11T15:01:00Z</dcterms:modified>
</cp:coreProperties>
</file>