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057" w:rsidRDefault="00D52057" w:rsidP="00851F22">
      <w:r>
        <w:t>Agency Name: State Athletic Commission</w:t>
      </w:r>
    </w:p>
    <w:p w:rsidR="00D52057" w:rsidRDefault="00D52057" w:rsidP="00851F22">
      <w:r>
        <w:t>Statutory Authority: 40-1-70 and 40-81-70</w:t>
      </w:r>
    </w:p>
    <w:p w:rsidR="00851F22" w:rsidRDefault="00851F22" w:rsidP="00851F22">
      <w:r>
        <w:t>Document Number: 4262</w:t>
      </w:r>
    </w:p>
    <w:p w:rsidR="00D52057" w:rsidRDefault="00D52057" w:rsidP="00851F22">
      <w:r>
        <w:t>Proposed in State Register Volume and Issue: 35/12</w:t>
      </w:r>
    </w:p>
    <w:p w:rsidR="00E763E9" w:rsidRDefault="00E763E9" w:rsidP="00851F22">
      <w:r>
        <w:t>House Committee: Labor, Commerce and Industry Committee</w:t>
      </w:r>
    </w:p>
    <w:p w:rsidR="00E763E9" w:rsidRDefault="00E763E9" w:rsidP="00851F22">
      <w:r>
        <w:t>Senate Committee: Labor, Commerce and Industry Committee</w:t>
      </w:r>
    </w:p>
    <w:p w:rsidR="002D4093" w:rsidRDefault="00D52057" w:rsidP="00851F22">
      <w:r>
        <w:t xml:space="preserve">Status: </w:t>
      </w:r>
      <w:r w:rsidR="002D4093">
        <w:t>Withdrawn</w:t>
      </w:r>
    </w:p>
    <w:p w:rsidR="00D52057" w:rsidRDefault="00D52057" w:rsidP="00851F22">
      <w:r>
        <w:t>Subject: Fees</w:t>
      </w:r>
    </w:p>
    <w:p w:rsidR="00851F22" w:rsidRDefault="00851F22" w:rsidP="00851F22"/>
    <w:p w:rsidR="00851F22" w:rsidRDefault="00851F22" w:rsidP="00851F22">
      <w:r>
        <w:t>History: 4262</w:t>
      </w:r>
    </w:p>
    <w:p w:rsidR="00851F22" w:rsidRDefault="00851F22" w:rsidP="00851F22"/>
    <w:p w:rsidR="00851F22" w:rsidRDefault="00851F22" w:rsidP="00851F22">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D52057" w:rsidRDefault="00D52057" w:rsidP="00851F22">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837354" w:rsidRDefault="00837354" w:rsidP="00851F22">
      <w:pPr>
        <w:tabs>
          <w:tab w:val="left" w:pos="475"/>
          <w:tab w:val="left" w:pos="2304"/>
          <w:tab w:val="center" w:pos="6494"/>
          <w:tab w:val="left" w:pos="7373"/>
          <w:tab w:val="left" w:pos="8554"/>
        </w:tabs>
      </w:pPr>
      <w:r>
        <w:t>-</w:t>
      </w:r>
      <w:r>
        <w:tab/>
        <w:t>02/06/2012</w:t>
      </w:r>
      <w:r>
        <w:tab/>
        <w:t>Received by Lt. Gov &amp; Speaker</w:t>
      </w:r>
      <w:r>
        <w:tab/>
      </w:r>
      <w:r>
        <w:tab/>
        <w:t>06/05/2012</w:t>
      </w:r>
    </w:p>
    <w:p w:rsidR="00E763E9" w:rsidRDefault="00E763E9" w:rsidP="00851F22">
      <w:pPr>
        <w:tabs>
          <w:tab w:val="left" w:pos="475"/>
          <w:tab w:val="left" w:pos="2304"/>
          <w:tab w:val="center" w:pos="6494"/>
          <w:tab w:val="left" w:pos="7373"/>
          <w:tab w:val="left" w:pos="8554"/>
        </w:tabs>
      </w:pPr>
      <w:r>
        <w:t>H</w:t>
      </w:r>
      <w:r>
        <w:tab/>
        <w:t>02/07/2012</w:t>
      </w:r>
      <w:r>
        <w:tab/>
        <w:t>Referred to Committee</w:t>
      </w:r>
      <w:r>
        <w:tab/>
      </w:r>
    </w:p>
    <w:p w:rsidR="00E763E9" w:rsidRDefault="00E763E9" w:rsidP="00851F22">
      <w:pPr>
        <w:tabs>
          <w:tab w:val="left" w:pos="475"/>
          <w:tab w:val="left" w:pos="2304"/>
          <w:tab w:val="center" w:pos="6494"/>
          <w:tab w:val="left" w:pos="7373"/>
          <w:tab w:val="left" w:pos="8554"/>
        </w:tabs>
      </w:pPr>
      <w:r>
        <w:t>S</w:t>
      </w:r>
      <w:r>
        <w:tab/>
        <w:t>02/07/2012</w:t>
      </w:r>
      <w:r>
        <w:tab/>
        <w:t>Referred to Committee</w:t>
      </w:r>
      <w:r>
        <w:tab/>
      </w:r>
    </w:p>
    <w:p w:rsidR="00210BFF" w:rsidRDefault="00210BFF" w:rsidP="00851F22">
      <w:pPr>
        <w:tabs>
          <w:tab w:val="left" w:pos="475"/>
          <w:tab w:val="left" w:pos="2304"/>
          <w:tab w:val="center" w:pos="6494"/>
          <w:tab w:val="left" w:pos="7373"/>
          <w:tab w:val="left" w:pos="8554"/>
        </w:tabs>
      </w:pPr>
      <w:r>
        <w:t>S</w:t>
      </w:r>
      <w:r>
        <w:tab/>
        <w:t>03/22/2012</w:t>
      </w:r>
      <w:r>
        <w:tab/>
        <w:t>Resolution Introduced to Disapprove</w:t>
      </w:r>
      <w:r>
        <w:tab/>
        <w:t>1366</w:t>
      </w:r>
    </w:p>
    <w:p w:rsidR="00210BFF" w:rsidRDefault="00210BFF" w:rsidP="00851F22">
      <w:pPr>
        <w:tabs>
          <w:tab w:val="left" w:pos="475"/>
          <w:tab w:val="left" w:pos="2304"/>
          <w:tab w:val="center" w:pos="6494"/>
          <w:tab w:val="left" w:pos="7373"/>
          <w:tab w:val="left" w:pos="8554"/>
        </w:tabs>
      </w:pPr>
      <w:r>
        <w:tab/>
      </w:r>
      <w:r>
        <w:tab/>
        <w:t>Sponsored by Senators Knotts,</w:t>
      </w:r>
    </w:p>
    <w:p w:rsidR="00210BFF" w:rsidRDefault="00210BFF" w:rsidP="00851F22">
      <w:pPr>
        <w:tabs>
          <w:tab w:val="left" w:pos="475"/>
          <w:tab w:val="left" w:pos="2304"/>
          <w:tab w:val="center" w:pos="6494"/>
          <w:tab w:val="left" w:pos="7373"/>
          <w:tab w:val="left" w:pos="8554"/>
        </w:tabs>
      </w:pPr>
      <w:r>
        <w:tab/>
      </w:r>
      <w:r>
        <w:tab/>
        <w:t>Campbell, Cromer, Rose, Massey,</w:t>
      </w:r>
    </w:p>
    <w:p w:rsidR="00210BFF" w:rsidRDefault="00210BFF" w:rsidP="00851F22">
      <w:pPr>
        <w:tabs>
          <w:tab w:val="left" w:pos="475"/>
          <w:tab w:val="left" w:pos="2304"/>
          <w:tab w:val="center" w:pos="6494"/>
          <w:tab w:val="left" w:pos="7373"/>
          <w:tab w:val="left" w:pos="8554"/>
        </w:tabs>
      </w:pPr>
      <w:r>
        <w:tab/>
      </w:r>
      <w:r>
        <w:tab/>
      </w:r>
      <w:proofErr w:type="gramStart"/>
      <w:r>
        <w:t>Ryberg,</w:t>
      </w:r>
      <w:proofErr w:type="gramEnd"/>
      <w:r>
        <w:t xml:space="preserve"> and Grooms</w:t>
      </w:r>
    </w:p>
    <w:p w:rsidR="00DB151D" w:rsidRDefault="00DB151D" w:rsidP="00851F22">
      <w:pPr>
        <w:tabs>
          <w:tab w:val="left" w:pos="475"/>
          <w:tab w:val="left" w:pos="2304"/>
          <w:tab w:val="center" w:pos="6494"/>
          <w:tab w:val="left" w:pos="7373"/>
          <w:tab w:val="left" w:pos="8554"/>
        </w:tabs>
      </w:pPr>
      <w:r>
        <w:t>S</w:t>
      </w:r>
      <w:r>
        <w:tab/>
        <w:t>03/27/2012</w:t>
      </w:r>
      <w:r>
        <w:tab/>
        <w:t>Committee Requested Withdrawal</w:t>
      </w:r>
    </w:p>
    <w:p w:rsidR="00DB151D" w:rsidRDefault="00DB151D" w:rsidP="00851F22">
      <w:pPr>
        <w:tabs>
          <w:tab w:val="left" w:pos="475"/>
          <w:tab w:val="left" w:pos="2304"/>
          <w:tab w:val="center" w:pos="6494"/>
          <w:tab w:val="left" w:pos="7373"/>
          <w:tab w:val="left" w:pos="8554"/>
        </w:tabs>
      </w:pPr>
      <w:r>
        <w:tab/>
      </w:r>
      <w:r>
        <w:tab/>
        <w:t>120 Day Period Tolled</w:t>
      </w:r>
    </w:p>
    <w:p w:rsidR="002D4093" w:rsidRDefault="002D4093" w:rsidP="00851F22">
      <w:pPr>
        <w:tabs>
          <w:tab w:val="left" w:pos="475"/>
          <w:tab w:val="left" w:pos="2304"/>
          <w:tab w:val="center" w:pos="6494"/>
          <w:tab w:val="left" w:pos="7373"/>
          <w:tab w:val="left" w:pos="8554"/>
        </w:tabs>
      </w:pPr>
      <w:r>
        <w:t>-</w:t>
      </w:r>
      <w:r>
        <w:tab/>
        <w:t>04/10/2012</w:t>
      </w:r>
      <w:r>
        <w:tab/>
        <w:t>Permanently Withdrawn</w:t>
      </w:r>
    </w:p>
    <w:p w:rsidR="00851F22" w:rsidRPr="002D4093" w:rsidRDefault="00851F22" w:rsidP="00851F22">
      <w:pPr>
        <w:tabs>
          <w:tab w:val="left" w:pos="475"/>
          <w:tab w:val="left" w:pos="2304"/>
          <w:tab w:val="center" w:pos="6494"/>
          <w:tab w:val="left" w:pos="7373"/>
          <w:tab w:val="left" w:pos="8554"/>
        </w:tabs>
      </w:pPr>
    </w:p>
    <w:p w:rsidR="00F80FDD" w:rsidRPr="005A412F" w:rsidRDefault="00851F22" w:rsidP="009B5F5D">
      <w:pPr>
        <w:jc w:val="center"/>
      </w:pPr>
      <w:r>
        <w:br w:type="page"/>
      </w:r>
      <w:r w:rsidR="00F80FDD">
        <w:lastRenderedPageBreak/>
        <w:t>Document No. 4262</w:t>
      </w:r>
    </w:p>
    <w:p w:rsidR="00F80FDD" w:rsidRPr="009B5F5D" w:rsidRDefault="00F80FDD" w:rsidP="009B5F5D">
      <w:pPr>
        <w:jc w:val="center"/>
        <w:rPr>
          <w:b/>
        </w:rPr>
      </w:pPr>
      <w:r w:rsidRPr="009B5F5D">
        <w:rPr>
          <w:b/>
        </w:rPr>
        <w:t>ATHLETIC COMMISSION</w:t>
      </w:r>
    </w:p>
    <w:p w:rsidR="00F80FDD" w:rsidRDefault="00F80FDD" w:rsidP="009B5F5D">
      <w:pPr>
        <w:jc w:val="center"/>
        <w:rPr>
          <w:i/>
        </w:rPr>
      </w:pPr>
      <w:r>
        <w:t>CHAPTER 20</w:t>
      </w:r>
    </w:p>
    <w:p w:rsidR="00F80FDD" w:rsidRDefault="00F80FDD" w:rsidP="009B5F5D">
      <w:pPr>
        <w:jc w:val="center"/>
      </w:pPr>
      <w:r>
        <w:t>Statutory Authority: 1976 Code Sections 40-1-70 and 40-81-70</w:t>
      </w:r>
    </w:p>
    <w:p w:rsidR="00F80FDD" w:rsidRDefault="00F80FDD" w:rsidP="004E4677"/>
    <w:p w:rsidR="00F80FDD" w:rsidRPr="00112531" w:rsidRDefault="00F80FDD" w:rsidP="004E4677">
      <w:proofErr w:type="gramStart"/>
      <w:r w:rsidRPr="00112531">
        <w:t>20-4.8. Permit Application and Fee.</w:t>
      </w:r>
      <w:proofErr w:type="gramEnd"/>
      <w:r w:rsidRPr="00112531">
        <w:t xml:space="preserve"> </w:t>
      </w:r>
    </w:p>
    <w:p w:rsidR="00F80FDD" w:rsidRDefault="00F80FDD" w:rsidP="004E4677">
      <w:proofErr w:type="gramStart"/>
      <w:r>
        <w:t>20-4.10. License Fees.</w:t>
      </w:r>
      <w:proofErr w:type="gramEnd"/>
      <w:r>
        <w:t xml:space="preserve"> </w:t>
      </w:r>
    </w:p>
    <w:p w:rsidR="00F80FDD" w:rsidRPr="00112531" w:rsidRDefault="00F80FDD" w:rsidP="004E4677">
      <w:proofErr w:type="gramStart"/>
      <w:r>
        <w:t>20-23.9</w:t>
      </w:r>
      <w:r w:rsidRPr="00112531">
        <w:t>. Permit Application and Fee.</w:t>
      </w:r>
      <w:proofErr w:type="gramEnd"/>
      <w:r w:rsidRPr="00112531">
        <w:t xml:space="preserve"> </w:t>
      </w:r>
    </w:p>
    <w:p w:rsidR="00F80FDD" w:rsidRDefault="00F80FDD" w:rsidP="004E4677">
      <w:proofErr w:type="gramStart"/>
      <w:r>
        <w:t>20-23.11. License Fees.</w:t>
      </w:r>
      <w:proofErr w:type="gramEnd"/>
      <w:r>
        <w:t xml:space="preserve"> </w:t>
      </w:r>
    </w:p>
    <w:p w:rsidR="00F80FDD" w:rsidRPr="00112531" w:rsidRDefault="00F80FDD" w:rsidP="004E4677">
      <w:proofErr w:type="gramStart"/>
      <w:r>
        <w:t>20-24.9</w:t>
      </w:r>
      <w:r w:rsidRPr="00112531">
        <w:t>. Permit Application and Fee</w:t>
      </w:r>
      <w:r>
        <w:t>s</w:t>
      </w:r>
      <w:r w:rsidRPr="00112531">
        <w:t>.</w:t>
      </w:r>
      <w:proofErr w:type="gramEnd"/>
      <w:r w:rsidRPr="00112531">
        <w:t xml:space="preserve"> </w:t>
      </w:r>
    </w:p>
    <w:p w:rsidR="00F80FDD" w:rsidRDefault="00F80FDD" w:rsidP="004E4677">
      <w:proofErr w:type="gramStart"/>
      <w:r>
        <w:t>20-24.10. License Fees.</w:t>
      </w:r>
      <w:proofErr w:type="gramEnd"/>
      <w:r>
        <w:t xml:space="preserve"> </w:t>
      </w:r>
    </w:p>
    <w:p w:rsidR="00F80FDD" w:rsidRDefault="00F80FDD" w:rsidP="0050351F"/>
    <w:p w:rsidR="00F80FDD" w:rsidRDefault="00F80FDD" w:rsidP="0050351F">
      <w:r>
        <w:rPr>
          <w:b/>
        </w:rPr>
        <w:t>Synopsis:</w:t>
      </w:r>
    </w:p>
    <w:p w:rsidR="00F80FDD" w:rsidRDefault="00F80FDD" w:rsidP="0050351F"/>
    <w:p w:rsidR="00F80FDD" w:rsidRDefault="00F80FDD" w:rsidP="0050351F">
      <w:pPr>
        <w:tabs>
          <w:tab w:val="left" w:pos="216"/>
        </w:tabs>
        <w:rPr>
          <w:snapToGrid w:val="0"/>
        </w:rPr>
      </w:pPr>
      <w:r>
        <w:tab/>
        <w:t>To include already established fees in its regulations, Regulations 20-4.8, 20-4.10, 20-23.9, 20-23.11, 20-24.9, and 20-24.10 are updated in conformance with the current State Athletic Commission Practice Act.</w:t>
      </w:r>
      <w:r>
        <w:rPr>
          <w:snapToGrid w:val="0"/>
        </w:rPr>
        <w:t xml:space="preserve"> </w:t>
      </w:r>
    </w:p>
    <w:p w:rsidR="00F80FDD" w:rsidRDefault="00F80FDD" w:rsidP="00647243"/>
    <w:p w:rsidR="00F80FDD" w:rsidRDefault="00F80FDD" w:rsidP="004E4677">
      <w:pPr>
        <w:ind w:firstLine="216"/>
      </w:pPr>
      <w:r>
        <w:t xml:space="preserve">The Notice of Drafting was published in the </w:t>
      </w:r>
      <w:r>
        <w:rPr>
          <w:i/>
        </w:rPr>
        <w:t>State Register</w:t>
      </w:r>
      <w:r>
        <w:t xml:space="preserve"> on November 25, 2011.</w:t>
      </w:r>
    </w:p>
    <w:p w:rsidR="00F80FDD" w:rsidRPr="005A412F" w:rsidRDefault="00F80FDD" w:rsidP="004E4677">
      <w:pPr>
        <w:ind w:firstLine="216"/>
      </w:pPr>
    </w:p>
    <w:p w:rsidR="00F80FDD" w:rsidRPr="0005292C" w:rsidRDefault="00F80FDD" w:rsidP="00447860">
      <w:pPr>
        <w:rPr>
          <w:b/>
        </w:rPr>
      </w:pPr>
      <w:r w:rsidRPr="0005292C">
        <w:rPr>
          <w:b/>
        </w:rPr>
        <w:t>Instructions:</w:t>
      </w:r>
    </w:p>
    <w:p w:rsidR="00F80FDD" w:rsidRDefault="00F80FDD" w:rsidP="00447860"/>
    <w:p w:rsidR="00F80FDD" w:rsidRDefault="00F80FDD" w:rsidP="00447860">
      <w:pPr>
        <w:ind w:firstLine="216"/>
      </w:pPr>
      <w:r>
        <w:t>The following sections of Chapter 20 are modified as provided below. All other items and sections remain unchanged.</w:t>
      </w:r>
    </w:p>
    <w:p w:rsidR="00F80FDD" w:rsidRDefault="00F80FDD" w:rsidP="004D518F"/>
    <w:p w:rsidR="00F80FDD" w:rsidRDefault="00F80FDD" w:rsidP="002B3386">
      <w:pPr>
        <w:rPr>
          <w:b/>
        </w:rPr>
      </w:pPr>
    </w:p>
    <w:p w:rsidR="00F80FDD" w:rsidRDefault="00F80FDD" w:rsidP="002B3386">
      <w:pPr>
        <w:rPr>
          <w:rFonts w:cs="Times New Roman"/>
          <w:strike/>
        </w:rPr>
      </w:pPr>
      <w:r w:rsidRPr="00F80FDD">
        <w:rPr>
          <w:rFonts w:cs="Times New Roman"/>
          <w:strike/>
        </w:rPr>
        <w:t>Indicates Matter Stricken</w:t>
      </w:r>
    </w:p>
    <w:p w:rsidR="00F80FDD" w:rsidRDefault="00F80FDD" w:rsidP="002B3386">
      <w:pPr>
        <w:rPr>
          <w:rFonts w:cs="Times New Roman"/>
          <w:u w:val="single"/>
        </w:rPr>
      </w:pPr>
      <w:r w:rsidRPr="00F80FDD">
        <w:rPr>
          <w:rFonts w:cs="Times New Roman"/>
          <w:u w:val="single"/>
        </w:rPr>
        <w:t>Indicates New Matter</w:t>
      </w:r>
    </w:p>
    <w:p w:rsidR="00F80FDD" w:rsidRPr="00F80FDD" w:rsidRDefault="00F80FDD" w:rsidP="002B3386">
      <w:pPr>
        <w:rPr>
          <w:rFonts w:cs="Times New Roman"/>
          <w:u w:val="single"/>
        </w:rPr>
      </w:pPr>
    </w:p>
    <w:p w:rsidR="00F80FDD" w:rsidRDefault="00F80FDD" w:rsidP="002B3386">
      <w:pPr>
        <w:rPr>
          <w:b/>
        </w:rPr>
      </w:pPr>
    </w:p>
    <w:p w:rsidR="00F80FDD" w:rsidRPr="00657875" w:rsidRDefault="00F80FDD" w:rsidP="002B3386">
      <w:pPr>
        <w:rPr>
          <w:b/>
        </w:rPr>
      </w:pPr>
      <w:r w:rsidRPr="00657875">
        <w:rPr>
          <w:b/>
        </w:rPr>
        <w:t>Text:</w:t>
      </w:r>
    </w:p>
    <w:p w:rsidR="00F80FDD" w:rsidRDefault="00F80FDD" w:rsidP="002B3386"/>
    <w:p w:rsidR="00F80FDD" w:rsidRPr="00112531" w:rsidRDefault="00F80FDD" w:rsidP="00112531">
      <w:proofErr w:type="gramStart"/>
      <w:r w:rsidRPr="00112531">
        <w:t>20-4.8. Permit Application</w:t>
      </w:r>
      <w:r w:rsidRPr="00DD5801">
        <w:rPr>
          <w:strike/>
        </w:rPr>
        <w:t xml:space="preserve"> and Fee</w:t>
      </w:r>
      <w:r w:rsidRPr="00112531">
        <w:t>.</w:t>
      </w:r>
      <w:proofErr w:type="gramEnd"/>
      <w:r w:rsidRPr="00112531">
        <w:t xml:space="preserve"> </w:t>
      </w:r>
    </w:p>
    <w:p w:rsidR="00F80FDD" w:rsidRDefault="00F80FDD" w:rsidP="00112531"/>
    <w:p w:rsidR="00F80FDD" w:rsidRDefault="00F80FDD" w:rsidP="00742F2F">
      <w:pPr>
        <w:ind w:firstLine="216"/>
      </w:pPr>
      <w:r>
        <w:t xml:space="preserve">1. Every promoter must have a current license to conduct, hold or give boxing matches or exhibitions and must apply to the Commission for a permit. The application for such permit must be in the Commission office at least two weeks before the scheduled date of the event. If the promoter does not meet such deadline, the Commission will not issue a permit until the promoter pays the mandatory fine required by law. </w:t>
      </w:r>
    </w:p>
    <w:p w:rsidR="00F80FDD" w:rsidRDefault="00F80FDD" w:rsidP="00742F2F">
      <w:pPr>
        <w:ind w:firstLine="216"/>
      </w:pPr>
      <w:r>
        <w:t xml:space="preserve">2. No permit may be issued unless the application includes: </w:t>
      </w:r>
    </w:p>
    <w:p w:rsidR="00F80FDD" w:rsidRDefault="00F80FDD" w:rsidP="00742F2F">
      <w:pPr>
        <w:ind w:left="216" w:firstLine="216"/>
      </w:pPr>
      <w:r>
        <w:t xml:space="preserve">a. The name and address of all participants. </w:t>
      </w:r>
    </w:p>
    <w:p w:rsidR="00F80FDD" w:rsidRDefault="00F80FDD" w:rsidP="00742F2F">
      <w:pPr>
        <w:ind w:firstLine="450"/>
      </w:pPr>
      <w:r>
        <w:t xml:space="preserve">b. Evidence that a policy of medical and hospital insurance satisfactory to the Commission covers every boxer (See 20-14.1). </w:t>
      </w:r>
    </w:p>
    <w:p w:rsidR="00F80FDD" w:rsidRDefault="00F80FDD" w:rsidP="00742F2F">
      <w:pPr>
        <w:ind w:firstLine="432"/>
      </w:pPr>
      <w:r>
        <w:t xml:space="preserve">c. Proof of a surety bond acceptable to the Commission in an amount not less than the amount of the total purse (see 20-17.11). </w:t>
      </w:r>
    </w:p>
    <w:p w:rsidR="00F80FDD" w:rsidRPr="00DD5801" w:rsidRDefault="00F80FDD" w:rsidP="00742F2F">
      <w:pPr>
        <w:ind w:left="216" w:firstLine="216"/>
        <w:rPr>
          <w:strike/>
        </w:rPr>
      </w:pPr>
      <w:r w:rsidRPr="00DD5801">
        <w:rPr>
          <w:strike/>
        </w:rPr>
        <w:t xml:space="preserve">d. Pays the required permit fee of Fifty Dollars which shall be nonrefundable. </w:t>
      </w:r>
    </w:p>
    <w:p w:rsidR="00F80FDD" w:rsidRDefault="00F80FDD" w:rsidP="00742F2F">
      <w:pPr>
        <w:ind w:firstLine="216"/>
      </w:pPr>
      <w:r>
        <w:t xml:space="preserve">3. Additionally, each promoter shall provide the Commission with copies of every contract between boxers, managers and with the promoter covering all contestants in the match or exhibition for which permit is made. </w:t>
      </w:r>
    </w:p>
    <w:p w:rsidR="00F80FDD" w:rsidRDefault="00F80FDD" w:rsidP="00742F2F">
      <w:pPr>
        <w:ind w:firstLine="216"/>
      </w:pPr>
      <w:r>
        <w:lastRenderedPageBreak/>
        <w:t xml:space="preserve">4. Promoters must pay to the Commission two percent (2%) of the total admissions received at the event, at the time, and in the manner, designated by the Commission. (For Sparring and Charity events see R. 20-19.1) </w:t>
      </w:r>
    </w:p>
    <w:p w:rsidR="00F80FDD" w:rsidRDefault="00F80FDD" w:rsidP="00742F2F">
      <w:pPr>
        <w:ind w:firstLine="216"/>
      </w:pPr>
      <w:r>
        <w:t xml:space="preserve">5. Promoters must pay to the Commission an amount equal to the out of pocket cost of contestant investigations made by the Commission. </w:t>
      </w:r>
    </w:p>
    <w:p w:rsidR="00F80FDD" w:rsidRDefault="00F80FDD" w:rsidP="002B3386"/>
    <w:p w:rsidR="00F80FDD" w:rsidRPr="001166B3" w:rsidRDefault="00F80FDD" w:rsidP="002B3386">
      <w:proofErr w:type="gramStart"/>
      <w:r w:rsidRPr="001166B3">
        <w:t>20-4.10. License Fees.</w:t>
      </w:r>
      <w:proofErr w:type="gramEnd"/>
      <w:r w:rsidRPr="001166B3">
        <w:t xml:space="preserve"> </w:t>
      </w:r>
    </w:p>
    <w:p w:rsidR="00F80FDD" w:rsidRPr="00DD5801" w:rsidRDefault="00F80FDD" w:rsidP="002B3386">
      <w:pPr>
        <w:rPr>
          <w:strike/>
        </w:rPr>
      </w:pPr>
    </w:p>
    <w:p w:rsidR="00F80FDD" w:rsidRPr="00DD5801" w:rsidRDefault="00F80FDD" w:rsidP="002B3386">
      <w:pPr>
        <w:rPr>
          <w:strike/>
        </w:rPr>
      </w:pPr>
      <w:r w:rsidRPr="00DD5801">
        <w:rPr>
          <w:strike/>
        </w:rPr>
        <w:t xml:space="preserve">1. Annual license fees for participants shall be as follows: </w:t>
      </w:r>
    </w:p>
    <w:p w:rsidR="00F80FDD" w:rsidRPr="00DD5801" w:rsidRDefault="00F80FDD" w:rsidP="002B3386">
      <w:pPr>
        <w:rPr>
          <w:strike/>
        </w:rPr>
      </w:pPr>
      <w:proofErr w:type="spellStart"/>
      <w:r w:rsidRPr="00DD5801">
        <w:rPr>
          <w:strike/>
        </w:rPr>
        <w:t>WIDETABLE</w:t>
      </w:r>
      <w:proofErr w:type="spellEnd"/>
      <w:r w:rsidRPr="00DD5801">
        <w:rPr>
          <w:strike/>
        </w:rPr>
        <w:t xml:space="preserve"> </w:t>
      </w:r>
    </w:p>
    <w:p w:rsidR="00F80FDD" w:rsidRPr="00DD5801" w:rsidRDefault="00F80FDD" w:rsidP="002B3386">
      <w:pPr>
        <w:rPr>
          <w:strike/>
        </w:rPr>
      </w:pPr>
      <w:r w:rsidRPr="00DD5801">
        <w:rPr>
          <w:strike/>
        </w:rPr>
        <w:t xml:space="preserve">NOTE--Some parts of this form are wider than one screen. To view </w:t>
      </w:r>
    </w:p>
    <w:p w:rsidR="00F80FDD" w:rsidRPr="00DD5801" w:rsidRDefault="00F80FDD" w:rsidP="002B3386">
      <w:pPr>
        <w:rPr>
          <w:strike/>
        </w:rPr>
      </w:pPr>
      <w:proofErr w:type="gramStart"/>
      <w:r w:rsidRPr="00DD5801">
        <w:rPr>
          <w:strike/>
        </w:rPr>
        <w:t>material</w:t>
      </w:r>
      <w:proofErr w:type="gramEnd"/>
      <w:r w:rsidRPr="00DD5801">
        <w:rPr>
          <w:strike/>
        </w:rPr>
        <w:t xml:space="preserve"> that exceeds the width of this screen, use the right arrow </w:t>
      </w:r>
    </w:p>
    <w:p w:rsidR="00F80FDD" w:rsidRPr="00DD5801" w:rsidRDefault="00F80FDD" w:rsidP="002B3386">
      <w:pPr>
        <w:rPr>
          <w:strike/>
        </w:rPr>
      </w:pPr>
      <w:proofErr w:type="gramStart"/>
      <w:r w:rsidRPr="00DD5801">
        <w:rPr>
          <w:strike/>
        </w:rPr>
        <w:t>key</w:t>
      </w:r>
      <w:proofErr w:type="gramEnd"/>
      <w:r w:rsidRPr="00DD5801">
        <w:rPr>
          <w:strike/>
        </w:rPr>
        <w:t xml:space="preserve">. To return to the original screen, use the left arrow key. </w:t>
      </w:r>
    </w:p>
    <w:p w:rsidR="00F80FDD" w:rsidRPr="00DD5801" w:rsidRDefault="00F80FDD" w:rsidP="002B3386">
      <w:pPr>
        <w:rPr>
          <w:strike/>
        </w:rPr>
      </w:pPr>
      <w:r w:rsidRPr="00DD5801">
        <w:rPr>
          <w:strike/>
        </w:rPr>
        <w:t xml:space="preserve">a. Promoter ............................................................... $50.00 </w:t>
      </w:r>
    </w:p>
    <w:p w:rsidR="00F80FDD" w:rsidRPr="00DD5801" w:rsidRDefault="00F80FDD" w:rsidP="002B3386">
      <w:pPr>
        <w:rPr>
          <w:strike/>
        </w:rPr>
      </w:pPr>
      <w:r w:rsidRPr="00DD5801">
        <w:rPr>
          <w:strike/>
        </w:rPr>
        <w:t xml:space="preserve">(Promoter must also provide a surety bond in the amount of $5,000.00. Such bond must be issued by a company approved by the South Carolina Insurance Commission. The Commission may require an additional bond when a permit application is submitted if the liability of the promoter exceeds $5,000.00). </w:t>
      </w:r>
    </w:p>
    <w:p w:rsidR="00F80FDD" w:rsidRPr="00DD5801" w:rsidRDefault="00F80FDD" w:rsidP="002B3386">
      <w:pPr>
        <w:rPr>
          <w:strike/>
        </w:rPr>
      </w:pPr>
      <w:r w:rsidRPr="00DD5801">
        <w:rPr>
          <w:strike/>
        </w:rPr>
        <w:t xml:space="preserve">b. Judge .................................................................. $10.00 </w:t>
      </w:r>
    </w:p>
    <w:p w:rsidR="00F80FDD" w:rsidRPr="00DD5801" w:rsidRDefault="00F80FDD" w:rsidP="002B3386">
      <w:pPr>
        <w:rPr>
          <w:strike/>
        </w:rPr>
      </w:pPr>
      <w:r w:rsidRPr="00DD5801">
        <w:rPr>
          <w:strike/>
        </w:rPr>
        <w:t xml:space="preserve">c. Referee ................................................................ $10.00 </w:t>
      </w:r>
    </w:p>
    <w:p w:rsidR="00F80FDD" w:rsidRPr="00DD5801" w:rsidRDefault="00F80FDD" w:rsidP="002B3386">
      <w:pPr>
        <w:rPr>
          <w:strike/>
        </w:rPr>
      </w:pPr>
      <w:r w:rsidRPr="00DD5801">
        <w:rPr>
          <w:strike/>
        </w:rPr>
        <w:t xml:space="preserve">d. Manager ................................................................ $20.00 </w:t>
      </w:r>
    </w:p>
    <w:p w:rsidR="00F80FDD" w:rsidRPr="00DD5801" w:rsidRDefault="00F80FDD" w:rsidP="002B3386">
      <w:pPr>
        <w:rPr>
          <w:strike/>
        </w:rPr>
      </w:pPr>
      <w:r w:rsidRPr="00DD5801">
        <w:rPr>
          <w:strike/>
        </w:rPr>
        <w:t xml:space="preserve">e. Boxer .................................................................. $10.00 </w:t>
      </w:r>
    </w:p>
    <w:p w:rsidR="00F80FDD" w:rsidRPr="00DD5801" w:rsidRDefault="00F80FDD" w:rsidP="002B3386">
      <w:pPr>
        <w:rPr>
          <w:strike/>
        </w:rPr>
      </w:pPr>
      <w:r w:rsidRPr="00DD5801">
        <w:rPr>
          <w:strike/>
        </w:rPr>
        <w:t xml:space="preserve">f. Trainer ................................................................ $10.00 </w:t>
      </w:r>
    </w:p>
    <w:p w:rsidR="00F80FDD" w:rsidRPr="00DD5801" w:rsidRDefault="00F80FDD" w:rsidP="002B3386">
      <w:pPr>
        <w:rPr>
          <w:strike/>
        </w:rPr>
      </w:pPr>
      <w:r w:rsidRPr="00DD5801">
        <w:rPr>
          <w:strike/>
        </w:rPr>
        <w:t xml:space="preserve">g. </w:t>
      </w:r>
      <w:proofErr w:type="gramStart"/>
      <w:r w:rsidRPr="00DD5801">
        <w:rPr>
          <w:strike/>
        </w:rPr>
        <w:t>Second .................................................................</w:t>
      </w:r>
      <w:proofErr w:type="gramEnd"/>
      <w:r w:rsidRPr="00DD5801">
        <w:rPr>
          <w:strike/>
        </w:rPr>
        <w:t xml:space="preserve"> $10.00 </w:t>
      </w:r>
    </w:p>
    <w:p w:rsidR="00F80FDD" w:rsidRPr="00DD5801" w:rsidRDefault="00F80FDD" w:rsidP="002B3386">
      <w:pPr>
        <w:rPr>
          <w:strike/>
        </w:rPr>
      </w:pPr>
      <w:r w:rsidRPr="00DD5801">
        <w:rPr>
          <w:strike/>
        </w:rPr>
        <w:t xml:space="preserve">h. Timekeeper ............................................................. $10.00 </w:t>
      </w:r>
    </w:p>
    <w:p w:rsidR="00F80FDD" w:rsidRPr="00DD5801" w:rsidRDefault="00F80FDD" w:rsidP="002B3386">
      <w:pPr>
        <w:rPr>
          <w:strike/>
        </w:rPr>
      </w:pPr>
      <w:proofErr w:type="spellStart"/>
      <w:r w:rsidRPr="00DD5801">
        <w:rPr>
          <w:strike/>
        </w:rPr>
        <w:t>i</w:t>
      </w:r>
      <w:proofErr w:type="spellEnd"/>
      <w:r w:rsidRPr="00DD5801">
        <w:rPr>
          <w:strike/>
        </w:rPr>
        <w:t xml:space="preserve">. </w:t>
      </w:r>
      <w:proofErr w:type="gramStart"/>
      <w:r w:rsidRPr="00DD5801">
        <w:rPr>
          <w:strike/>
        </w:rPr>
        <w:t>Announcer ..............................................................</w:t>
      </w:r>
      <w:proofErr w:type="gramEnd"/>
      <w:r w:rsidRPr="00DD5801">
        <w:rPr>
          <w:strike/>
        </w:rPr>
        <w:t xml:space="preserve"> $10.00 </w:t>
      </w:r>
    </w:p>
    <w:p w:rsidR="00F80FDD" w:rsidRPr="00DD5801" w:rsidRDefault="00F80FDD" w:rsidP="002B3386">
      <w:pPr>
        <w:rPr>
          <w:strike/>
        </w:rPr>
      </w:pPr>
      <w:r w:rsidRPr="00DD5801">
        <w:rPr>
          <w:strike/>
        </w:rPr>
        <w:t>j. Matchmaker ............................................................. $20.00</w:t>
      </w:r>
    </w:p>
    <w:p w:rsidR="00F80FDD" w:rsidRPr="00DD5801" w:rsidRDefault="00F80FDD" w:rsidP="002B3386">
      <w:pPr>
        <w:rPr>
          <w:strike/>
        </w:rPr>
      </w:pPr>
      <w:r w:rsidRPr="00DD5801">
        <w:rPr>
          <w:strike/>
        </w:rPr>
        <w:t xml:space="preserve">(NOTE: If a person holding a second's license applies for a manager's license the amount paid for the second's license will be credited toward the fee for the manager's license.) </w:t>
      </w:r>
    </w:p>
    <w:p w:rsidR="00F80FDD" w:rsidRDefault="00F80FDD" w:rsidP="002B3386"/>
    <w:p w:rsidR="00F80FDD" w:rsidRPr="00605C34" w:rsidRDefault="00F80FDD" w:rsidP="007227F1">
      <w:pPr>
        <w:ind w:firstLine="216"/>
        <w:rPr>
          <w:u w:val="single"/>
        </w:rPr>
      </w:pPr>
      <w:r w:rsidRPr="00605C34">
        <w:rPr>
          <w:u w:val="single"/>
        </w:rPr>
        <w:t xml:space="preserve">Licensure fees </w:t>
      </w:r>
      <w:r>
        <w:rPr>
          <w:u w:val="single"/>
        </w:rPr>
        <w:t>will be established by the Department in conjunction with the Commission and adjudicated in accordance with Sections 40-81-430 and 40-1-50(D).</w:t>
      </w:r>
    </w:p>
    <w:p w:rsidR="00F80FDD" w:rsidRDefault="00F80FDD" w:rsidP="002B3386"/>
    <w:p w:rsidR="00F80FDD" w:rsidRDefault="00F80FDD" w:rsidP="000D6F62">
      <w:proofErr w:type="gramStart"/>
      <w:r>
        <w:t>20-23.9. Permit Application</w:t>
      </w:r>
      <w:r w:rsidRPr="00DD5801">
        <w:rPr>
          <w:strike/>
        </w:rPr>
        <w:t xml:space="preserve"> and Fee</w:t>
      </w:r>
      <w:r>
        <w:t>.</w:t>
      </w:r>
      <w:proofErr w:type="gramEnd"/>
      <w:r>
        <w:t xml:space="preserve"> </w:t>
      </w:r>
    </w:p>
    <w:p w:rsidR="00F80FDD" w:rsidRDefault="00F80FDD" w:rsidP="000D6F62"/>
    <w:p w:rsidR="00F80FDD" w:rsidRDefault="00F80FDD" w:rsidP="00742F2F">
      <w:pPr>
        <w:ind w:firstLine="216"/>
      </w:pPr>
      <w:r>
        <w:t xml:space="preserve">1. Every promoter must have a current license to conduct, hold or give kick boxing matches or exhibitions and must apply to the Commission for a permit. Application for such permit must be in the Commission office at least two weeks before the scheduled date of the event. If the promoter does not meet such deadline, the Commission will not issue a permit until the promoter pays the mandatory fine required by law. </w:t>
      </w:r>
    </w:p>
    <w:p w:rsidR="00F80FDD" w:rsidRDefault="00F80FDD" w:rsidP="00742F2F">
      <w:pPr>
        <w:ind w:firstLine="216"/>
      </w:pPr>
      <w:r>
        <w:t xml:space="preserve">2. No permit may be issued unless the applicant: </w:t>
      </w:r>
    </w:p>
    <w:p w:rsidR="00F80FDD" w:rsidRDefault="00F80FDD" w:rsidP="00742F2F">
      <w:pPr>
        <w:ind w:left="216" w:firstLine="216"/>
      </w:pPr>
      <w:proofErr w:type="gramStart"/>
      <w:r>
        <w:t>a</w:t>
      </w:r>
      <w:proofErr w:type="gramEnd"/>
      <w:r>
        <w:t xml:space="preserve">. Provides the name and address of all participants; </w:t>
      </w:r>
    </w:p>
    <w:p w:rsidR="00F80FDD" w:rsidRDefault="00F80FDD" w:rsidP="00742F2F">
      <w:pPr>
        <w:ind w:firstLine="450"/>
      </w:pPr>
      <w:r>
        <w:t xml:space="preserve">b. Provides evidence that a policy of medical and hospital insurance satisfactory to the Commission covers every kick boxer; </w:t>
      </w:r>
    </w:p>
    <w:p w:rsidR="00F80FDD" w:rsidRDefault="00F80FDD" w:rsidP="00742F2F">
      <w:pPr>
        <w:ind w:firstLine="432"/>
      </w:pPr>
      <w:r>
        <w:t xml:space="preserve">c. Files a surety bond acceptable to the Commission with the application in an amount not less than the amount of the total purse. </w:t>
      </w:r>
    </w:p>
    <w:p w:rsidR="00F80FDD" w:rsidRPr="00DD5801" w:rsidRDefault="00F80FDD" w:rsidP="00742F2F">
      <w:pPr>
        <w:ind w:left="216" w:firstLine="216"/>
        <w:rPr>
          <w:strike/>
        </w:rPr>
      </w:pPr>
      <w:r w:rsidRPr="00DD5801">
        <w:rPr>
          <w:strike/>
        </w:rPr>
        <w:t xml:space="preserve">d. Pays the required permit fee of Fifty Dollars which shall be nonrefundable. </w:t>
      </w:r>
    </w:p>
    <w:p w:rsidR="00F80FDD" w:rsidRDefault="00F80FDD" w:rsidP="00742F2F">
      <w:pPr>
        <w:ind w:firstLine="216"/>
      </w:pPr>
      <w:r>
        <w:t xml:space="preserve">3. Additionally, each promoter shall provide the Commission with copies of every contract between kick boxers, managers and with the promoter covering all contestants in the match or exhibition for which permit is made. </w:t>
      </w:r>
    </w:p>
    <w:p w:rsidR="00F80FDD" w:rsidRDefault="00F80FDD" w:rsidP="00742F2F">
      <w:pPr>
        <w:ind w:firstLine="216"/>
      </w:pPr>
      <w:r>
        <w:t xml:space="preserve">4. Promoters must pay to the Commission two percent (2%) of the total admissions received at the event, at the time, and in the manner, designated by the Commission. </w:t>
      </w:r>
    </w:p>
    <w:p w:rsidR="00F80FDD" w:rsidRDefault="00F80FDD" w:rsidP="00742F2F">
      <w:pPr>
        <w:ind w:firstLine="216"/>
      </w:pPr>
      <w:r>
        <w:t xml:space="preserve">5. Promoters must pay to the Commission an amount equal to the out of pocket cost of contestant investigations made the by the Commission. </w:t>
      </w:r>
    </w:p>
    <w:p w:rsidR="00F80FDD" w:rsidRDefault="00F80FDD" w:rsidP="000D6F62"/>
    <w:p w:rsidR="00F80FDD" w:rsidRPr="00924AD3" w:rsidRDefault="00F80FDD" w:rsidP="002B3386">
      <w:proofErr w:type="gramStart"/>
      <w:r w:rsidRPr="00924AD3">
        <w:t>20-23.11. License Fees.</w:t>
      </w:r>
      <w:proofErr w:type="gramEnd"/>
      <w:r w:rsidRPr="00924AD3">
        <w:t xml:space="preserve"> </w:t>
      </w:r>
    </w:p>
    <w:p w:rsidR="00F80FDD" w:rsidRPr="00DD5801" w:rsidRDefault="00F80FDD" w:rsidP="002B3386">
      <w:pPr>
        <w:rPr>
          <w:strike/>
        </w:rPr>
      </w:pPr>
    </w:p>
    <w:p w:rsidR="00F80FDD" w:rsidRPr="00DD5801" w:rsidRDefault="00F80FDD" w:rsidP="002B3386">
      <w:pPr>
        <w:rPr>
          <w:strike/>
        </w:rPr>
      </w:pPr>
      <w:r w:rsidRPr="00DD5801">
        <w:rPr>
          <w:strike/>
        </w:rPr>
        <w:t xml:space="preserve">1. Annual license fees for participants shall be as follows: </w:t>
      </w:r>
    </w:p>
    <w:p w:rsidR="00F80FDD" w:rsidRPr="00DD5801" w:rsidRDefault="00F80FDD" w:rsidP="002B3386">
      <w:pPr>
        <w:rPr>
          <w:strike/>
        </w:rPr>
      </w:pPr>
      <w:r w:rsidRPr="00DD5801">
        <w:rPr>
          <w:strike/>
        </w:rPr>
        <w:t xml:space="preserve">a. Promoter </w:t>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t xml:space="preserve">$50.00 </w:t>
      </w:r>
    </w:p>
    <w:p w:rsidR="00F80FDD" w:rsidRPr="00DD5801" w:rsidRDefault="00F80FDD" w:rsidP="002B3386">
      <w:pPr>
        <w:rPr>
          <w:strike/>
        </w:rPr>
      </w:pPr>
      <w:r w:rsidRPr="00DD5801">
        <w:rPr>
          <w:strike/>
        </w:rPr>
        <w:t xml:space="preserve">(Promoter must also provide a surety bond in the amount of $5,000.00 such bond to be issued by a company approved by the South Carolina Insurance Commission - the Commission may require bond when a permit application is submitted if the promoter's liability exceeds $5,000.00) </w:t>
      </w:r>
    </w:p>
    <w:p w:rsidR="00F80FDD" w:rsidRPr="00DD5801" w:rsidRDefault="00F80FDD" w:rsidP="002B3386">
      <w:pPr>
        <w:rPr>
          <w:strike/>
        </w:rPr>
      </w:pPr>
      <w:r w:rsidRPr="00DD5801">
        <w:rPr>
          <w:strike/>
        </w:rPr>
        <w:t xml:space="preserve">b. Judge </w:t>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t xml:space="preserve">$10.00 </w:t>
      </w:r>
    </w:p>
    <w:p w:rsidR="00F80FDD" w:rsidRPr="00DD5801" w:rsidRDefault="00F80FDD" w:rsidP="002B3386">
      <w:pPr>
        <w:rPr>
          <w:strike/>
        </w:rPr>
      </w:pPr>
      <w:r w:rsidRPr="00DD5801">
        <w:rPr>
          <w:strike/>
        </w:rPr>
        <w:t xml:space="preserve">c. Referee </w:t>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t xml:space="preserve">$10.00 </w:t>
      </w:r>
    </w:p>
    <w:p w:rsidR="00F80FDD" w:rsidRPr="00DD5801" w:rsidRDefault="00F80FDD" w:rsidP="002B3386">
      <w:pPr>
        <w:rPr>
          <w:strike/>
        </w:rPr>
      </w:pPr>
      <w:r w:rsidRPr="00DD5801">
        <w:rPr>
          <w:strike/>
        </w:rPr>
        <w:t xml:space="preserve">d. Manager </w:t>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t xml:space="preserve">$20.00 </w:t>
      </w:r>
    </w:p>
    <w:p w:rsidR="00F80FDD" w:rsidRPr="00DD5801" w:rsidRDefault="00F80FDD" w:rsidP="002B3386">
      <w:pPr>
        <w:rPr>
          <w:strike/>
        </w:rPr>
      </w:pPr>
      <w:r w:rsidRPr="00DD5801">
        <w:rPr>
          <w:strike/>
        </w:rPr>
        <w:t xml:space="preserve">e. Kick boxer </w:t>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t xml:space="preserve">$10.00 </w:t>
      </w:r>
    </w:p>
    <w:p w:rsidR="00F80FDD" w:rsidRPr="00DD5801" w:rsidRDefault="00F80FDD" w:rsidP="002B3386">
      <w:pPr>
        <w:rPr>
          <w:strike/>
        </w:rPr>
      </w:pPr>
      <w:r w:rsidRPr="00DD5801">
        <w:rPr>
          <w:strike/>
        </w:rPr>
        <w:t xml:space="preserve">f. Trainer </w:t>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t xml:space="preserve">$10.00 </w:t>
      </w:r>
    </w:p>
    <w:p w:rsidR="00F80FDD" w:rsidRPr="00DD5801" w:rsidRDefault="00F80FDD" w:rsidP="002B3386">
      <w:pPr>
        <w:rPr>
          <w:strike/>
        </w:rPr>
      </w:pPr>
      <w:r w:rsidRPr="00DD5801">
        <w:rPr>
          <w:strike/>
        </w:rPr>
        <w:t xml:space="preserve">g. Second </w:t>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t xml:space="preserve">$10.00 </w:t>
      </w:r>
    </w:p>
    <w:p w:rsidR="00F80FDD" w:rsidRPr="00DD5801" w:rsidRDefault="00F80FDD" w:rsidP="002B3386">
      <w:pPr>
        <w:rPr>
          <w:strike/>
        </w:rPr>
      </w:pPr>
      <w:r w:rsidRPr="00DD5801">
        <w:rPr>
          <w:strike/>
        </w:rPr>
        <w:t xml:space="preserve">h. Timekeeper </w:t>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t xml:space="preserve">$10.00 </w:t>
      </w:r>
    </w:p>
    <w:p w:rsidR="00F80FDD" w:rsidRPr="00DD5801" w:rsidRDefault="00F80FDD" w:rsidP="002B3386">
      <w:pPr>
        <w:rPr>
          <w:strike/>
        </w:rPr>
      </w:pPr>
      <w:proofErr w:type="spellStart"/>
      <w:r w:rsidRPr="00DD5801">
        <w:rPr>
          <w:strike/>
        </w:rPr>
        <w:t>i</w:t>
      </w:r>
      <w:proofErr w:type="spellEnd"/>
      <w:r w:rsidRPr="00DD5801">
        <w:rPr>
          <w:strike/>
        </w:rPr>
        <w:t xml:space="preserve">. Announcer </w:t>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t xml:space="preserve">$10.00 </w:t>
      </w:r>
    </w:p>
    <w:p w:rsidR="00F80FDD" w:rsidRPr="00DD5801" w:rsidRDefault="00F80FDD" w:rsidP="002B3386">
      <w:pPr>
        <w:rPr>
          <w:strike/>
        </w:rPr>
      </w:pPr>
      <w:r w:rsidRPr="00DD5801">
        <w:rPr>
          <w:strike/>
        </w:rPr>
        <w:t xml:space="preserve">j. Matchmaker </w:t>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r>
      <w:r w:rsidRPr="00DD5801">
        <w:rPr>
          <w:strike/>
        </w:rPr>
        <w:tab/>
        <w:t xml:space="preserve">$20.00 </w:t>
      </w:r>
    </w:p>
    <w:p w:rsidR="00F80FDD" w:rsidRDefault="00F80FDD" w:rsidP="002B3386"/>
    <w:p w:rsidR="00F80FDD" w:rsidRPr="00605C34" w:rsidRDefault="00F80FDD" w:rsidP="007227F1">
      <w:pPr>
        <w:ind w:firstLine="216"/>
        <w:rPr>
          <w:u w:val="single"/>
        </w:rPr>
      </w:pPr>
      <w:r w:rsidRPr="00605C34">
        <w:rPr>
          <w:u w:val="single"/>
        </w:rPr>
        <w:t xml:space="preserve">Licensure fees </w:t>
      </w:r>
      <w:r>
        <w:rPr>
          <w:u w:val="single"/>
        </w:rPr>
        <w:t>will be established by the Department in conjunction with the Commission and adjudicated in accordance with Sections 40-81-430 and 40-1-50(D).</w:t>
      </w:r>
    </w:p>
    <w:p w:rsidR="00F80FDD" w:rsidRDefault="00F80FDD" w:rsidP="002B3386"/>
    <w:p w:rsidR="00F80FDD" w:rsidRDefault="00F80FDD" w:rsidP="00376077">
      <w:proofErr w:type="gramStart"/>
      <w:r>
        <w:t>20-24.9. Permit Applications</w:t>
      </w:r>
      <w:r w:rsidRPr="00DD5801">
        <w:rPr>
          <w:strike/>
        </w:rPr>
        <w:t xml:space="preserve"> and Fees</w:t>
      </w:r>
      <w:r>
        <w:t>.</w:t>
      </w:r>
      <w:proofErr w:type="gramEnd"/>
      <w:r>
        <w:t xml:space="preserve"> </w:t>
      </w:r>
    </w:p>
    <w:p w:rsidR="00F80FDD" w:rsidRDefault="00F80FDD" w:rsidP="00376077"/>
    <w:p w:rsidR="00F80FDD" w:rsidRDefault="00F80FDD" w:rsidP="00742F2F">
      <w:pPr>
        <w:ind w:firstLine="216"/>
      </w:pPr>
      <w:r>
        <w:t xml:space="preserve">1. Every promoter must have a current license to conduct, hold or give wrestling matches or exhibitions and must secure a permit from the Commission before conducting any match or exhibition. </w:t>
      </w:r>
    </w:p>
    <w:p w:rsidR="00F80FDD" w:rsidRDefault="00F80FDD" w:rsidP="00742F2F">
      <w:pPr>
        <w:ind w:firstLine="216"/>
      </w:pPr>
      <w:r>
        <w:t xml:space="preserve">2. Permits for Single Events </w:t>
      </w:r>
    </w:p>
    <w:p w:rsidR="00F80FDD" w:rsidRDefault="00F80FDD" w:rsidP="00742F2F">
      <w:pPr>
        <w:ind w:firstLine="432"/>
      </w:pPr>
      <w:r>
        <w:t xml:space="preserve">a. Application for single wrestling event permits must be in the Commission office at least two weeks before the event. If the promoter does not meet such deadline, the Commission will not issue a permit until the promoter pays the mandatory fine required by law. No permit will be issued unless the applicant: </w:t>
      </w:r>
    </w:p>
    <w:p w:rsidR="00F80FDD" w:rsidRDefault="00F80FDD" w:rsidP="00742F2F">
      <w:pPr>
        <w:ind w:firstLine="630"/>
      </w:pPr>
      <w:r>
        <w:t>(1) Provides the names and addresses of all anticipated participants and of the event location</w:t>
      </w:r>
      <w:proofErr w:type="gramStart"/>
      <w:r w:rsidRPr="00D52057">
        <w:rPr>
          <w:strike/>
        </w:rPr>
        <w:t>;</w:t>
      </w:r>
      <w:r>
        <w:rPr>
          <w:u w:val="single"/>
        </w:rPr>
        <w:t>.</w:t>
      </w:r>
      <w:proofErr w:type="gramEnd"/>
      <w:r>
        <w:t xml:space="preserve"> </w:t>
      </w:r>
    </w:p>
    <w:p w:rsidR="00F80FDD" w:rsidRPr="00DD5801" w:rsidRDefault="00F80FDD" w:rsidP="00742F2F">
      <w:pPr>
        <w:ind w:left="432" w:firstLine="216"/>
        <w:rPr>
          <w:strike/>
        </w:rPr>
      </w:pPr>
      <w:r w:rsidRPr="00DD5801">
        <w:rPr>
          <w:strike/>
        </w:rPr>
        <w:t xml:space="preserve">(2) Pays the required permit fee of Fifty Dollars; </w:t>
      </w:r>
    </w:p>
    <w:p w:rsidR="00F80FDD" w:rsidRDefault="00F80FDD" w:rsidP="00742F2F">
      <w:pPr>
        <w:ind w:firstLine="432"/>
      </w:pPr>
      <w:r>
        <w:t xml:space="preserve">b. Promoters must pay to the Commission two percent (2%) of the total admissions to the event, at the time, and in the manner, designated by the Commission. </w:t>
      </w:r>
    </w:p>
    <w:p w:rsidR="00F80FDD" w:rsidRDefault="00F80FDD" w:rsidP="00742F2F">
      <w:pPr>
        <w:ind w:left="216" w:firstLine="216"/>
      </w:pPr>
      <w:r>
        <w:t xml:space="preserve">c. Additionally, the Commission may require: </w:t>
      </w:r>
    </w:p>
    <w:p w:rsidR="00F80FDD" w:rsidRDefault="00F80FDD" w:rsidP="00742F2F">
      <w:pPr>
        <w:ind w:firstLine="648"/>
      </w:pPr>
      <w:r>
        <w:t xml:space="preserve">1. Evidence that a policy of medical and hospital insurance satisfactory to the Commission covers every wrestler; </w:t>
      </w:r>
    </w:p>
    <w:p w:rsidR="00F80FDD" w:rsidRDefault="00F80FDD" w:rsidP="00742F2F">
      <w:pPr>
        <w:ind w:firstLine="648"/>
      </w:pPr>
      <w:r>
        <w:t xml:space="preserve">2. A surety bond or certified check acceptable to the Commission in an amount not less than the anticipated total talent fees, or proof of financial responsibility acceptable to the Commission. </w:t>
      </w:r>
    </w:p>
    <w:p w:rsidR="00F80FDD" w:rsidRDefault="00F80FDD" w:rsidP="00742F2F">
      <w:pPr>
        <w:ind w:firstLine="648"/>
      </w:pPr>
      <w:r>
        <w:t xml:space="preserve">3. The Commission may issue special permits to promoters holding multiple events during a given calendar year, upon the promoter's satisfaction of special permit requirements and fee terms set by the Commission. </w:t>
      </w:r>
    </w:p>
    <w:p w:rsidR="00F80FDD" w:rsidRDefault="00F80FDD" w:rsidP="00742F2F">
      <w:pPr>
        <w:ind w:firstLine="216"/>
      </w:pPr>
      <w:proofErr w:type="gramStart"/>
      <w:r>
        <w:t>3, 4.</w:t>
      </w:r>
      <w:proofErr w:type="gramEnd"/>
      <w:r>
        <w:t xml:space="preserve"> [Deleted] </w:t>
      </w:r>
    </w:p>
    <w:p w:rsidR="00F80FDD" w:rsidRDefault="00F80FDD" w:rsidP="002B3386"/>
    <w:p w:rsidR="00F80FDD" w:rsidRPr="00924AD3" w:rsidRDefault="00F80FDD" w:rsidP="002B3386">
      <w:proofErr w:type="gramStart"/>
      <w:r w:rsidRPr="00924AD3">
        <w:t>20-24.10. License Fees.</w:t>
      </w:r>
      <w:proofErr w:type="gramEnd"/>
      <w:r w:rsidRPr="00924AD3">
        <w:t xml:space="preserve"> </w:t>
      </w:r>
    </w:p>
    <w:p w:rsidR="00F80FDD" w:rsidRPr="00DD5801" w:rsidRDefault="00F80FDD" w:rsidP="002B3386">
      <w:pPr>
        <w:rPr>
          <w:strike/>
        </w:rPr>
      </w:pPr>
    </w:p>
    <w:p w:rsidR="00F80FDD" w:rsidRPr="00DD5801" w:rsidRDefault="00F80FDD" w:rsidP="002B3386">
      <w:pPr>
        <w:rPr>
          <w:strike/>
        </w:rPr>
      </w:pPr>
      <w:r w:rsidRPr="00DD5801">
        <w:rPr>
          <w:strike/>
        </w:rPr>
        <w:t xml:space="preserve">1. Annual license fees for participants shall be as follows: </w:t>
      </w:r>
    </w:p>
    <w:p w:rsidR="00F80FDD" w:rsidRPr="00DD5801" w:rsidRDefault="00F80FDD" w:rsidP="002B3386">
      <w:pPr>
        <w:rPr>
          <w:strike/>
        </w:rPr>
      </w:pPr>
      <w:proofErr w:type="spellStart"/>
      <w:r w:rsidRPr="00DD5801">
        <w:rPr>
          <w:strike/>
        </w:rPr>
        <w:t>WIDETABLE</w:t>
      </w:r>
      <w:proofErr w:type="spellEnd"/>
      <w:r w:rsidRPr="00DD5801">
        <w:rPr>
          <w:strike/>
        </w:rPr>
        <w:t xml:space="preserve"> </w:t>
      </w:r>
    </w:p>
    <w:p w:rsidR="00F80FDD" w:rsidRPr="00DD5801" w:rsidRDefault="00F80FDD" w:rsidP="00E102AB">
      <w:pPr>
        <w:rPr>
          <w:strike/>
        </w:rPr>
      </w:pPr>
      <w:r w:rsidRPr="00DD5801">
        <w:rPr>
          <w:strike/>
        </w:rPr>
        <w:t xml:space="preserve">NOTE--Some parts of this form are wider than one screen. To view material that exceeds the width of this screen, use the right arrow key. To return to the original screen, use the left arrow key. </w:t>
      </w:r>
    </w:p>
    <w:p w:rsidR="00F80FDD" w:rsidRPr="00DD5801" w:rsidRDefault="00F80FDD" w:rsidP="002B3386">
      <w:pPr>
        <w:rPr>
          <w:strike/>
        </w:rPr>
      </w:pPr>
      <w:r w:rsidRPr="00DD5801">
        <w:rPr>
          <w:strike/>
        </w:rPr>
        <w:t xml:space="preserve">a. Promoter ............................................................... $50.00 </w:t>
      </w:r>
    </w:p>
    <w:p w:rsidR="00F80FDD" w:rsidRPr="00DD5801" w:rsidRDefault="00F80FDD" w:rsidP="00E102AB">
      <w:pPr>
        <w:rPr>
          <w:strike/>
        </w:rPr>
      </w:pPr>
      <w:r w:rsidRPr="00DD5801">
        <w:rPr>
          <w:strike/>
        </w:rPr>
        <w:t xml:space="preserve">(Promoter must also provide a surety bond in the amount of $5,000.00 issued by a company approved by the South Carolina Insurance Commission. The commission may require an additional bond when a permit application is submitted. </w:t>
      </w:r>
      <w:proofErr w:type="gramStart"/>
      <w:r w:rsidRPr="00DD5801">
        <w:rPr>
          <w:strike/>
        </w:rPr>
        <w:t>If the liability of the promoter exceeds $5,000.00.)</w:t>
      </w:r>
      <w:proofErr w:type="gramEnd"/>
      <w:r w:rsidRPr="00DD5801">
        <w:rPr>
          <w:strike/>
        </w:rPr>
        <w:t xml:space="preserve"> </w:t>
      </w:r>
    </w:p>
    <w:p w:rsidR="00F80FDD" w:rsidRPr="00DD5801" w:rsidRDefault="00F80FDD" w:rsidP="002B3386">
      <w:pPr>
        <w:rPr>
          <w:strike/>
        </w:rPr>
      </w:pPr>
      <w:r w:rsidRPr="00DD5801">
        <w:rPr>
          <w:strike/>
        </w:rPr>
        <w:t xml:space="preserve">b. Referee ................................................................ $10.00 </w:t>
      </w:r>
    </w:p>
    <w:p w:rsidR="00F80FDD" w:rsidRPr="00DD5801" w:rsidRDefault="00F80FDD" w:rsidP="002B3386">
      <w:pPr>
        <w:rPr>
          <w:strike/>
        </w:rPr>
      </w:pPr>
      <w:r w:rsidRPr="00DD5801">
        <w:rPr>
          <w:strike/>
        </w:rPr>
        <w:t xml:space="preserve">c. Manager ................................................................ $20.00 </w:t>
      </w:r>
    </w:p>
    <w:p w:rsidR="00F80FDD" w:rsidRPr="00DD5801" w:rsidRDefault="00F80FDD" w:rsidP="002B3386">
      <w:pPr>
        <w:rPr>
          <w:strike/>
        </w:rPr>
      </w:pPr>
      <w:r w:rsidRPr="00DD5801">
        <w:rPr>
          <w:strike/>
        </w:rPr>
        <w:t xml:space="preserve">d. Wrestler ............................................................... $10.00 </w:t>
      </w:r>
    </w:p>
    <w:p w:rsidR="00F80FDD" w:rsidRDefault="00F80FDD" w:rsidP="002B3386">
      <w:pPr>
        <w:rPr>
          <w:strike/>
          <w:u w:val="single"/>
        </w:rPr>
      </w:pPr>
    </w:p>
    <w:p w:rsidR="00F80FDD" w:rsidRPr="00605C34" w:rsidRDefault="00F80FDD" w:rsidP="007227F1">
      <w:pPr>
        <w:ind w:firstLine="216"/>
        <w:rPr>
          <w:u w:val="single"/>
        </w:rPr>
      </w:pPr>
      <w:r w:rsidRPr="00605C34">
        <w:rPr>
          <w:u w:val="single"/>
        </w:rPr>
        <w:t xml:space="preserve">Licensure fees </w:t>
      </w:r>
      <w:r>
        <w:rPr>
          <w:u w:val="single"/>
        </w:rPr>
        <w:t>will be established by the Department in conjunction with the Commission and adjudicated in accordance with Sections 40-81-430 and 40-1-50(D).</w:t>
      </w:r>
    </w:p>
    <w:p w:rsidR="00F80FDD" w:rsidRDefault="00F80FDD" w:rsidP="00851F22">
      <w:pPr>
        <w:tabs>
          <w:tab w:val="left" w:pos="475"/>
          <w:tab w:val="left" w:pos="2304"/>
          <w:tab w:val="center" w:pos="6494"/>
          <w:tab w:val="left" w:pos="7373"/>
          <w:tab w:val="left" w:pos="8554"/>
        </w:tabs>
      </w:pPr>
    </w:p>
    <w:p w:rsidR="00F80FDD" w:rsidRDefault="00F80FDD" w:rsidP="004E4677">
      <w:pPr>
        <w:rPr>
          <w:b/>
        </w:rPr>
      </w:pPr>
      <w:r>
        <w:rPr>
          <w:b/>
        </w:rPr>
        <w:t>Fiscal Impact Statement:</w:t>
      </w:r>
    </w:p>
    <w:p w:rsidR="00F80FDD" w:rsidRDefault="00F80FDD" w:rsidP="004E4677">
      <w:pPr>
        <w:rPr>
          <w:b/>
        </w:rPr>
      </w:pPr>
    </w:p>
    <w:p w:rsidR="00F80FDD" w:rsidRDefault="00F80FDD" w:rsidP="004E4677">
      <w:pPr>
        <w:tabs>
          <w:tab w:val="left" w:pos="216"/>
        </w:tabs>
      </w:pPr>
      <w:r>
        <w:tab/>
        <w:t>There will be no cost incurred by the State or any of its political subdivisions.</w:t>
      </w:r>
    </w:p>
    <w:p w:rsidR="00F80FDD" w:rsidRDefault="00F80FDD" w:rsidP="004E4677"/>
    <w:p w:rsidR="00F80FDD" w:rsidRPr="00A23126" w:rsidRDefault="00F80FDD" w:rsidP="004E4677">
      <w:pPr>
        <w:rPr>
          <w:b/>
        </w:rPr>
      </w:pPr>
      <w:r w:rsidRPr="00A23126">
        <w:rPr>
          <w:b/>
        </w:rPr>
        <w:t>Statement of Rationale:</w:t>
      </w:r>
    </w:p>
    <w:p w:rsidR="00F80FDD" w:rsidRPr="005D131D" w:rsidRDefault="00F80FDD" w:rsidP="004E4677">
      <w:pPr>
        <w:tabs>
          <w:tab w:val="left" w:pos="216"/>
        </w:tabs>
      </w:pPr>
    </w:p>
    <w:p w:rsidR="00F80FDD" w:rsidRPr="00851F22" w:rsidRDefault="00F80FDD" w:rsidP="00C22EDC">
      <w:pPr>
        <w:tabs>
          <w:tab w:val="left" w:pos="216"/>
        </w:tabs>
      </w:pPr>
      <w:r>
        <w:tab/>
        <w:t>These regulations</w:t>
      </w:r>
      <w:r w:rsidRPr="00647C30">
        <w:t xml:space="preserve"> </w:t>
      </w:r>
      <w:r>
        <w:t xml:space="preserve">are </w:t>
      </w:r>
      <w:r w:rsidRPr="00647C30">
        <w:t xml:space="preserve">updated in conformance with the current </w:t>
      </w:r>
      <w:r>
        <w:t xml:space="preserve">Athletic Commission </w:t>
      </w:r>
      <w:r w:rsidRPr="00647C30">
        <w:t>Practice Act.</w:t>
      </w:r>
      <w:r w:rsidRPr="00647C30">
        <w:rPr>
          <w:snapToGrid w:val="0"/>
        </w:rPr>
        <w:t xml:space="preserve"> </w:t>
      </w:r>
    </w:p>
    <w:p w:rsidR="00C74E9D" w:rsidRPr="00851F22" w:rsidRDefault="00C74E9D" w:rsidP="00F80FDD">
      <w:pPr>
        <w:jc w:val="center"/>
      </w:pPr>
    </w:p>
    <w:sectPr w:rsidR="00C74E9D" w:rsidRPr="00851F22" w:rsidSect="00851F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851F22"/>
    <w:rsid w:val="0001091D"/>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0BFF"/>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4093"/>
    <w:rsid w:val="002D7489"/>
    <w:rsid w:val="002D7F22"/>
    <w:rsid w:val="002E0E09"/>
    <w:rsid w:val="002E2659"/>
    <w:rsid w:val="002F1141"/>
    <w:rsid w:val="00300C1A"/>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A65"/>
    <w:rsid w:val="00696C4D"/>
    <w:rsid w:val="006A4214"/>
    <w:rsid w:val="006A65C8"/>
    <w:rsid w:val="006A6F1D"/>
    <w:rsid w:val="006B263A"/>
    <w:rsid w:val="006B4FA6"/>
    <w:rsid w:val="006C7D00"/>
    <w:rsid w:val="006F22C0"/>
    <w:rsid w:val="006F3947"/>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37354"/>
    <w:rsid w:val="00841A98"/>
    <w:rsid w:val="00841BFC"/>
    <w:rsid w:val="00841FE6"/>
    <w:rsid w:val="008449B6"/>
    <w:rsid w:val="00851F22"/>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108C"/>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55B07"/>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1CB1"/>
    <w:rsid w:val="00D132DB"/>
    <w:rsid w:val="00D13C21"/>
    <w:rsid w:val="00D24F96"/>
    <w:rsid w:val="00D375C1"/>
    <w:rsid w:val="00D474CA"/>
    <w:rsid w:val="00D50FB9"/>
    <w:rsid w:val="00D52057"/>
    <w:rsid w:val="00D56467"/>
    <w:rsid w:val="00D63C04"/>
    <w:rsid w:val="00D76225"/>
    <w:rsid w:val="00D7706E"/>
    <w:rsid w:val="00D80303"/>
    <w:rsid w:val="00D9130B"/>
    <w:rsid w:val="00D94602"/>
    <w:rsid w:val="00DB01BE"/>
    <w:rsid w:val="00DB151D"/>
    <w:rsid w:val="00DC093F"/>
    <w:rsid w:val="00DC6CFE"/>
    <w:rsid w:val="00DD2595"/>
    <w:rsid w:val="00DD3B8D"/>
    <w:rsid w:val="00DD5167"/>
    <w:rsid w:val="00DD557D"/>
    <w:rsid w:val="00DF0E69"/>
    <w:rsid w:val="00E00FC9"/>
    <w:rsid w:val="00E02CA8"/>
    <w:rsid w:val="00E33964"/>
    <w:rsid w:val="00E36231"/>
    <w:rsid w:val="00E47EB4"/>
    <w:rsid w:val="00E500F1"/>
    <w:rsid w:val="00E5358E"/>
    <w:rsid w:val="00E60357"/>
    <w:rsid w:val="00E71D4E"/>
    <w:rsid w:val="00E757F4"/>
    <w:rsid w:val="00E763E9"/>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0FDD"/>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05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51D"/>
    <w:rPr>
      <w:rFonts w:ascii="Tahoma" w:hAnsi="Tahoma" w:cs="Tahoma"/>
      <w:sz w:val="16"/>
      <w:szCs w:val="16"/>
    </w:rPr>
  </w:style>
  <w:style w:type="character" w:customStyle="1" w:styleId="BalloonTextChar">
    <w:name w:val="Balloon Text Char"/>
    <w:basedOn w:val="DefaultParagraphFont"/>
    <w:link w:val="BalloonText"/>
    <w:uiPriority w:val="99"/>
    <w:semiHidden/>
    <w:rsid w:val="00DB15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1468</Words>
  <Characters>8369</Characters>
  <Application>Microsoft Office Word</Application>
  <DocSecurity>0</DocSecurity>
  <Lines>69</Lines>
  <Paragraphs>19</Paragraphs>
  <ScaleCrop>false</ScaleCrop>
  <Company>LPITS</Company>
  <LinksUpToDate>false</LinksUpToDate>
  <CharactersWithSpaces>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2012-04-10T20:33:00Z</cp:lastPrinted>
  <dcterms:created xsi:type="dcterms:W3CDTF">2012-04-10T20:34:00Z</dcterms:created>
  <dcterms:modified xsi:type="dcterms:W3CDTF">2012-04-10T20:34:00Z</dcterms:modified>
</cp:coreProperties>
</file>