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CAD" w:rsidRDefault="00BE3CAD" w:rsidP="000F523C">
      <w:r>
        <w:t>Agency Name: Workers' Compensation Commission</w:t>
      </w:r>
    </w:p>
    <w:p w:rsidR="00BE3CAD" w:rsidRDefault="00BE3CAD" w:rsidP="000F523C">
      <w:r>
        <w:t>Statutory Authority: 42-3-30 and 42-17-50</w:t>
      </w:r>
    </w:p>
    <w:p w:rsidR="000F523C" w:rsidRDefault="000F523C" w:rsidP="000F523C">
      <w:r>
        <w:t>Document Number: 4283</w:t>
      </w:r>
    </w:p>
    <w:p w:rsidR="00BE3CAD" w:rsidRDefault="00BE3CAD" w:rsidP="000F523C">
      <w:r>
        <w:t>Proposed in State Register Volume and Issue: 36/3</w:t>
      </w:r>
    </w:p>
    <w:p w:rsidR="005E7850" w:rsidRDefault="005E7850" w:rsidP="000F523C">
      <w:r>
        <w:t>House Committee: Labor, Commerce and Industry Committee</w:t>
      </w:r>
    </w:p>
    <w:p w:rsidR="005E7850" w:rsidRDefault="005E7850" w:rsidP="000F523C">
      <w:r>
        <w:t>Senate Committee: Judiciary Committee</w:t>
      </w:r>
    </w:p>
    <w:p w:rsidR="003A2510" w:rsidRDefault="00BE3CAD" w:rsidP="000F523C">
      <w:r>
        <w:t xml:space="preserve">Status: </w:t>
      </w:r>
      <w:r w:rsidR="003A2510">
        <w:t>Withdrawn</w:t>
      </w:r>
    </w:p>
    <w:p w:rsidR="00BE3CAD" w:rsidRDefault="00BE3CAD" w:rsidP="000F523C">
      <w:r>
        <w:t>Subject: Oral Argument</w:t>
      </w:r>
    </w:p>
    <w:p w:rsidR="000F523C" w:rsidRDefault="000F523C" w:rsidP="000F523C"/>
    <w:p w:rsidR="000F523C" w:rsidRDefault="000F523C" w:rsidP="000F523C">
      <w:r>
        <w:t>History: 4283</w:t>
      </w:r>
    </w:p>
    <w:p w:rsidR="000F523C" w:rsidRDefault="000F523C" w:rsidP="000F523C"/>
    <w:p w:rsidR="000F523C" w:rsidRDefault="000F523C" w:rsidP="000F523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E3CAD" w:rsidRDefault="00BE3CAD" w:rsidP="000F523C">
      <w:pPr>
        <w:tabs>
          <w:tab w:val="left" w:pos="475"/>
          <w:tab w:val="left" w:pos="2304"/>
          <w:tab w:val="center" w:pos="6494"/>
          <w:tab w:val="left" w:pos="7373"/>
          <w:tab w:val="left" w:pos="8554"/>
        </w:tabs>
      </w:pPr>
      <w:r>
        <w:t>-</w:t>
      </w:r>
      <w:r>
        <w:tab/>
        <w:t>03/23/2012</w:t>
      </w:r>
      <w:r>
        <w:tab/>
        <w:t xml:space="preserve">Proposed </w:t>
      </w:r>
      <w:proofErr w:type="spellStart"/>
      <w:r>
        <w:t>Reg</w:t>
      </w:r>
      <w:proofErr w:type="spellEnd"/>
      <w:r>
        <w:t xml:space="preserve"> Published in SR</w:t>
      </w:r>
      <w:r>
        <w:tab/>
      </w:r>
    </w:p>
    <w:p w:rsidR="007847AD" w:rsidRDefault="007847AD" w:rsidP="000F523C">
      <w:pPr>
        <w:tabs>
          <w:tab w:val="left" w:pos="475"/>
          <w:tab w:val="left" w:pos="2304"/>
          <w:tab w:val="center" w:pos="6494"/>
          <w:tab w:val="left" w:pos="7373"/>
          <w:tab w:val="left" w:pos="8554"/>
        </w:tabs>
      </w:pPr>
      <w:r>
        <w:t>-</w:t>
      </w:r>
      <w:r>
        <w:tab/>
        <w:t>01/08/2013</w:t>
      </w:r>
      <w:r>
        <w:tab/>
        <w:t>Received by Lt. Gov &amp; Speaker</w:t>
      </w:r>
      <w:r>
        <w:tab/>
      </w:r>
      <w:r>
        <w:tab/>
        <w:t>05/08/2013</w:t>
      </w:r>
    </w:p>
    <w:p w:rsidR="005E7850" w:rsidRDefault="005E7850" w:rsidP="000F523C">
      <w:pPr>
        <w:tabs>
          <w:tab w:val="left" w:pos="475"/>
          <w:tab w:val="left" w:pos="2304"/>
          <w:tab w:val="center" w:pos="6494"/>
          <w:tab w:val="left" w:pos="7373"/>
          <w:tab w:val="left" w:pos="8554"/>
        </w:tabs>
      </w:pPr>
      <w:r>
        <w:t>H</w:t>
      </w:r>
      <w:r>
        <w:tab/>
        <w:t>01/08/2013</w:t>
      </w:r>
      <w:r>
        <w:tab/>
        <w:t>Referred to Committee</w:t>
      </w:r>
      <w:r>
        <w:tab/>
      </w:r>
    </w:p>
    <w:p w:rsidR="005E7850" w:rsidRDefault="005E7850" w:rsidP="000F523C">
      <w:pPr>
        <w:tabs>
          <w:tab w:val="left" w:pos="475"/>
          <w:tab w:val="left" w:pos="2304"/>
          <w:tab w:val="center" w:pos="6494"/>
          <w:tab w:val="left" w:pos="7373"/>
          <w:tab w:val="left" w:pos="8554"/>
        </w:tabs>
      </w:pPr>
      <w:r>
        <w:t>S</w:t>
      </w:r>
      <w:r>
        <w:tab/>
        <w:t>01/08/2013</w:t>
      </w:r>
      <w:r>
        <w:tab/>
        <w:t>Referred to Committee</w:t>
      </w:r>
      <w:r>
        <w:tab/>
      </w:r>
    </w:p>
    <w:p w:rsidR="003A2510" w:rsidRDefault="003A2510" w:rsidP="000F523C">
      <w:pPr>
        <w:tabs>
          <w:tab w:val="left" w:pos="475"/>
          <w:tab w:val="left" w:pos="2304"/>
          <w:tab w:val="center" w:pos="6494"/>
          <w:tab w:val="left" w:pos="7373"/>
          <w:tab w:val="left" w:pos="8554"/>
        </w:tabs>
      </w:pPr>
      <w:r>
        <w:t>-</w:t>
      </w:r>
      <w:r>
        <w:tab/>
        <w:t>02/19/2013</w:t>
      </w:r>
      <w:r>
        <w:tab/>
        <w:t>Agency Withdrawal</w:t>
      </w:r>
    </w:p>
    <w:p w:rsidR="003A2510" w:rsidRDefault="003A2510" w:rsidP="000F523C">
      <w:pPr>
        <w:tabs>
          <w:tab w:val="left" w:pos="475"/>
          <w:tab w:val="left" w:pos="2304"/>
          <w:tab w:val="center" w:pos="6494"/>
          <w:tab w:val="left" w:pos="7373"/>
          <w:tab w:val="left" w:pos="8554"/>
        </w:tabs>
      </w:pPr>
      <w:r>
        <w:tab/>
      </w:r>
      <w:r>
        <w:tab/>
        <w:t>120 Day Period Tolled</w:t>
      </w:r>
    </w:p>
    <w:p w:rsidR="003A2510" w:rsidRDefault="003A2510" w:rsidP="000F523C">
      <w:pPr>
        <w:tabs>
          <w:tab w:val="left" w:pos="475"/>
          <w:tab w:val="left" w:pos="2304"/>
          <w:tab w:val="center" w:pos="6494"/>
          <w:tab w:val="left" w:pos="7373"/>
          <w:tab w:val="left" w:pos="8554"/>
        </w:tabs>
      </w:pPr>
      <w:r>
        <w:t>-</w:t>
      </w:r>
      <w:r>
        <w:tab/>
        <w:t>02/19/2013</w:t>
      </w:r>
      <w:r>
        <w:tab/>
        <w:t>Permanently Withdrawn</w:t>
      </w:r>
    </w:p>
    <w:p w:rsidR="000F523C" w:rsidRPr="003A2510" w:rsidRDefault="000F523C" w:rsidP="000F523C">
      <w:pPr>
        <w:tabs>
          <w:tab w:val="left" w:pos="475"/>
          <w:tab w:val="left" w:pos="2304"/>
          <w:tab w:val="center" w:pos="6494"/>
          <w:tab w:val="left" w:pos="7373"/>
          <w:tab w:val="left" w:pos="8554"/>
        </w:tabs>
      </w:pPr>
    </w:p>
    <w:p w:rsidR="00653F77" w:rsidRPr="003E70EC" w:rsidRDefault="000F523C" w:rsidP="00AF5955">
      <w:pPr>
        <w:tabs>
          <w:tab w:val="left" w:pos="0"/>
          <w:tab w:val="left" w:pos="216"/>
          <w:tab w:val="left" w:pos="432"/>
          <w:tab w:val="left" w:pos="648"/>
          <w:tab w:val="left" w:pos="864"/>
          <w:tab w:val="left" w:pos="1080"/>
          <w:tab w:val="left" w:pos="1296"/>
          <w:tab w:val="left" w:pos="1512"/>
          <w:tab w:val="left" w:pos="1728"/>
          <w:tab w:val="left" w:pos="1944"/>
          <w:tab w:val="left" w:pos="2160"/>
        </w:tabs>
        <w:jc w:val="center"/>
      </w:pPr>
      <w:r>
        <w:br w:type="page"/>
      </w:r>
      <w:bookmarkStart w:id="0" w:name="_GoBack"/>
      <w:bookmarkEnd w:id="0"/>
      <w:r w:rsidR="00653F77" w:rsidRPr="003E70EC">
        <w:lastRenderedPageBreak/>
        <w:t xml:space="preserve">Document No. </w:t>
      </w:r>
      <w:r w:rsidR="00653F77">
        <w:t>4283</w:t>
      </w:r>
    </w:p>
    <w:p w:rsidR="00653F77" w:rsidRPr="003E70EC" w:rsidRDefault="00653F77" w:rsidP="00AF5955">
      <w:pPr>
        <w:tabs>
          <w:tab w:val="left" w:pos="0"/>
          <w:tab w:val="left" w:pos="216"/>
          <w:tab w:val="left" w:pos="432"/>
          <w:tab w:val="left" w:pos="648"/>
          <w:tab w:val="left" w:pos="864"/>
          <w:tab w:val="left" w:pos="1080"/>
          <w:tab w:val="left" w:pos="1296"/>
          <w:tab w:val="left" w:pos="1512"/>
          <w:tab w:val="left" w:pos="1728"/>
          <w:tab w:val="left" w:pos="1944"/>
          <w:tab w:val="left" w:pos="2160"/>
        </w:tabs>
        <w:jc w:val="center"/>
      </w:pPr>
      <w:r w:rsidRPr="003E70EC">
        <w:rPr>
          <w:b/>
        </w:rPr>
        <w:t>WORKERS’ COMPENSATION COMMISSION</w:t>
      </w:r>
    </w:p>
    <w:p w:rsidR="00653F77" w:rsidRPr="003E70EC" w:rsidRDefault="00653F77" w:rsidP="00AF5955">
      <w:pPr>
        <w:tabs>
          <w:tab w:val="left" w:pos="0"/>
          <w:tab w:val="left" w:pos="216"/>
          <w:tab w:val="left" w:pos="432"/>
          <w:tab w:val="left" w:pos="648"/>
          <w:tab w:val="left" w:pos="864"/>
          <w:tab w:val="left" w:pos="1080"/>
          <w:tab w:val="left" w:pos="1296"/>
          <w:tab w:val="left" w:pos="1512"/>
          <w:tab w:val="left" w:pos="1728"/>
          <w:tab w:val="left" w:pos="1944"/>
          <w:tab w:val="left" w:pos="2160"/>
        </w:tabs>
        <w:jc w:val="center"/>
      </w:pPr>
      <w:r w:rsidRPr="003E70EC">
        <w:t>CHAPTER 67</w:t>
      </w:r>
    </w:p>
    <w:p w:rsidR="00653F77" w:rsidRPr="003E70EC" w:rsidRDefault="00653F77" w:rsidP="00AF5955">
      <w:pPr>
        <w:tabs>
          <w:tab w:val="left" w:pos="0"/>
          <w:tab w:val="left" w:pos="216"/>
          <w:tab w:val="left" w:pos="432"/>
          <w:tab w:val="left" w:pos="648"/>
          <w:tab w:val="left" w:pos="864"/>
          <w:tab w:val="left" w:pos="1080"/>
          <w:tab w:val="left" w:pos="1296"/>
          <w:tab w:val="left" w:pos="1512"/>
          <w:tab w:val="left" w:pos="1728"/>
          <w:tab w:val="left" w:pos="1944"/>
          <w:tab w:val="left" w:pos="2160"/>
        </w:tabs>
        <w:jc w:val="center"/>
      </w:pPr>
      <w:r w:rsidRPr="003E70EC">
        <w:t>Statutory Authority:</w:t>
      </w:r>
      <w:r>
        <w:t xml:space="preserve"> </w:t>
      </w:r>
      <w:r w:rsidRPr="003E70EC">
        <w:t>1976 Code Section</w:t>
      </w:r>
      <w:r>
        <w:t>s</w:t>
      </w:r>
      <w:r w:rsidRPr="003E70EC">
        <w:t xml:space="preserve"> 42-</w:t>
      </w:r>
      <w:r>
        <w:t>3</w:t>
      </w:r>
      <w:r w:rsidRPr="003E70EC">
        <w:t>-</w:t>
      </w:r>
      <w:r>
        <w:t>30 and 42-17-50</w:t>
      </w:r>
    </w:p>
    <w:p w:rsidR="00653F77" w:rsidRPr="003E70EC" w:rsidRDefault="00653F77" w:rsidP="00AF5955">
      <w:pPr>
        <w:tabs>
          <w:tab w:val="left" w:pos="0"/>
          <w:tab w:val="left" w:pos="216"/>
          <w:tab w:val="left" w:pos="432"/>
          <w:tab w:val="left" w:pos="648"/>
          <w:tab w:val="left" w:pos="864"/>
          <w:tab w:val="left" w:pos="1080"/>
          <w:tab w:val="left" w:pos="1296"/>
          <w:tab w:val="left" w:pos="1512"/>
          <w:tab w:val="left" w:pos="1728"/>
          <w:tab w:val="left" w:pos="1944"/>
          <w:tab w:val="left" w:pos="2160"/>
        </w:tabs>
      </w:pPr>
    </w:p>
    <w:p w:rsidR="00653F77" w:rsidRPr="003E70EC" w:rsidRDefault="00653F77" w:rsidP="00AF5955">
      <w:pPr>
        <w:tabs>
          <w:tab w:val="left" w:pos="0"/>
          <w:tab w:val="left" w:pos="216"/>
          <w:tab w:val="left" w:pos="432"/>
          <w:tab w:val="left" w:pos="648"/>
          <w:tab w:val="left" w:pos="864"/>
          <w:tab w:val="left" w:pos="1080"/>
          <w:tab w:val="left" w:pos="1296"/>
          <w:tab w:val="left" w:pos="1512"/>
          <w:tab w:val="left" w:pos="1728"/>
          <w:tab w:val="left" w:pos="1944"/>
          <w:tab w:val="left" w:pos="2160"/>
        </w:tabs>
      </w:pPr>
      <w:r w:rsidRPr="003E70EC">
        <w:t>67-</w:t>
      </w:r>
      <w:r>
        <w:t>706. Oral Argument</w:t>
      </w:r>
    </w:p>
    <w:p w:rsidR="00653F77" w:rsidRPr="003E70EC" w:rsidRDefault="00653F77" w:rsidP="00AF5955">
      <w:pPr>
        <w:tabs>
          <w:tab w:val="left" w:pos="0"/>
          <w:tab w:val="left" w:pos="216"/>
          <w:tab w:val="left" w:pos="432"/>
          <w:tab w:val="left" w:pos="648"/>
          <w:tab w:val="left" w:pos="864"/>
          <w:tab w:val="left" w:pos="1080"/>
          <w:tab w:val="left" w:pos="1296"/>
          <w:tab w:val="left" w:pos="1512"/>
          <w:tab w:val="left" w:pos="1728"/>
          <w:tab w:val="left" w:pos="1944"/>
          <w:tab w:val="left" w:pos="2160"/>
        </w:tabs>
      </w:pPr>
    </w:p>
    <w:p w:rsidR="00653F77" w:rsidRPr="003E70EC" w:rsidRDefault="00653F77" w:rsidP="00AF5955">
      <w:pPr>
        <w:tabs>
          <w:tab w:val="left" w:pos="0"/>
          <w:tab w:val="left" w:pos="216"/>
          <w:tab w:val="left" w:pos="432"/>
          <w:tab w:val="left" w:pos="648"/>
          <w:tab w:val="left" w:pos="864"/>
          <w:tab w:val="left" w:pos="1080"/>
          <w:tab w:val="left" w:pos="1296"/>
          <w:tab w:val="left" w:pos="1512"/>
          <w:tab w:val="left" w:pos="1728"/>
          <w:tab w:val="left" w:pos="1944"/>
          <w:tab w:val="left" w:pos="2160"/>
        </w:tabs>
      </w:pPr>
      <w:r>
        <w:rPr>
          <w:b/>
        </w:rPr>
        <w:t>Synopsis</w:t>
      </w:r>
      <w:r w:rsidRPr="003E70EC">
        <w:rPr>
          <w:b/>
        </w:rPr>
        <w:t>:</w:t>
      </w:r>
    </w:p>
    <w:p w:rsidR="00653F77" w:rsidRPr="003E70EC" w:rsidRDefault="00653F77" w:rsidP="00AF5955">
      <w:pPr>
        <w:tabs>
          <w:tab w:val="left" w:pos="0"/>
          <w:tab w:val="left" w:pos="216"/>
          <w:tab w:val="left" w:pos="432"/>
          <w:tab w:val="left" w:pos="648"/>
          <w:tab w:val="left" w:pos="864"/>
          <w:tab w:val="left" w:pos="1080"/>
          <w:tab w:val="left" w:pos="1296"/>
          <w:tab w:val="left" w:pos="1512"/>
          <w:tab w:val="left" w:pos="1728"/>
          <w:tab w:val="left" w:pos="1944"/>
          <w:tab w:val="left" w:pos="2160"/>
        </w:tabs>
      </w:pPr>
    </w:p>
    <w:p w:rsidR="00653F77" w:rsidRPr="00AF5955" w:rsidRDefault="00653F77" w:rsidP="00AF5955">
      <w:pPr>
        <w:tabs>
          <w:tab w:val="left" w:pos="0"/>
          <w:tab w:val="left" w:pos="216"/>
          <w:tab w:val="left" w:pos="432"/>
          <w:tab w:val="left" w:pos="648"/>
          <w:tab w:val="left" w:pos="864"/>
          <w:tab w:val="left" w:pos="1080"/>
          <w:tab w:val="left" w:pos="1296"/>
          <w:tab w:val="left" w:pos="1512"/>
          <w:tab w:val="left" w:pos="1728"/>
          <w:tab w:val="left" w:pos="1944"/>
          <w:tab w:val="left" w:pos="2160"/>
        </w:tabs>
      </w:pPr>
      <w:r w:rsidRPr="003E70EC">
        <w:t xml:space="preserve">The South Carolina Workers’ Compensation Commission proposes to amend Regulation </w:t>
      </w:r>
      <w:r>
        <w:t xml:space="preserve">67-706, Oral Argument. </w:t>
      </w:r>
      <w:r w:rsidRPr="003E70EC">
        <w:t>The Notice of Drafting regarding this regulation was published</w:t>
      </w:r>
      <w:r>
        <w:t xml:space="preserve"> </w:t>
      </w:r>
      <w:r w:rsidRPr="003E70EC">
        <w:t xml:space="preserve">on </w:t>
      </w:r>
      <w:r>
        <w:t>December 23, 2011</w:t>
      </w:r>
      <w:r w:rsidRPr="003E70EC">
        <w:t xml:space="preserve"> in the </w:t>
      </w:r>
      <w:r w:rsidRPr="00DF6E56">
        <w:rPr>
          <w:i/>
        </w:rPr>
        <w:t>State Register</w:t>
      </w:r>
      <w:r w:rsidRPr="003E70EC">
        <w:t xml:space="preserve">. </w:t>
      </w:r>
      <w:r>
        <w:t xml:space="preserve">The language of the proposed amendment, notice of comment period and notice of public hearing was published in the </w:t>
      </w:r>
      <w:r>
        <w:rPr>
          <w:i/>
        </w:rPr>
        <w:t xml:space="preserve">State Register </w:t>
      </w:r>
      <w:r>
        <w:t xml:space="preserve">on March 23, 2012. At the monthly business meeting on June 18, 2012, the Commission voted to approve the final language for the proposed change to Regulation 67-706, Oral Argument. The Commission is proposing to amend regulation 67-706 to include the addition of a subsection “D” which would require parties to be present in the designated waiting area of the Commission no later than 30 minutes prior to the time for which their cases are scheduled to be argued. </w:t>
      </w:r>
    </w:p>
    <w:p w:rsidR="00653F77" w:rsidRPr="003E70EC" w:rsidRDefault="00653F77" w:rsidP="00AF5955">
      <w:pPr>
        <w:tabs>
          <w:tab w:val="left" w:pos="0"/>
          <w:tab w:val="left" w:pos="216"/>
          <w:tab w:val="left" w:pos="432"/>
          <w:tab w:val="left" w:pos="648"/>
          <w:tab w:val="left" w:pos="864"/>
          <w:tab w:val="left" w:pos="1080"/>
          <w:tab w:val="left" w:pos="1296"/>
          <w:tab w:val="left" w:pos="1512"/>
          <w:tab w:val="left" w:pos="1728"/>
          <w:tab w:val="left" w:pos="1944"/>
          <w:tab w:val="left" w:pos="2160"/>
        </w:tabs>
      </w:pPr>
    </w:p>
    <w:p w:rsidR="00653F77" w:rsidRPr="003E70EC" w:rsidRDefault="00653F77" w:rsidP="00AF5955">
      <w:pPr>
        <w:tabs>
          <w:tab w:val="left" w:pos="0"/>
          <w:tab w:val="left" w:pos="216"/>
          <w:tab w:val="left" w:pos="432"/>
          <w:tab w:val="left" w:pos="648"/>
          <w:tab w:val="left" w:pos="864"/>
          <w:tab w:val="left" w:pos="1080"/>
          <w:tab w:val="left" w:pos="1296"/>
          <w:tab w:val="left" w:pos="1512"/>
          <w:tab w:val="left" w:pos="1728"/>
          <w:tab w:val="left" w:pos="1944"/>
          <w:tab w:val="left" w:pos="2160"/>
        </w:tabs>
      </w:pPr>
      <w:r>
        <w:rPr>
          <w:b/>
        </w:rPr>
        <w:t>Instructions</w:t>
      </w:r>
      <w:r w:rsidRPr="003E70EC">
        <w:rPr>
          <w:b/>
        </w:rPr>
        <w:t>:</w:t>
      </w:r>
      <w:r>
        <w:t xml:space="preserve"> Print the regulation in accordance with directions given below to reflect new regulation. </w:t>
      </w:r>
    </w:p>
    <w:p w:rsidR="003C0914" w:rsidRDefault="003C0914" w:rsidP="003C0914"/>
    <w:p w:rsidR="003C0914" w:rsidRDefault="003C0914" w:rsidP="003C0914">
      <w:pPr>
        <w:tabs>
          <w:tab w:val="left" w:pos="0"/>
          <w:tab w:val="left" w:pos="216"/>
          <w:tab w:val="left" w:pos="432"/>
          <w:tab w:val="left" w:pos="648"/>
          <w:tab w:val="left" w:pos="864"/>
          <w:tab w:val="left" w:pos="1080"/>
          <w:tab w:val="left" w:pos="1296"/>
          <w:tab w:val="left" w:pos="1512"/>
          <w:tab w:val="left" w:pos="1728"/>
          <w:tab w:val="left" w:pos="1944"/>
          <w:tab w:val="left" w:pos="2160"/>
        </w:tabs>
        <w:rPr>
          <w:b/>
        </w:rPr>
      </w:pPr>
    </w:p>
    <w:p w:rsidR="003C0914" w:rsidRDefault="003C0914" w:rsidP="003C091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strike/>
        </w:rPr>
      </w:pPr>
      <w:r w:rsidRPr="004F4120">
        <w:rPr>
          <w:rFonts w:cs="Times New Roman"/>
          <w:strike/>
        </w:rPr>
        <w:t>Indicates Matter Stricken</w:t>
      </w:r>
    </w:p>
    <w:p w:rsidR="003C0914" w:rsidRDefault="003C0914" w:rsidP="003C091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u w:val="single"/>
        </w:rPr>
      </w:pPr>
      <w:r w:rsidRPr="004F4120">
        <w:rPr>
          <w:rFonts w:cs="Times New Roman"/>
          <w:u w:val="single"/>
        </w:rPr>
        <w:t>Indicates New Matter</w:t>
      </w:r>
    </w:p>
    <w:p w:rsidR="003C0914" w:rsidRPr="004F4120" w:rsidRDefault="003C0914" w:rsidP="003C091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u w:val="single"/>
        </w:rPr>
      </w:pPr>
    </w:p>
    <w:p w:rsidR="003C0914" w:rsidRDefault="003C0914" w:rsidP="003C0914">
      <w:pPr>
        <w:tabs>
          <w:tab w:val="left" w:pos="0"/>
          <w:tab w:val="left" w:pos="216"/>
          <w:tab w:val="left" w:pos="432"/>
          <w:tab w:val="left" w:pos="648"/>
          <w:tab w:val="left" w:pos="864"/>
          <w:tab w:val="left" w:pos="1080"/>
          <w:tab w:val="left" w:pos="1296"/>
          <w:tab w:val="left" w:pos="1512"/>
          <w:tab w:val="left" w:pos="1728"/>
          <w:tab w:val="left" w:pos="1944"/>
          <w:tab w:val="left" w:pos="2160"/>
        </w:tabs>
        <w:rPr>
          <w:b/>
        </w:rPr>
      </w:pPr>
    </w:p>
    <w:p w:rsidR="00653F77" w:rsidRPr="003E70EC" w:rsidRDefault="00653F77" w:rsidP="00AF5955">
      <w:pPr>
        <w:tabs>
          <w:tab w:val="left" w:pos="0"/>
          <w:tab w:val="left" w:pos="216"/>
          <w:tab w:val="left" w:pos="432"/>
          <w:tab w:val="left" w:pos="648"/>
          <w:tab w:val="left" w:pos="864"/>
          <w:tab w:val="left" w:pos="1080"/>
          <w:tab w:val="left" w:pos="1296"/>
          <w:tab w:val="left" w:pos="1512"/>
          <w:tab w:val="left" w:pos="1728"/>
          <w:tab w:val="left" w:pos="1944"/>
          <w:tab w:val="left" w:pos="2160"/>
        </w:tabs>
        <w:rPr>
          <w:b/>
        </w:rPr>
      </w:pPr>
      <w:r w:rsidRPr="003E70EC">
        <w:rPr>
          <w:b/>
        </w:rPr>
        <w:t>Text:</w:t>
      </w:r>
    </w:p>
    <w:p w:rsidR="00653F77" w:rsidRPr="003E70EC" w:rsidRDefault="00653F77" w:rsidP="00AF5955">
      <w:pPr>
        <w:tabs>
          <w:tab w:val="left" w:pos="0"/>
          <w:tab w:val="left" w:pos="216"/>
          <w:tab w:val="left" w:pos="432"/>
          <w:tab w:val="left" w:pos="648"/>
          <w:tab w:val="left" w:pos="864"/>
          <w:tab w:val="left" w:pos="1080"/>
          <w:tab w:val="left" w:pos="1296"/>
          <w:tab w:val="left" w:pos="1512"/>
          <w:tab w:val="left" w:pos="1728"/>
          <w:tab w:val="left" w:pos="1944"/>
          <w:tab w:val="left" w:pos="2160"/>
        </w:tabs>
        <w:rPr>
          <w:b/>
        </w:rPr>
      </w:pPr>
    </w:p>
    <w:p w:rsidR="00653F77" w:rsidRDefault="00653F77" w:rsidP="00AF5955">
      <w:pPr>
        <w:tabs>
          <w:tab w:val="left" w:pos="0"/>
          <w:tab w:val="left" w:pos="216"/>
          <w:tab w:val="left" w:pos="450"/>
          <w:tab w:val="left" w:pos="648"/>
          <w:tab w:val="left" w:pos="864"/>
          <w:tab w:val="left" w:pos="1080"/>
          <w:tab w:val="left" w:pos="1296"/>
          <w:tab w:val="left" w:pos="1512"/>
          <w:tab w:val="left" w:pos="1728"/>
          <w:tab w:val="left" w:pos="1944"/>
          <w:tab w:val="left" w:pos="2160"/>
        </w:tabs>
      </w:pPr>
      <w:r w:rsidRPr="003E70EC">
        <w:t>67-</w:t>
      </w:r>
      <w:r>
        <w:t>706. Oral Argument.</w:t>
      </w:r>
    </w:p>
    <w:p w:rsidR="00653F77" w:rsidRDefault="00653F77" w:rsidP="00AF5955">
      <w:pPr>
        <w:tabs>
          <w:tab w:val="left" w:pos="0"/>
          <w:tab w:val="left" w:pos="216"/>
          <w:tab w:val="left" w:pos="450"/>
          <w:tab w:val="left" w:pos="648"/>
          <w:tab w:val="left" w:pos="864"/>
          <w:tab w:val="left" w:pos="1080"/>
          <w:tab w:val="left" w:pos="1296"/>
          <w:tab w:val="left" w:pos="1512"/>
          <w:tab w:val="left" w:pos="1728"/>
          <w:tab w:val="left" w:pos="1944"/>
          <w:tab w:val="left" w:pos="2160"/>
        </w:tabs>
      </w:pPr>
    </w:p>
    <w:p w:rsidR="00653F77" w:rsidRDefault="00653F77" w:rsidP="00AF5955">
      <w:pPr>
        <w:tabs>
          <w:tab w:val="left" w:pos="0"/>
          <w:tab w:val="left" w:pos="216"/>
          <w:tab w:val="left" w:pos="450"/>
          <w:tab w:val="left" w:pos="648"/>
          <w:tab w:val="left" w:pos="864"/>
          <w:tab w:val="left" w:pos="1080"/>
          <w:tab w:val="left" w:pos="1296"/>
          <w:tab w:val="left" w:pos="1512"/>
          <w:tab w:val="left" w:pos="1728"/>
          <w:tab w:val="left" w:pos="1944"/>
          <w:tab w:val="left" w:pos="2160"/>
        </w:tabs>
      </w:pPr>
      <w:r>
        <w:tab/>
      </w:r>
      <w:r w:rsidRPr="00C141BE">
        <w:t>A.</w:t>
      </w:r>
      <w:r>
        <w:t xml:space="preserve"> Each party is permitted ten minutes for oral argument. The appellant is permitted three minutes for reply.</w:t>
      </w:r>
    </w:p>
    <w:p w:rsidR="00653F77" w:rsidRDefault="00653F77" w:rsidP="00AF5955">
      <w:pPr>
        <w:tabs>
          <w:tab w:val="left" w:pos="0"/>
          <w:tab w:val="left" w:pos="216"/>
          <w:tab w:val="left" w:pos="450"/>
          <w:tab w:val="left" w:pos="648"/>
          <w:tab w:val="left" w:pos="864"/>
          <w:tab w:val="left" w:pos="1080"/>
          <w:tab w:val="left" w:pos="1296"/>
          <w:tab w:val="left" w:pos="1512"/>
          <w:tab w:val="left" w:pos="1728"/>
          <w:tab w:val="left" w:pos="1944"/>
          <w:tab w:val="left" w:pos="2160"/>
        </w:tabs>
      </w:pPr>
      <w:r>
        <w:tab/>
        <w:t>B. If both parties have appealed, each party is permitted ten minutes for oral argument, and each party is permitted three minutes for reply.</w:t>
      </w:r>
    </w:p>
    <w:p w:rsidR="00653F77" w:rsidRDefault="00653F77" w:rsidP="00AF5955">
      <w:pPr>
        <w:tabs>
          <w:tab w:val="left" w:pos="0"/>
          <w:tab w:val="left" w:pos="216"/>
          <w:tab w:val="left" w:pos="450"/>
          <w:tab w:val="left" w:pos="648"/>
          <w:tab w:val="left" w:pos="864"/>
          <w:tab w:val="left" w:pos="1080"/>
          <w:tab w:val="left" w:pos="1296"/>
          <w:tab w:val="left" w:pos="1512"/>
          <w:tab w:val="left" w:pos="1728"/>
          <w:tab w:val="left" w:pos="1944"/>
          <w:tab w:val="left" w:pos="2160"/>
        </w:tabs>
      </w:pPr>
      <w:r>
        <w:tab/>
        <w:t>C. A party may request additional time for argument by attaching a motion to the Form 30. The Commission will issue an order before the case is set for argument.</w:t>
      </w:r>
    </w:p>
    <w:p w:rsidR="00653F77" w:rsidRPr="00C141BE" w:rsidRDefault="00653F77" w:rsidP="00AF5955">
      <w:pPr>
        <w:tabs>
          <w:tab w:val="left" w:pos="0"/>
          <w:tab w:val="left" w:pos="216"/>
          <w:tab w:val="left" w:pos="450"/>
          <w:tab w:val="left" w:pos="648"/>
          <w:tab w:val="left" w:pos="864"/>
          <w:tab w:val="left" w:pos="1080"/>
          <w:tab w:val="left" w:pos="1296"/>
          <w:tab w:val="left" w:pos="1512"/>
          <w:tab w:val="left" w:pos="1728"/>
          <w:tab w:val="left" w:pos="1944"/>
          <w:tab w:val="left" w:pos="2160"/>
        </w:tabs>
        <w:rPr>
          <w:u w:val="single"/>
        </w:rPr>
      </w:pPr>
      <w:r w:rsidRPr="000527FE">
        <w:tab/>
      </w:r>
      <w:r>
        <w:rPr>
          <w:u w:val="single"/>
        </w:rPr>
        <w:t xml:space="preserve">D. Parties must sign in and be present in the designated waiting area of the Commission no later than 30 minutes prior to the time for which their cases are scheduled to be argued. Any party who fails to comply with this regulation is subject to a $100 fine, except for good cause shown. The requirements of this regulation must be set forth in bold type on the hearing notice. </w:t>
      </w:r>
    </w:p>
    <w:p w:rsidR="00653F77" w:rsidRDefault="00653F77" w:rsidP="000F523C">
      <w:pPr>
        <w:tabs>
          <w:tab w:val="left" w:pos="475"/>
          <w:tab w:val="left" w:pos="2304"/>
          <w:tab w:val="center" w:pos="6494"/>
          <w:tab w:val="left" w:pos="7373"/>
          <w:tab w:val="left" w:pos="8554"/>
        </w:tabs>
      </w:pPr>
    </w:p>
    <w:p w:rsidR="00653F77" w:rsidRDefault="00653F77" w:rsidP="000F523C">
      <w:pPr>
        <w:tabs>
          <w:tab w:val="left" w:pos="475"/>
          <w:tab w:val="left" w:pos="2304"/>
          <w:tab w:val="center" w:pos="6494"/>
          <w:tab w:val="left" w:pos="7373"/>
          <w:tab w:val="left" w:pos="8554"/>
        </w:tabs>
      </w:pPr>
      <w:r>
        <w:rPr>
          <w:b/>
        </w:rPr>
        <w:t>Fiscal Impact Statement:</w:t>
      </w:r>
    </w:p>
    <w:p w:rsidR="00653F77" w:rsidRDefault="00653F77" w:rsidP="000F523C">
      <w:pPr>
        <w:tabs>
          <w:tab w:val="left" w:pos="475"/>
          <w:tab w:val="left" w:pos="2304"/>
          <w:tab w:val="center" w:pos="6494"/>
          <w:tab w:val="left" w:pos="7373"/>
          <w:tab w:val="left" w:pos="8554"/>
        </w:tabs>
      </w:pPr>
    </w:p>
    <w:p w:rsidR="00653F77" w:rsidRDefault="00653F77" w:rsidP="000F523C">
      <w:pPr>
        <w:tabs>
          <w:tab w:val="left" w:pos="475"/>
          <w:tab w:val="left" w:pos="2304"/>
          <w:tab w:val="center" w:pos="6494"/>
          <w:tab w:val="left" w:pos="7373"/>
          <w:tab w:val="left" w:pos="8554"/>
        </w:tabs>
      </w:pPr>
      <w:r>
        <w:t>The fiscal impact of the proposed changes to this regulation is $0.</w:t>
      </w:r>
    </w:p>
    <w:p w:rsidR="00653F77" w:rsidRDefault="00653F77" w:rsidP="000F523C">
      <w:pPr>
        <w:tabs>
          <w:tab w:val="left" w:pos="475"/>
          <w:tab w:val="left" w:pos="2304"/>
          <w:tab w:val="center" w:pos="6494"/>
          <w:tab w:val="left" w:pos="7373"/>
          <w:tab w:val="left" w:pos="8554"/>
        </w:tabs>
      </w:pPr>
    </w:p>
    <w:p w:rsidR="00653F77" w:rsidRPr="003E70EC" w:rsidRDefault="00653F77" w:rsidP="00FE0F25">
      <w:pPr>
        <w:tabs>
          <w:tab w:val="left" w:pos="0"/>
          <w:tab w:val="left" w:pos="216"/>
          <w:tab w:val="left" w:pos="432"/>
          <w:tab w:val="left" w:pos="648"/>
          <w:tab w:val="left" w:pos="864"/>
          <w:tab w:val="left" w:pos="1080"/>
          <w:tab w:val="left" w:pos="1296"/>
          <w:tab w:val="left" w:pos="1512"/>
          <w:tab w:val="left" w:pos="1728"/>
          <w:tab w:val="left" w:pos="1944"/>
          <w:tab w:val="left" w:pos="2160"/>
        </w:tabs>
        <w:rPr>
          <w:b/>
        </w:rPr>
      </w:pPr>
      <w:r w:rsidRPr="003E70EC">
        <w:rPr>
          <w:b/>
        </w:rPr>
        <w:t>Statement of Rationale:</w:t>
      </w:r>
    </w:p>
    <w:p w:rsidR="00653F77" w:rsidRPr="003E70EC" w:rsidRDefault="00653F77" w:rsidP="00FE0F25">
      <w:pPr>
        <w:tabs>
          <w:tab w:val="left" w:pos="0"/>
          <w:tab w:val="left" w:pos="216"/>
          <w:tab w:val="left" w:pos="432"/>
          <w:tab w:val="left" w:pos="648"/>
          <w:tab w:val="left" w:pos="864"/>
          <w:tab w:val="left" w:pos="1080"/>
          <w:tab w:val="left" w:pos="1296"/>
          <w:tab w:val="left" w:pos="1512"/>
          <w:tab w:val="left" w:pos="1728"/>
          <w:tab w:val="left" w:pos="1944"/>
          <w:tab w:val="left" w:pos="2160"/>
        </w:tabs>
      </w:pPr>
    </w:p>
    <w:p w:rsidR="00653F77" w:rsidRPr="003E70EC" w:rsidRDefault="00653F77" w:rsidP="00FE0F25">
      <w:pPr>
        <w:tabs>
          <w:tab w:val="left" w:pos="0"/>
          <w:tab w:val="left" w:pos="216"/>
          <w:tab w:val="left" w:pos="432"/>
          <w:tab w:val="left" w:pos="648"/>
          <w:tab w:val="left" w:pos="864"/>
          <w:tab w:val="left" w:pos="1080"/>
          <w:tab w:val="left" w:pos="1296"/>
          <w:tab w:val="left" w:pos="1512"/>
          <w:tab w:val="left" w:pos="1728"/>
          <w:tab w:val="left" w:pos="1944"/>
          <w:tab w:val="left" w:pos="2160"/>
        </w:tabs>
      </w:pPr>
      <w:r w:rsidRPr="00C141BE">
        <w:t xml:space="preserve">The Commission is proposing to </w:t>
      </w:r>
      <w:r>
        <w:t>include the addition of a subsection “D” which would require parties to be present in the designated waiting area of the Commission no later than 30 minutes prior to the time for which their cases are scheduled to be argued. The amendment of this regulation will assist the Commission in maintaining an efficient schedule for its docket of appellate hearings.</w:t>
      </w:r>
      <w:r w:rsidRPr="003E70EC">
        <w:t xml:space="preserve"> </w:t>
      </w:r>
    </w:p>
    <w:sectPr w:rsidR="00653F77" w:rsidRPr="003E70EC" w:rsidSect="00F44A3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A3A" w:rsidRDefault="00F44A3A" w:rsidP="00F44A3A">
      <w:r>
        <w:separator/>
      </w:r>
    </w:p>
  </w:endnote>
  <w:endnote w:type="continuationSeparator" w:id="0">
    <w:p w:rsidR="00F44A3A" w:rsidRDefault="00F44A3A" w:rsidP="00F44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011857"/>
      <w:docPartObj>
        <w:docPartGallery w:val="Page Numbers (Bottom of Page)"/>
        <w:docPartUnique/>
      </w:docPartObj>
    </w:sdtPr>
    <w:sdtContent>
      <w:p w:rsidR="00F44A3A" w:rsidRDefault="00C858B1">
        <w:pPr>
          <w:pStyle w:val="Footer"/>
          <w:jc w:val="center"/>
        </w:pPr>
        <w:fldSimple w:instr=" PAGE   \* MERGEFORMAT ">
          <w:r w:rsidR="003A2510">
            <w:rPr>
              <w:noProof/>
            </w:rPr>
            <w:t>1</w:t>
          </w:r>
        </w:fldSimple>
      </w:p>
    </w:sdtContent>
  </w:sdt>
  <w:p w:rsidR="00F44A3A" w:rsidRDefault="00F44A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A3A" w:rsidRDefault="00F44A3A" w:rsidP="00F44A3A">
      <w:r>
        <w:separator/>
      </w:r>
    </w:p>
  </w:footnote>
  <w:footnote w:type="continuationSeparator" w:id="0">
    <w:p w:rsidR="00F44A3A" w:rsidRDefault="00F44A3A" w:rsidP="00F44A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216"/>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splitPgBreakAndParaMark/>
  </w:compat>
  <w:rsids>
    <w:rsidRoot w:val="000F523C"/>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0F523C"/>
    <w:rsid w:val="001031AE"/>
    <w:rsid w:val="00103295"/>
    <w:rsid w:val="00104519"/>
    <w:rsid w:val="00106968"/>
    <w:rsid w:val="00135DDF"/>
    <w:rsid w:val="00136AA0"/>
    <w:rsid w:val="00141378"/>
    <w:rsid w:val="001747A9"/>
    <w:rsid w:val="001754BB"/>
    <w:rsid w:val="0018353C"/>
    <w:rsid w:val="001A40FB"/>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500F"/>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055D"/>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2510"/>
    <w:rsid w:val="003A6D96"/>
    <w:rsid w:val="003A7517"/>
    <w:rsid w:val="003B2E6E"/>
    <w:rsid w:val="003B355D"/>
    <w:rsid w:val="003C0914"/>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45D5"/>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4846"/>
    <w:rsid w:val="00556774"/>
    <w:rsid w:val="00560EBF"/>
    <w:rsid w:val="005701EB"/>
    <w:rsid w:val="005741F9"/>
    <w:rsid w:val="005840B8"/>
    <w:rsid w:val="005859EE"/>
    <w:rsid w:val="00591D7C"/>
    <w:rsid w:val="005B2750"/>
    <w:rsid w:val="005C5915"/>
    <w:rsid w:val="005D5723"/>
    <w:rsid w:val="005D6054"/>
    <w:rsid w:val="005E07AD"/>
    <w:rsid w:val="005E36AC"/>
    <w:rsid w:val="005E7850"/>
    <w:rsid w:val="00602ACC"/>
    <w:rsid w:val="006055BC"/>
    <w:rsid w:val="00605C15"/>
    <w:rsid w:val="00612BB0"/>
    <w:rsid w:val="006236C9"/>
    <w:rsid w:val="00625487"/>
    <w:rsid w:val="00626F43"/>
    <w:rsid w:val="0063724D"/>
    <w:rsid w:val="0064018A"/>
    <w:rsid w:val="00643998"/>
    <w:rsid w:val="00653F77"/>
    <w:rsid w:val="00663AC3"/>
    <w:rsid w:val="00672966"/>
    <w:rsid w:val="00690F99"/>
    <w:rsid w:val="00696C4D"/>
    <w:rsid w:val="006A4214"/>
    <w:rsid w:val="006A65C8"/>
    <w:rsid w:val="006A6F1D"/>
    <w:rsid w:val="006B263A"/>
    <w:rsid w:val="006B4FA6"/>
    <w:rsid w:val="006C7D00"/>
    <w:rsid w:val="006F22C0"/>
    <w:rsid w:val="007009F2"/>
    <w:rsid w:val="00704FF9"/>
    <w:rsid w:val="00714A28"/>
    <w:rsid w:val="00737039"/>
    <w:rsid w:val="007373C7"/>
    <w:rsid w:val="007469F9"/>
    <w:rsid w:val="0074783A"/>
    <w:rsid w:val="007514EF"/>
    <w:rsid w:val="00765D0A"/>
    <w:rsid w:val="007746C2"/>
    <w:rsid w:val="007847AD"/>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14AE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3CAD"/>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858B1"/>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A3A"/>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7A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4A3A"/>
    <w:pPr>
      <w:tabs>
        <w:tab w:val="center" w:pos="4680"/>
        <w:tab w:val="right" w:pos="9360"/>
      </w:tabs>
    </w:pPr>
  </w:style>
  <w:style w:type="character" w:customStyle="1" w:styleId="HeaderChar">
    <w:name w:val="Header Char"/>
    <w:basedOn w:val="DefaultParagraphFont"/>
    <w:link w:val="Header"/>
    <w:uiPriority w:val="99"/>
    <w:semiHidden/>
    <w:rsid w:val="00F44A3A"/>
  </w:style>
  <w:style w:type="paragraph" w:styleId="Footer">
    <w:name w:val="footer"/>
    <w:basedOn w:val="Normal"/>
    <w:link w:val="FooterChar"/>
    <w:uiPriority w:val="99"/>
    <w:unhideWhenUsed/>
    <w:rsid w:val="00F44A3A"/>
    <w:pPr>
      <w:tabs>
        <w:tab w:val="center" w:pos="4680"/>
        <w:tab w:val="right" w:pos="9360"/>
      </w:tabs>
    </w:pPr>
  </w:style>
  <w:style w:type="character" w:customStyle="1" w:styleId="FooterChar">
    <w:name w:val="Footer Char"/>
    <w:basedOn w:val="DefaultParagraphFont"/>
    <w:link w:val="Footer"/>
    <w:uiPriority w:val="99"/>
    <w:rsid w:val="00F44A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2630</Characters>
  <Application>Microsoft Office Word</Application>
  <DocSecurity>0</DocSecurity>
  <Lines>21</Lines>
  <Paragraphs>6</Paragraphs>
  <ScaleCrop>false</ScaleCrop>
  <Company>LPITS</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2013-02-19T20:42:00Z</cp:lastPrinted>
  <dcterms:created xsi:type="dcterms:W3CDTF">2013-02-19T20:46:00Z</dcterms:created>
  <dcterms:modified xsi:type="dcterms:W3CDTF">2013-02-19T20:46:00Z</dcterms:modified>
</cp:coreProperties>
</file>