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D79" w:rsidRDefault="008D7D79" w:rsidP="006245B3">
      <w:bookmarkStart w:id="0" w:name="_GoBack"/>
      <w:bookmarkEnd w:id="0"/>
      <w:r>
        <w:t>Agency Name: Commission on Higher Education</w:t>
      </w:r>
    </w:p>
    <w:p w:rsidR="008D7D79" w:rsidRDefault="008D7D79" w:rsidP="006245B3">
      <w:r>
        <w:t>Statutory Authority: 59-111-75</w:t>
      </w:r>
    </w:p>
    <w:p w:rsidR="00A84CDB" w:rsidRDefault="006245B3" w:rsidP="006245B3">
      <w:r>
        <w:t>Document Number: 4534</w:t>
      </w:r>
    </w:p>
    <w:p w:rsidR="006245B3" w:rsidRDefault="008D7D79" w:rsidP="006245B3">
      <w:r>
        <w:t>Proposed in State Register Volume and Issue: 38/11</w:t>
      </w:r>
    </w:p>
    <w:p w:rsidR="004B7045" w:rsidRDefault="004B7045" w:rsidP="006245B3">
      <w:r>
        <w:t>House Committee: Education and Public Works Committee</w:t>
      </w:r>
    </w:p>
    <w:p w:rsidR="004B7045" w:rsidRDefault="004B7045" w:rsidP="006245B3">
      <w:r>
        <w:t>Senate Committee: Education Committee</w:t>
      </w:r>
    </w:p>
    <w:p w:rsidR="00EC74C2" w:rsidRDefault="00EC74C2" w:rsidP="006245B3">
      <w:r>
        <w:t>120 Day Review Expiration Date for Automatic Approval: 01/13/2016</w:t>
      </w:r>
    </w:p>
    <w:p w:rsidR="00D53755" w:rsidRDefault="00D53755" w:rsidP="006245B3">
      <w:r>
        <w:t>Final in State Register Volume and Issue: 40/2</w:t>
      </w:r>
    </w:p>
    <w:p w:rsidR="00D53755" w:rsidRDefault="008D7D79" w:rsidP="006245B3">
      <w:r>
        <w:t xml:space="preserve">Status: </w:t>
      </w:r>
      <w:r w:rsidR="00D53755">
        <w:t>Final</w:t>
      </w:r>
    </w:p>
    <w:p w:rsidR="008D7D79" w:rsidRDefault="008D7D79" w:rsidP="006245B3">
      <w:r>
        <w:t>Subject: South Carolina National Guard Student Loan Repayment Program</w:t>
      </w:r>
    </w:p>
    <w:p w:rsidR="008D7D79" w:rsidRDefault="008D7D79" w:rsidP="006245B3"/>
    <w:p w:rsidR="006245B3" w:rsidRDefault="006245B3" w:rsidP="006245B3">
      <w:r>
        <w:t>History: 4534</w:t>
      </w:r>
    </w:p>
    <w:p w:rsidR="006245B3" w:rsidRDefault="006245B3" w:rsidP="006245B3"/>
    <w:p w:rsidR="006245B3" w:rsidRDefault="006245B3" w:rsidP="006245B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245B3" w:rsidRDefault="008D7D79" w:rsidP="006245B3">
      <w:pPr>
        <w:tabs>
          <w:tab w:val="left" w:pos="475"/>
          <w:tab w:val="left" w:pos="2304"/>
          <w:tab w:val="center" w:pos="6494"/>
          <w:tab w:val="left" w:pos="7373"/>
          <w:tab w:val="left" w:pos="8554"/>
        </w:tabs>
      </w:pPr>
      <w:r>
        <w:t>-</w:t>
      </w:r>
      <w:r>
        <w:tab/>
        <w:t>11/28/2014</w:t>
      </w:r>
      <w:r>
        <w:tab/>
        <w:t xml:space="preserve">Proposed </w:t>
      </w:r>
      <w:proofErr w:type="spellStart"/>
      <w:r>
        <w:t>Reg</w:t>
      </w:r>
      <w:proofErr w:type="spellEnd"/>
      <w:r>
        <w:t xml:space="preserve"> Published in SR</w:t>
      </w:r>
      <w:r>
        <w:tab/>
      </w:r>
    </w:p>
    <w:p w:rsidR="008D7D79" w:rsidRDefault="00EC74C2" w:rsidP="006245B3">
      <w:pPr>
        <w:tabs>
          <w:tab w:val="left" w:pos="475"/>
          <w:tab w:val="left" w:pos="2304"/>
          <w:tab w:val="center" w:pos="6494"/>
          <w:tab w:val="left" w:pos="7373"/>
          <w:tab w:val="left" w:pos="8554"/>
        </w:tabs>
      </w:pPr>
      <w:r>
        <w:t>-</w:t>
      </w:r>
      <w:r>
        <w:tab/>
        <w:t>02/06/2015</w:t>
      </w:r>
      <w:r>
        <w:tab/>
        <w:t xml:space="preserve">Received by Lt. </w:t>
      </w:r>
      <w:proofErr w:type="spellStart"/>
      <w:r>
        <w:t>Gov</w:t>
      </w:r>
      <w:proofErr w:type="spellEnd"/>
      <w:r>
        <w:t xml:space="preserve"> &amp; Speaker</w:t>
      </w:r>
      <w:r>
        <w:tab/>
      </w:r>
      <w:r>
        <w:tab/>
        <w:t>01/13/2016</w:t>
      </w:r>
    </w:p>
    <w:p w:rsidR="00EC74C2" w:rsidRDefault="004B7045" w:rsidP="006245B3">
      <w:pPr>
        <w:tabs>
          <w:tab w:val="left" w:pos="475"/>
          <w:tab w:val="left" w:pos="2304"/>
          <w:tab w:val="center" w:pos="6494"/>
          <w:tab w:val="left" w:pos="7373"/>
          <w:tab w:val="left" w:pos="8554"/>
        </w:tabs>
      </w:pPr>
      <w:r>
        <w:t>H</w:t>
      </w:r>
      <w:r>
        <w:tab/>
        <w:t>02/10/2015</w:t>
      </w:r>
      <w:r>
        <w:tab/>
        <w:t>Referred to Committee</w:t>
      </w:r>
      <w:r>
        <w:tab/>
      </w:r>
    </w:p>
    <w:p w:rsidR="004B7045" w:rsidRDefault="004B7045" w:rsidP="006245B3">
      <w:pPr>
        <w:tabs>
          <w:tab w:val="left" w:pos="475"/>
          <w:tab w:val="left" w:pos="2304"/>
          <w:tab w:val="center" w:pos="6494"/>
          <w:tab w:val="left" w:pos="7373"/>
          <w:tab w:val="left" w:pos="8554"/>
        </w:tabs>
      </w:pPr>
      <w:r>
        <w:t>S</w:t>
      </w:r>
      <w:r>
        <w:tab/>
        <w:t>02/10/2015</w:t>
      </w:r>
      <w:r>
        <w:tab/>
        <w:t>Referred to Committee</w:t>
      </w:r>
      <w:r>
        <w:tab/>
      </w:r>
    </w:p>
    <w:p w:rsidR="004B7045" w:rsidRDefault="00510B12" w:rsidP="006245B3">
      <w:pPr>
        <w:tabs>
          <w:tab w:val="left" w:pos="475"/>
          <w:tab w:val="left" w:pos="2304"/>
          <w:tab w:val="center" w:pos="6494"/>
          <w:tab w:val="left" w:pos="7373"/>
          <w:tab w:val="left" w:pos="8554"/>
        </w:tabs>
      </w:pPr>
      <w:r>
        <w:t>S</w:t>
      </w:r>
      <w:r>
        <w:tab/>
        <w:t>03/31/2015</w:t>
      </w:r>
      <w:r>
        <w:tab/>
        <w:t>Resolution Introduced to Approve</w:t>
      </w:r>
      <w:r>
        <w:tab/>
        <w:t>630</w:t>
      </w:r>
    </w:p>
    <w:p w:rsidR="00510B12" w:rsidRDefault="00D53755" w:rsidP="006245B3">
      <w:pPr>
        <w:tabs>
          <w:tab w:val="left" w:pos="475"/>
          <w:tab w:val="left" w:pos="2304"/>
          <w:tab w:val="center" w:pos="6494"/>
          <w:tab w:val="left" w:pos="7373"/>
          <w:tab w:val="left" w:pos="8554"/>
        </w:tabs>
      </w:pPr>
      <w:r>
        <w:t>-</w:t>
      </w:r>
      <w:r>
        <w:tab/>
        <w:t>01/13/2016</w:t>
      </w:r>
      <w:r>
        <w:tab/>
        <w:t>Approved by: Expiration Date</w:t>
      </w:r>
    </w:p>
    <w:p w:rsidR="00D53755" w:rsidRDefault="00D53755" w:rsidP="006245B3">
      <w:pPr>
        <w:tabs>
          <w:tab w:val="left" w:pos="475"/>
          <w:tab w:val="left" w:pos="2304"/>
          <w:tab w:val="center" w:pos="6494"/>
          <w:tab w:val="left" w:pos="7373"/>
          <w:tab w:val="left" w:pos="8554"/>
        </w:tabs>
      </w:pPr>
      <w:r>
        <w:t>-</w:t>
      </w:r>
      <w:r>
        <w:tab/>
        <w:t>02/26/2016</w:t>
      </w:r>
      <w:r>
        <w:tab/>
        <w:t>Effective Date unless otherwise</w:t>
      </w:r>
    </w:p>
    <w:p w:rsidR="00D53755" w:rsidRDefault="00D53755" w:rsidP="006245B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53755" w:rsidRPr="00D53755" w:rsidRDefault="00D53755" w:rsidP="006245B3">
      <w:pPr>
        <w:tabs>
          <w:tab w:val="left" w:pos="475"/>
          <w:tab w:val="left" w:pos="2304"/>
          <w:tab w:val="center" w:pos="6494"/>
          <w:tab w:val="left" w:pos="7373"/>
          <w:tab w:val="left" w:pos="8554"/>
        </w:tabs>
      </w:pPr>
    </w:p>
    <w:p w:rsidR="00EC74C2" w:rsidRDefault="006245B3" w:rsidP="00ED63FB">
      <w:pPr>
        <w:jc w:val="center"/>
      </w:pPr>
      <w:r>
        <w:br w:type="page"/>
      </w:r>
    </w:p>
    <w:p w:rsidR="00EC74C2" w:rsidRPr="00ED63FB" w:rsidRDefault="00EC74C2" w:rsidP="00EC74C2">
      <w:pPr>
        <w:jc w:val="center"/>
      </w:pPr>
      <w:r w:rsidRPr="00ED63FB">
        <w:lastRenderedPageBreak/>
        <w:t>Document N</w:t>
      </w:r>
      <w:r>
        <w:t>o. 4534</w:t>
      </w:r>
    </w:p>
    <w:p w:rsidR="00EC74C2" w:rsidRPr="00ED63FB" w:rsidRDefault="00EC74C2" w:rsidP="00EC74C2">
      <w:pPr>
        <w:jc w:val="center"/>
        <w:rPr>
          <w:b/>
        </w:rPr>
      </w:pPr>
      <w:r w:rsidRPr="00ED63FB">
        <w:rPr>
          <w:b/>
        </w:rPr>
        <w:t>COMMISSION ON HIGHER EDUCATION</w:t>
      </w:r>
    </w:p>
    <w:p w:rsidR="00EC74C2" w:rsidRPr="00ED63FB" w:rsidRDefault="00EC74C2" w:rsidP="00EC74C2">
      <w:pPr>
        <w:jc w:val="center"/>
      </w:pPr>
      <w:r w:rsidRPr="003B4ABE">
        <w:rPr>
          <w:caps/>
        </w:rPr>
        <w:t>Chapter</w:t>
      </w:r>
      <w:r w:rsidRPr="00ED63FB">
        <w:t xml:space="preserve"> 62</w:t>
      </w:r>
    </w:p>
    <w:p w:rsidR="00EC74C2" w:rsidRPr="00ED63FB" w:rsidRDefault="00EC74C2" w:rsidP="00EC74C2">
      <w:pPr>
        <w:jc w:val="center"/>
      </w:pPr>
      <w:r w:rsidRPr="00ED63FB">
        <w:t>Statutory Authority:</w:t>
      </w:r>
      <w:r>
        <w:t xml:space="preserve"> </w:t>
      </w:r>
      <w:r w:rsidRPr="00ED63FB">
        <w:t>1976 Code Section 59-111-75</w:t>
      </w:r>
    </w:p>
    <w:p w:rsidR="00EC74C2" w:rsidRPr="00ED63FB" w:rsidRDefault="00EC74C2" w:rsidP="00EC74C2"/>
    <w:p w:rsidR="00EC74C2" w:rsidRPr="003B4ABE" w:rsidRDefault="00EC74C2" w:rsidP="00EC74C2">
      <w:r w:rsidRPr="003B4ABE">
        <w:t>62-200 through 62-240</w:t>
      </w:r>
      <w:r>
        <w:t>.</w:t>
      </w:r>
      <w:r w:rsidRPr="003B4ABE">
        <w:t xml:space="preserve"> South Carolina National Guard Student Loan Repayment Program</w:t>
      </w:r>
    </w:p>
    <w:p w:rsidR="00EC74C2" w:rsidRPr="003B4ABE" w:rsidRDefault="00EC74C2" w:rsidP="00EC74C2"/>
    <w:p w:rsidR="00EC74C2" w:rsidRDefault="00EC74C2" w:rsidP="00EC74C2">
      <w:pPr>
        <w:rPr>
          <w:snapToGrid w:val="0"/>
        </w:rPr>
      </w:pPr>
      <w:r w:rsidRPr="0044679F">
        <w:rPr>
          <w:b/>
          <w:snapToGrid w:val="0"/>
        </w:rPr>
        <w:t>Synopsis:</w:t>
      </w:r>
      <w:r>
        <w:rPr>
          <w:snapToGrid w:val="0"/>
        </w:rPr>
        <w:t xml:space="preserve"> </w:t>
      </w:r>
    </w:p>
    <w:p w:rsidR="00EC74C2" w:rsidRDefault="00EC74C2" w:rsidP="00EC74C2">
      <w:pPr>
        <w:rPr>
          <w:snapToGrid w:val="0"/>
        </w:rPr>
      </w:pPr>
    </w:p>
    <w:p w:rsidR="00EC74C2" w:rsidRPr="00ED63FB" w:rsidRDefault="00EC74C2" w:rsidP="00EC74C2">
      <w:r>
        <w:t xml:space="preserve">The General Assembly passed legislation, </w:t>
      </w:r>
      <w:r w:rsidRPr="00ED63FB">
        <w:t>Act 4</w:t>
      </w:r>
      <w:r>
        <w:t>0 of 2007</w:t>
      </w:r>
      <w:r w:rsidRPr="00ED63FB">
        <w:t xml:space="preserve">, </w:t>
      </w:r>
      <w:r>
        <w:t xml:space="preserve">to close the South Carolina National Guard Student Loan Repayment Program to new participants beginning with the 2007-08 academic year and replaced the program with a college assistance program for South Carolina National Guard members. As of the 2013-14 academic year, the loan repayment program has been fully closed. As a result, the South Carolina </w:t>
      </w:r>
      <w:r w:rsidRPr="00ED63FB">
        <w:t>Commission on Higher Education</w:t>
      </w:r>
      <w:r>
        <w:t xml:space="preserve"> is repealing in its entirety the program regulation which is no longer needed</w:t>
      </w:r>
      <w:r w:rsidR="00D53755">
        <w:t xml:space="preserve">. </w:t>
      </w:r>
      <w:r>
        <w:t xml:space="preserve">Notice of Drafting for the proposed amendments to the regulation was published in the </w:t>
      </w:r>
      <w:r w:rsidRPr="00383E4B">
        <w:rPr>
          <w:i/>
        </w:rPr>
        <w:t>State Register</w:t>
      </w:r>
      <w:r>
        <w:t xml:space="preserve"> on June 27, 2014. </w:t>
      </w:r>
    </w:p>
    <w:p w:rsidR="00EC74C2" w:rsidRDefault="00EC74C2" w:rsidP="00EC74C2">
      <w:pPr>
        <w:tabs>
          <w:tab w:val="left" w:pos="2220"/>
        </w:tabs>
      </w:pPr>
    </w:p>
    <w:p w:rsidR="00EC74C2" w:rsidRPr="00F1676C" w:rsidRDefault="00EC74C2" w:rsidP="00EC74C2">
      <w:pPr>
        <w:tabs>
          <w:tab w:val="left" w:pos="2220"/>
        </w:tabs>
        <w:rPr>
          <w:b/>
        </w:rPr>
      </w:pPr>
      <w:r w:rsidRPr="00F1676C">
        <w:rPr>
          <w:b/>
        </w:rPr>
        <w:t>Instructions:</w:t>
      </w:r>
    </w:p>
    <w:p w:rsidR="00EC74C2" w:rsidRDefault="00EC74C2" w:rsidP="00EC74C2">
      <w:pPr>
        <w:tabs>
          <w:tab w:val="left" w:pos="2220"/>
        </w:tabs>
      </w:pPr>
    </w:p>
    <w:p w:rsidR="00EC74C2" w:rsidRDefault="00EC74C2" w:rsidP="00EC74C2">
      <w:pPr>
        <w:tabs>
          <w:tab w:val="left" w:pos="2220"/>
        </w:tabs>
      </w:pPr>
      <w:r>
        <w:t xml:space="preserve">Repeal existing Regulations </w:t>
      </w:r>
      <w:r w:rsidRPr="00F1676C">
        <w:t>62-200 through 62-24</w:t>
      </w:r>
      <w:r>
        <w:t xml:space="preserve">0 </w:t>
      </w:r>
      <w:r w:rsidRPr="00F1676C">
        <w:t>South Carolina National Guard Student Loan Repayment Program</w:t>
      </w:r>
      <w:r>
        <w:t xml:space="preserve">. Pursuant to Code Section 59-111-75(B) enacted in 2007, the program has been fully closed as of the 2013-14 academic year and the regulation is no longer applicable. </w:t>
      </w:r>
    </w:p>
    <w:p w:rsidR="00EC74C2" w:rsidRDefault="00EC74C2" w:rsidP="00EC74C2">
      <w:pPr>
        <w:tabs>
          <w:tab w:val="left" w:pos="2220"/>
        </w:tabs>
      </w:pPr>
    </w:p>
    <w:p w:rsidR="00EC74C2" w:rsidRPr="00ED63FB" w:rsidRDefault="00EC74C2" w:rsidP="00EC74C2">
      <w:pPr>
        <w:rPr>
          <w:b/>
        </w:rPr>
      </w:pPr>
      <w:r w:rsidRPr="00ED63FB">
        <w:rPr>
          <w:b/>
        </w:rPr>
        <w:t>Text:</w:t>
      </w:r>
    </w:p>
    <w:p w:rsidR="00EC74C2" w:rsidRPr="00D53755" w:rsidRDefault="00EC74C2" w:rsidP="00EC74C2"/>
    <w:p w:rsidR="00EC74C2" w:rsidRPr="00D53755" w:rsidRDefault="00EC74C2" w:rsidP="00EC74C2">
      <w:r w:rsidRPr="00D53755">
        <w:t xml:space="preserve">62-200 through 62-240. </w:t>
      </w:r>
      <w:r w:rsidRPr="00D53755">
        <w:tab/>
        <w:t>Repealed.</w:t>
      </w:r>
    </w:p>
    <w:p w:rsidR="00EC74C2" w:rsidRPr="00D53755" w:rsidRDefault="00EC74C2" w:rsidP="00EC74C2">
      <w:pPr>
        <w:tabs>
          <w:tab w:val="left" w:pos="475"/>
          <w:tab w:val="left" w:pos="2304"/>
          <w:tab w:val="center" w:pos="6494"/>
          <w:tab w:val="left" w:pos="7373"/>
          <w:tab w:val="left" w:pos="8554"/>
        </w:tabs>
      </w:pPr>
    </w:p>
    <w:p w:rsidR="00EC74C2" w:rsidRPr="00D53755" w:rsidRDefault="00EC74C2" w:rsidP="00EC74C2">
      <w:pPr>
        <w:tabs>
          <w:tab w:val="left" w:pos="475"/>
          <w:tab w:val="left" w:pos="2304"/>
          <w:tab w:val="center" w:pos="6494"/>
          <w:tab w:val="left" w:pos="7373"/>
          <w:tab w:val="left" w:pos="8554"/>
        </w:tabs>
      </w:pPr>
      <w:r w:rsidRPr="00D53755">
        <w:rPr>
          <w:b/>
        </w:rPr>
        <w:t>Fiscal Impact Statement</w:t>
      </w:r>
      <w:r w:rsidRPr="00D53755">
        <w:t>:</w:t>
      </w:r>
    </w:p>
    <w:p w:rsidR="00EC74C2" w:rsidRPr="00D53755" w:rsidRDefault="00EC74C2" w:rsidP="00EC74C2">
      <w:pPr>
        <w:tabs>
          <w:tab w:val="left" w:pos="475"/>
          <w:tab w:val="left" w:pos="2304"/>
          <w:tab w:val="center" w:pos="6494"/>
          <w:tab w:val="left" w:pos="7373"/>
          <w:tab w:val="left" w:pos="8554"/>
        </w:tabs>
      </w:pPr>
    </w:p>
    <w:p w:rsidR="00EC74C2" w:rsidRPr="00D53755" w:rsidRDefault="00EC74C2" w:rsidP="00EC74C2">
      <w:pPr>
        <w:tabs>
          <w:tab w:val="left" w:pos="475"/>
          <w:tab w:val="left" w:pos="2304"/>
          <w:tab w:val="center" w:pos="6494"/>
          <w:tab w:val="left" w:pos="7373"/>
          <w:tab w:val="left" w:pos="8554"/>
        </w:tabs>
      </w:pPr>
      <w:r w:rsidRPr="00D53755">
        <w:t xml:space="preserve">The South Carolina Commission on Higher Education estimates that no costs will be incurred in repealing the regulation. The program has been closed and the repeal of the regulation has no fiscal impact. </w:t>
      </w:r>
    </w:p>
    <w:p w:rsidR="00EC74C2" w:rsidRPr="00D53755" w:rsidRDefault="00EC74C2" w:rsidP="00EC74C2">
      <w:pPr>
        <w:tabs>
          <w:tab w:val="left" w:pos="475"/>
          <w:tab w:val="left" w:pos="2304"/>
          <w:tab w:val="center" w:pos="6494"/>
          <w:tab w:val="left" w:pos="7373"/>
          <w:tab w:val="left" w:pos="8554"/>
        </w:tabs>
      </w:pPr>
    </w:p>
    <w:p w:rsidR="00EC74C2" w:rsidRPr="00D53755" w:rsidRDefault="00EC74C2" w:rsidP="00EC74C2">
      <w:pPr>
        <w:tabs>
          <w:tab w:val="left" w:pos="475"/>
          <w:tab w:val="left" w:pos="2304"/>
          <w:tab w:val="center" w:pos="6494"/>
          <w:tab w:val="left" w:pos="7373"/>
          <w:tab w:val="left" w:pos="8554"/>
        </w:tabs>
      </w:pPr>
      <w:r w:rsidRPr="00D53755">
        <w:rPr>
          <w:b/>
        </w:rPr>
        <w:t>Statement of Rationale</w:t>
      </w:r>
      <w:r w:rsidRPr="00D53755">
        <w:t>:</w:t>
      </w:r>
    </w:p>
    <w:p w:rsidR="00EC74C2" w:rsidRPr="00D53755" w:rsidRDefault="00EC74C2" w:rsidP="00EC74C2">
      <w:pPr>
        <w:tabs>
          <w:tab w:val="left" w:pos="475"/>
          <w:tab w:val="left" w:pos="2304"/>
          <w:tab w:val="center" w:pos="6494"/>
          <w:tab w:val="left" w:pos="7373"/>
          <w:tab w:val="left" w:pos="8554"/>
        </w:tabs>
      </w:pPr>
    </w:p>
    <w:p w:rsidR="00EC74C2" w:rsidRPr="00D53755" w:rsidRDefault="00EC74C2" w:rsidP="00EC74C2">
      <w:pPr>
        <w:tabs>
          <w:tab w:val="left" w:pos="475"/>
          <w:tab w:val="left" w:pos="2304"/>
          <w:tab w:val="center" w:pos="6494"/>
          <w:tab w:val="left" w:pos="7373"/>
          <w:tab w:val="left" w:pos="8554"/>
        </w:tabs>
      </w:pPr>
      <w:r w:rsidRPr="00D53755">
        <w:t xml:space="preserve">The South Carolina National Guard Student Loan Repayment Program was closed to new participants beginning with the 2007-08 academic year with the enactment of Act 40 of 2007 and replaced with a college tuition assistance program for South Carolina National Guard members. The loan repayment program was phased-out and fully closed as of the 2013-14 academic year. As a result, the program regulation is no longer applicable and is being repealed in its entirety. </w:t>
      </w:r>
    </w:p>
    <w:sectPr w:rsidR="00EC74C2" w:rsidRPr="00D53755" w:rsidSect="008D7D7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D79" w:rsidRDefault="008D7D79" w:rsidP="008D7D79">
      <w:r>
        <w:separator/>
      </w:r>
    </w:p>
  </w:endnote>
  <w:endnote w:type="continuationSeparator" w:id="0">
    <w:p w:rsidR="008D7D79" w:rsidRDefault="008D7D79" w:rsidP="008D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414125"/>
      <w:docPartObj>
        <w:docPartGallery w:val="Page Numbers (Bottom of Page)"/>
        <w:docPartUnique/>
      </w:docPartObj>
    </w:sdtPr>
    <w:sdtEndPr>
      <w:rPr>
        <w:noProof/>
      </w:rPr>
    </w:sdtEndPr>
    <w:sdtContent>
      <w:p w:rsidR="008D7D79" w:rsidRDefault="008D7D79">
        <w:pPr>
          <w:pStyle w:val="Footer"/>
          <w:jc w:val="center"/>
        </w:pPr>
        <w:r>
          <w:fldChar w:fldCharType="begin"/>
        </w:r>
        <w:r>
          <w:instrText xml:space="preserve"> PAGE   \* MERGEFORMAT </w:instrText>
        </w:r>
        <w:r>
          <w:fldChar w:fldCharType="separate"/>
        </w:r>
        <w:r w:rsidR="00D53755">
          <w:rPr>
            <w:noProof/>
          </w:rPr>
          <w:t>1</w:t>
        </w:r>
        <w:r>
          <w:rPr>
            <w:noProof/>
          </w:rPr>
          <w:fldChar w:fldCharType="end"/>
        </w:r>
      </w:p>
    </w:sdtContent>
  </w:sdt>
  <w:p w:rsidR="008D7D79" w:rsidRDefault="008D7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D79" w:rsidRDefault="008D7D79" w:rsidP="008D7D79">
      <w:r>
        <w:separator/>
      </w:r>
    </w:p>
  </w:footnote>
  <w:footnote w:type="continuationSeparator" w:id="0">
    <w:p w:rsidR="008D7D79" w:rsidRDefault="008D7D79" w:rsidP="008D7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3"/>
    <w:rsid w:val="001849AB"/>
    <w:rsid w:val="00244D5D"/>
    <w:rsid w:val="00337472"/>
    <w:rsid w:val="00381DF2"/>
    <w:rsid w:val="003E4FB5"/>
    <w:rsid w:val="00402788"/>
    <w:rsid w:val="004B7045"/>
    <w:rsid w:val="00510B12"/>
    <w:rsid w:val="005A3311"/>
    <w:rsid w:val="0060475B"/>
    <w:rsid w:val="006245B3"/>
    <w:rsid w:val="0068175D"/>
    <w:rsid w:val="006A296F"/>
    <w:rsid w:val="008D7D79"/>
    <w:rsid w:val="00A220E4"/>
    <w:rsid w:val="00A52663"/>
    <w:rsid w:val="00A84CDB"/>
    <w:rsid w:val="00C354CC"/>
    <w:rsid w:val="00D53755"/>
    <w:rsid w:val="00EC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54B87-E4D4-4C5F-9BA6-329638C4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D7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D79"/>
    <w:pPr>
      <w:tabs>
        <w:tab w:val="center" w:pos="4680"/>
        <w:tab w:val="right" w:pos="9360"/>
      </w:tabs>
    </w:pPr>
  </w:style>
  <w:style w:type="character" w:customStyle="1" w:styleId="HeaderChar">
    <w:name w:val="Header Char"/>
    <w:basedOn w:val="DefaultParagraphFont"/>
    <w:link w:val="Header"/>
    <w:uiPriority w:val="99"/>
    <w:rsid w:val="008D7D79"/>
  </w:style>
  <w:style w:type="paragraph" w:styleId="Footer">
    <w:name w:val="footer"/>
    <w:basedOn w:val="Normal"/>
    <w:link w:val="FooterChar"/>
    <w:uiPriority w:val="99"/>
    <w:unhideWhenUsed/>
    <w:rsid w:val="008D7D79"/>
    <w:pPr>
      <w:tabs>
        <w:tab w:val="center" w:pos="4680"/>
        <w:tab w:val="right" w:pos="9360"/>
      </w:tabs>
    </w:pPr>
  </w:style>
  <w:style w:type="character" w:customStyle="1" w:styleId="FooterChar">
    <w:name w:val="Footer Char"/>
    <w:basedOn w:val="DefaultParagraphFont"/>
    <w:link w:val="Footer"/>
    <w:uiPriority w:val="99"/>
    <w:rsid w:val="008D7D79"/>
  </w:style>
  <w:style w:type="paragraph" w:styleId="BalloonText">
    <w:name w:val="Balloon Text"/>
    <w:basedOn w:val="Normal"/>
    <w:link w:val="BalloonTextChar"/>
    <w:uiPriority w:val="99"/>
    <w:semiHidden/>
    <w:unhideWhenUsed/>
    <w:rsid w:val="00D53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7260F67B.dotm</Template>
  <TotalTime>0</TotalTime>
  <Pages>2</Pages>
  <Words>411</Words>
  <Characters>2344</Characters>
  <Application>Microsoft Office Word</Application>
  <DocSecurity>0</DocSecurity>
  <Lines>19</Lines>
  <Paragraphs>5</Paragraphs>
  <ScaleCrop>false</ScaleCrop>
  <Company>Legislative Services Agency (LSA)</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2016-01-14T14:26:00Z</cp:lastPrinted>
  <dcterms:created xsi:type="dcterms:W3CDTF">2016-01-14T14:27:00Z</dcterms:created>
  <dcterms:modified xsi:type="dcterms:W3CDTF">2016-01-14T14:27:00Z</dcterms:modified>
</cp:coreProperties>
</file>