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42" w:rsidRDefault="00042B42" w:rsidP="00A911FC">
      <w:bookmarkStart w:id="0" w:name="_GoBack"/>
      <w:bookmarkEnd w:id="0"/>
      <w:r>
        <w:t>Agency Name: Board of Barber Examiners - Labor, Licensing and Regulation</w:t>
      </w:r>
    </w:p>
    <w:p w:rsidR="00042B42" w:rsidRDefault="00042B42" w:rsidP="00A911FC">
      <w:r>
        <w:t>Statutory Authority: 40-1-50, 40-1-70, 40-7-50, and 40-7-60</w:t>
      </w:r>
    </w:p>
    <w:p w:rsidR="00A84CDB" w:rsidRDefault="00A911FC" w:rsidP="00A911FC">
      <w:r>
        <w:t>Document Number: 4601</w:t>
      </w:r>
    </w:p>
    <w:p w:rsidR="00A911FC" w:rsidRDefault="00042B42" w:rsidP="00A911FC">
      <w:r>
        <w:t>Proposed in State Register Volume and Issue: 39/10</w:t>
      </w:r>
    </w:p>
    <w:p w:rsidR="00025E4F" w:rsidRDefault="00025E4F" w:rsidP="00A911FC">
      <w:r>
        <w:t>House Committee: Regulations and Administrative Procedures Committee</w:t>
      </w:r>
    </w:p>
    <w:p w:rsidR="00025E4F" w:rsidRDefault="00025E4F" w:rsidP="00A911FC">
      <w:r>
        <w:t>Senate Committee: Labor, Commerce and Industry Committee</w:t>
      </w:r>
    </w:p>
    <w:p w:rsidR="00991EE1" w:rsidRDefault="00991EE1" w:rsidP="00A911FC">
      <w:r>
        <w:t>120 Day Review Expiration Date for Automatic Approval: 05/13/2016</w:t>
      </w:r>
    </w:p>
    <w:p w:rsidR="00C47594" w:rsidRDefault="00C47594" w:rsidP="00A911FC">
      <w:r>
        <w:t>Final in State Register Volume and Issue: 40/5</w:t>
      </w:r>
    </w:p>
    <w:p w:rsidR="00C47594" w:rsidRDefault="00042B42" w:rsidP="00A911FC">
      <w:r>
        <w:t xml:space="preserve">Status: </w:t>
      </w:r>
      <w:r w:rsidR="00C47594">
        <w:t>Final</w:t>
      </w:r>
    </w:p>
    <w:p w:rsidR="00042B42" w:rsidRDefault="00042B42" w:rsidP="00A911FC">
      <w:r>
        <w:t>Subject: Requirements for Crossover Barber License (Master Hair Care Specialists)</w:t>
      </w:r>
    </w:p>
    <w:p w:rsidR="00042B42" w:rsidRDefault="00042B42" w:rsidP="00A911FC"/>
    <w:p w:rsidR="00A911FC" w:rsidRDefault="00A911FC" w:rsidP="00A911FC">
      <w:r>
        <w:t>History: 4601</w:t>
      </w:r>
    </w:p>
    <w:p w:rsidR="00A911FC" w:rsidRDefault="00A911FC" w:rsidP="00A911FC"/>
    <w:p w:rsidR="00A911FC" w:rsidRDefault="00A911FC" w:rsidP="00A911F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A911FC" w:rsidRDefault="00042B42" w:rsidP="00A911F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10/23/2015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042B42" w:rsidRDefault="00991EE1" w:rsidP="00A911F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01/14/2016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05/13/2016</w:t>
      </w:r>
    </w:p>
    <w:p w:rsidR="00991EE1" w:rsidRDefault="00025E4F" w:rsidP="00A911F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01/19/2016</w:t>
      </w:r>
      <w:r>
        <w:tab/>
        <w:t>Referred to Committee</w:t>
      </w:r>
      <w:r>
        <w:tab/>
      </w:r>
    </w:p>
    <w:p w:rsidR="00025E4F" w:rsidRDefault="00025E4F" w:rsidP="00A911F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01/19/2016</w:t>
      </w:r>
      <w:r>
        <w:tab/>
        <w:t>Referred to Committee</w:t>
      </w:r>
      <w:r>
        <w:tab/>
      </w:r>
    </w:p>
    <w:p w:rsidR="00025E4F" w:rsidRDefault="000D7B7D" w:rsidP="00A911F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03/01/2016</w:t>
      </w:r>
      <w:r>
        <w:tab/>
        <w:t>Resolution Introduced to Approve</w:t>
      </w:r>
      <w:r>
        <w:tab/>
        <w:t>1131</w:t>
      </w:r>
    </w:p>
    <w:p w:rsidR="000D7B7D" w:rsidRDefault="00C47594" w:rsidP="00A911F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05/13/2016</w:t>
      </w:r>
      <w:r>
        <w:tab/>
        <w:t>Approved by: Expiration Date</w:t>
      </w:r>
    </w:p>
    <w:p w:rsidR="00C47594" w:rsidRDefault="00C47594" w:rsidP="00A911F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05/27/2016</w:t>
      </w:r>
      <w:r>
        <w:tab/>
        <w:t>Effective Date unless otherwise</w:t>
      </w:r>
    </w:p>
    <w:p w:rsidR="00C47594" w:rsidRDefault="00C47594" w:rsidP="00A911F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C47594" w:rsidRPr="00C47594" w:rsidRDefault="00C47594" w:rsidP="00A911F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FA3794" w:rsidRDefault="00A911FC" w:rsidP="00042B42">
      <w:pPr>
        <w:jc w:val="center"/>
      </w:pPr>
      <w:r>
        <w:br w:type="page"/>
      </w:r>
      <w:r w:rsidR="00FA3794">
        <w:lastRenderedPageBreak/>
        <w:t>Document No. 4601</w:t>
      </w:r>
    </w:p>
    <w:p w:rsidR="00FA3794" w:rsidRDefault="00FA3794" w:rsidP="00042B42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FA3794" w:rsidRPr="00810C93" w:rsidRDefault="00FA3794" w:rsidP="00042B42">
      <w:pPr>
        <w:jc w:val="center"/>
        <w:rPr>
          <w:b/>
        </w:rPr>
      </w:pPr>
      <w:r>
        <w:rPr>
          <w:b/>
        </w:rPr>
        <w:t>BOARD OF BARBER EXAMINERS</w:t>
      </w:r>
    </w:p>
    <w:p w:rsidR="00FA3794" w:rsidRPr="006021BD" w:rsidRDefault="00FA3794" w:rsidP="00042B42">
      <w:pPr>
        <w:jc w:val="center"/>
      </w:pPr>
      <w:r>
        <w:t>CHAPTER 17</w:t>
      </w:r>
    </w:p>
    <w:p w:rsidR="00FA3794" w:rsidRPr="006021BD" w:rsidRDefault="00FA3794" w:rsidP="00042B42">
      <w:pPr>
        <w:jc w:val="center"/>
      </w:pPr>
      <w:r w:rsidRPr="006021BD">
        <w:t>Statutory Auth</w:t>
      </w:r>
      <w:r>
        <w:t>ority: 1976 Code Sections 40-1-50, 40-1-70, 40-7-50, and 40-7-60</w:t>
      </w:r>
    </w:p>
    <w:p w:rsidR="00FA3794" w:rsidRDefault="00FA3794" w:rsidP="00042B42"/>
    <w:p w:rsidR="00FA3794" w:rsidRDefault="00FA3794" w:rsidP="00042B42">
      <w:r>
        <w:t>17-51. Minimum Requirements for Licensing of Cosmetologists as Master Hair Care Specialists</w:t>
      </w:r>
    </w:p>
    <w:p w:rsidR="00FA3794" w:rsidRDefault="00FA3794" w:rsidP="00042B42"/>
    <w:p w:rsidR="00FA3794" w:rsidRPr="00401C51" w:rsidRDefault="00FA3794" w:rsidP="00042B42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FA3794" w:rsidRDefault="00FA3794" w:rsidP="00042B42"/>
    <w:p w:rsidR="00FA3794" w:rsidRDefault="00FA3794" w:rsidP="00042B42">
      <w:r>
        <w:tab/>
        <w:t xml:space="preserve">The South Carolina Board of Barber Examiners proposes to amend regulations regarding requirements for a crossover license. </w:t>
      </w:r>
    </w:p>
    <w:p w:rsidR="00FA3794" w:rsidRDefault="00FA3794" w:rsidP="00042B42"/>
    <w:p w:rsidR="00FA3794" w:rsidRDefault="00FA3794" w:rsidP="00994C4C">
      <w:r>
        <w:tab/>
      </w:r>
      <w:r w:rsidRPr="003973EA">
        <w:t xml:space="preserve">A Notice of Drafting was published on </w:t>
      </w:r>
      <w:r w:rsidRPr="00805B8C">
        <w:t>August 28, 2015</w:t>
      </w:r>
      <w:r>
        <w:t xml:space="preserve"> </w:t>
      </w:r>
      <w:r w:rsidRPr="003973EA">
        <w:t xml:space="preserve">in the </w:t>
      </w:r>
      <w:r w:rsidRPr="00994C4C">
        <w:rPr>
          <w:i/>
        </w:rPr>
        <w:t>State Register</w:t>
      </w:r>
      <w:r w:rsidRPr="00805B8C">
        <w:t>.</w:t>
      </w:r>
    </w:p>
    <w:p w:rsidR="00FA3794" w:rsidRDefault="00FA3794" w:rsidP="00042B42"/>
    <w:p w:rsidR="00FA3794" w:rsidRPr="00994C4C" w:rsidRDefault="00FA3794" w:rsidP="00994C4C">
      <w:pPr>
        <w:jc w:val="left"/>
        <w:rPr>
          <w:b/>
        </w:rPr>
      </w:pPr>
      <w:r w:rsidRPr="00994C4C">
        <w:rPr>
          <w:b/>
        </w:rPr>
        <w:t>Instructions:</w:t>
      </w:r>
    </w:p>
    <w:p w:rsidR="00FA3794" w:rsidRDefault="00FA3794" w:rsidP="00042B42"/>
    <w:p w:rsidR="00C47594" w:rsidRDefault="00FA3794" w:rsidP="00042B42">
      <w:r>
        <w:tab/>
        <w:t xml:space="preserve">Regulation 17-51 is amended as shown below. </w:t>
      </w:r>
    </w:p>
    <w:p w:rsidR="00C47594" w:rsidRDefault="00C47594" w:rsidP="00042B42"/>
    <w:p w:rsidR="00FA3794" w:rsidRPr="004554A2" w:rsidRDefault="00FA3794" w:rsidP="00994C4C">
      <w:pPr>
        <w:rPr>
          <w:b/>
        </w:rPr>
      </w:pPr>
      <w:r w:rsidRPr="004554A2">
        <w:rPr>
          <w:b/>
        </w:rPr>
        <w:t>Text:</w:t>
      </w:r>
    </w:p>
    <w:p w:rsidR="00FA3794" w:rsidRPr="00C47594" w:rsidRDefault="00FA3794" w:rsidP="00994C4C"/>
    <w:p w:rsidR="00FA3794" w:rsidRPr="00C47594" w:rsidRDefault="00FA3794" w:rsidP="00994C4C">
      <w:r w:rsidRPr="00C47594">
        <w:t>17-51. Minimum Requirements for Licensing of Cosmetologists as Master Hair Care Specialists.</w:t>
      </w:r>
    </w:p>
    <w:p w:rsidR="00FA3794" w:rsidRPr="00C47594" w:rsidRDefault="00FA3794" w:rsidP="00994C4C"/>
    <w:p w:rsidR="00FA3794" w:rsidRPr="00C47594" w:rsidRDefault="00FA3794" w:rsidP="00994C4C">
      <w:r w:rsidRPr="00C47594">
        <w:rPr>
          <w:shd w:val="clear" w:color="auto" w:fill="FFFFFF"/>
        </w:rPr>
        <w:tab/>
        <w:t>1. The Board will issue</w:t>
      </w:r>
      <w:r w:rsidR="00C47594">
        <w:rPr>
          <w:shd w:val="clear" w:color="auto" w:fill="FFFFFF"/>
        </w:rPr>
        <w:t xml:space="preserve"> </w:t>
      </w:r>
      <w:r w:rsidRPr="00C47594">
        <w:rPr>
          <w:shd w:val="clear" w:color="auto" w:fill="FFFFFF"/>
        </w:rPr>
        <w:t>master hair care specialist licenses to those licensed as cosmetologists by the South Carolina State Board of Cosmetology who submit a completed application with the</w:t>
      </w:r>
      <w:r w:rsidR="00C47594">
        <w:rPr>
          <w:shd w:val="clear" w:color="auto" w:fill="FFFFFF"/>
        </w:rPr>
        <w:t xml:space="preserve"> </w:t>
      </w:r>
      <w:r w:rsidRPr="00C47594">
        <w:rPr>
          <w:shd w:val="clear" w:color="auto" w:fill="FFFFFF"/>
        </w:rPr>
        <w:t>application fee,</w:t>
      </w:r>
      <w:r w:rsidR="00C47594">
        <w:rPr>
          <w:shd w:val="clear" w:color="auto" w:fill="FFFFFF"/>
        </w:rPr>
        <w:t xml:space="preserve"> </w:t>
      </w:r>
      <w:r w:rsidRPr="00C47594">
        <w:rPr>
          <w:shd w:val="clear" w:color="auto" w:fill="FFFFFF"/>
        </w:rPr>
        <w:t>proof of a current South Carolina cosmetologist license, and proof of a passing score on all portions of the practical examination prescribed by the Board</w:t>
      </w:r>
      <w:r w:rsidR="00C47594">
        <w:rPr>
          <w:shd w:val="clear" w:color="auto" w:fill="FFFFFF"/>
        </w:rPr>
        <w:t xml:space="preserve"> </w:t>
      </w:r>
      <w:r w:rsidRPr="00C47594">
        <w:rPr>
          <w:shd w:val="clear" w:color="auto" w:fill="FFFFFF"/>
        </w:rPr>
        <w:t xml:space="preserve">along with the total number of years’ experience and training prescribed hereunder. </w:t>
      </w:r>
    </w:p>
    <w:p w:rsidR="00FA3794" w:rsidRPr="00C47594" w:rsidRDefault="00FA3794" w:rsidP="00994C4C">
      <w:r w:rsidRPr="00C47594">
        <w:rPr>
          <w:shd w:val="clear" w:color="auto" w:fill="FFFFFF"/>
        </w:rPr>
        <w:tab/>
        <w:t>2. Any licensed cosmetologist with</w:t>
      </w:r>
      <w:r w:rsidR="00C47594">
        <w:rPr>
          <w:shd w:val="clear" w:color="auto" w:fill="FFFFFF"/>
        </w:rPr>
        <w:t xml:space="preserve"> </w:t>
      </w:r>
      <w:r w:rsidRPr="00C47594">
        <w:rPr>
          <w:shd w:val="clear" w:color="auto" w:fill="FFFFFF"/>
        </w:rPr>
        <w:t>fewer than</w:t>
      </w:r>
      <w:r w:rsidR="00C47594">
        <w:rPr>
          <w:shd w:val="clear" w:color="auto" w:fill="FFFFFF"/>
        </w:rPr>
        <w:t xml:space="preserve"> </w:t>
      </w:r>
      <w:r w:rsidRPr="00C47594">
        <w:rPr>
          <w:shd w:val="clear" w:color="auto" w:fill="FFFFFF"/>
        </w:rPr>
        <w:t>two (2) years’ experience must have</w:t>
      </w:r>
      <w:r w:rsidR="00C47594">
        <w:rPr>
          <w:shd w:val="clear" w:color="auto" w:fill="FFFFFF"/>
        </w:rPr>
        <w:t xml:space="preserve"> </w:t>
      </w:r>
      <w:r w:rsidRPr="00C47594">
        <w:rPr>
          <w:shd w:val="clear" w:color="auto" w:fill="FFFFFF"/>
        </w:rPr>
        <w:t>three hundred seventy-five (375) hours of barber school training approved by the Board.</w:t>
      </w:r>
    </w:p>
    <w:p w:rsidR="00FA3794" w:rsidRPr="00C47594" w:rsidRDefault="00FA3794" w:rsidP="00994C4C">
      <w:pPr>
        <w:rPr>
          <w:shd w:val="clear" w:color="auto" w:fill="FFFFFF"/>
        </w:rPr>
      </w:pPr>
      <w:r w:rsidRPr="00C47594">
        <w:rPr>
          <w:shd w:val="clear" w:color="auto" w:fill="FFFFFF"/>
        </w:rPr>
        <w:tab/>
        <w:t>3. Any applicant failing any portion of the examination must complete fifty (50) hours of training in each portion failed in a Board approved barber school prior to reapplying and retaking the portion(s) of the examination failed.</w:t>
      </w:r>
    </w:p>
    <w:p w:rsidR="00FA3794" w:rsidRPr="00C47594" w:rsidRDefault="00FA3794" w:rsidP="00042B42"/>
    <w:p w:rsidR="00FA3794" w:rsidRPr="00C47594" w:rsidRDefault="00FA3794" w:rsidP="00042B42">
      <w:pPr>
        <w:rPr>
          <w:b/>
        </w:rPr>
      </w:pPr>
      <w:r w:rsidRPr="00C47594">
        <w:rPr>
          <w:b/>
        </w:rPr>
        <w:t>Fiscal Impact Statement:</w:t>
      </w:r>
    </w:p>
    <w:p w:rsidR="00FA3794" w:rsidRPr="00C47594" w:rsidRDefault="00FA3794" w:rsidP="00042B42">
      <w:pPr>
        <w:rPr>
          <w:b/>
        </w:rPr>
      </w:pPr>
    </w:p>
    <w:p w:rsidR="00FA3794" w:rsidRPr="00C47594" w:rsidRDefault="00FA3794" w:rsidP="00042B42">
      <w:r w:rsidRPr="00C47594">
        <w:tab/>
        <w:t>There will be no cost incurred by the State or any of its political subdivisions for this regulation.</w:t>
      </w:r>
    </w:p>
    <w:p w:rsidR="00FA3794" w:rsidRPr="00C47594" w:rsidRDefault="00FA3794" w:rsidP="00042B42"/>
    <w:p w:rsidR="00FA3794" w:rsidRPr="00C47594" w:rsidRDefault="00FA3794" w:rsidP="00042B42">
      <w:pPr>
        <w:rPr>
          <w:b/>
        </w:rPr>
      </w:pPr>
      <w:r w:rsidRPr="00C47594">
        <w:rPr>
          <w:b/>
        </w:rPr>
        <w:t>Statement of Rationale:</w:t>
      </w:r>
    </w:p>
    <w:p w:rsidR="00FA3794" w:rsidRPr="00C47594" w:rsidRDefault="00FA3794" w:rsidP="00042B42"/>
    <w:p w:rsidR="00FA3794" w:rsidRPr="00C47594" w:rsidRDefault="00FA3794">
      <w:pPr>
        <w:rPr>
          <w:shd w:val="clear" w:color="auto" w:fill="FFFFFF"/>
        </w:rPr>
      </w:pPr>
      <w:r w:rsidRPr="00C47594">
        <w:tab/>
        <w:t>The updated regulation will comport with the Board of Barber Examiners Practice Act.</w:t>
      </w:r>
    </w:p>
    <w:p w:rsidR="00A911FC" w:rsidRPr="00C47594" w:rsidRDefault="00A911FC"/>
    <w:sectPr w:rsidR="00A911FC" w:rsidRPr="00C47594" w:rsidSect="00042B42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B42" w:rsidRDefault="00042B42" w:rsidP="00042B42">
      <w:r>
        <w:separator/>
      </w:r>
    </w:p>
  </w:endnote>
  <w:endnote w:type="continuationSeparator" w:id="0">
    <w:p w:rsidR="00042B42" w:rsidRDefault="00042B42" w:rsidP="0004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70322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2B42" w:rsidRDefault="00042B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0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2B42" w:rsidRDefault="00042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B42" w:rsidRDefault="00042B42" w:rsidP="00042B42">
      <w:r>
        <w:separator/>
      </w:r>
    </w:p>
  </w:footnote>
  <w:footnote w:type="continuationSeparator" w:id="0">
    <w:p w:rsidR="00042B42" w:rsidRDefault="00042B42" w:rsidP="00042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FC"/>
    <w:rsid w:val="00025E4F"/>
    <w:rsid w:val="00042B42"/>
    <w:rsid w:val="000D7B7D"/>
    <w:rsid w:val="001849AB"/>
    <w:rsid w:val="00337472"/>
    <w:rsid w:val="00381DF2"/>
    <w:rsid w:val="003E4FB5"/>
    <w:rsid w:val="00402788"/>
    <w:rsid w:val="005A3311"/>
    <w:rsid w:val="0060475B"/>
    <w:rsid w:val="0068175D"/>
    <w:rsid w:val="006A296F"/>
    <w:rsid w:val="00991EE1"/>
    <w:rsid w:val="00A220E4"/>
    <w:rsid w:val="00A52663"/>
    <w:rsid w:val="00A84CDB"/>
    <w:rsid w:val="00A911FC"/>
    <w:rsid w:val="00BB50F3"/>
    <w:rsid w:val="00C354CC"/>
    <w:rsid w:val="00C47594"/>
    <w:rsid w:val="00F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56032-8D82-4BD8-8149-75CA924D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B4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B42"/>
  </w:style>
  <w:style w:type="paragraph" w:styleId="Footer">
    <w:name w:val="footer"/>
    <w:basedOn w:val="Normal"/>
    <w:link w:val="FooterChar"/>
    <w:uiPriority w:val="99"/>
    <w:unhideWhenUsed/>
    <w:rsid w:val="00042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B42"/>
  </w:style>
  <w:style w:type="paragraph" w:styleId="BalloonText">
    <w:name w:val="Balloon Text"/>
    <w:basedOn w:val="Normal"/>
    <w:link w:val="BalloonTextChar"/>
    <w:uiPriority w:val="99"/>
    <w:semiHidden/>
    <w:unhideWhenUsed/>
    <w:rsid w:val="00C47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174E988D.dotm</Template>
  <TotalTime>0</TotalTime>
  <Pages>2</Pages>
  <Words>403</Words>
  <Characters>2300</Characters>
  <Application>Microsoft Office Word</Application>
  <DocSecurity>0</DocSecurity>
  <Lines>19</Lines>
  <Paragraphs>5</Paragraphs>
  <ScaleCrop>false</ScaleCrop>
  <Company>Legislative Services Agency (LSA)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2016-05-16T16:25:00Z</cp:lastPrinted>
  <dcterms:created xsi:type="dcterms:W3CDTF">2016-05-16T16:26:00Z</dcterms:created>
  <dcterms:modified xsi:type="dcterms:W3CDTF">2016-05-16T16:26:00Z</dcterms:modified>
</cp:coreProperties>
</file>